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 — Microservices Edge Case Testing Report</w:t>
      </w:r>
    </w:p>
    <w:p>
      <w:r>
        <w:t>Subject: System Architecture and Integration 2</w:t>
        <w:br/>
        <w:t>Section: BIST 3B</w:t>
        <w:br/>
        <w:t>Members: Sagum, Patrick Ruiz · Henson, Princess Terana Caram Rasonable · Gargarita, Trisha Faith Casiano · Mogat, Ela Mae Trojillo · Tibo-oc, Paul Felippe Gelle</w:t>
      </w:r>
    </w:p>
    <w:p>
      <w:pPr>
        <w:pStyle w:val="Heading1"/>
      </w:pPr>
      <w:r>
        <w:t>1. Overview</w:t>
      </w:r>
    </w:p>
    <w:p>
      <w:r>
        <w:rPr>
          <w:b w:val="0"/>
        </w:rPr>
        <w:t>This report documents the edge cases implemented and tested across the three microservices: student-service (port 8001), course-service (port 8002), and enrollment-service (port 8003). Edge cases in distributed systems are critical because failures do not propagate as cleanly as in a monolithic application. The goal was to exercise every failure mode in the API contract and confirm correct HTTP status codes and JSON error bodies.</w:t>
      </w:r>
    </w:p>
    <w:p>
      <w:r>
        <w:rPr>
          <w:b w:val="0"/>
        </w:rPr>
        <w:t>All tests were run on March 11, 2026 with freshly seeded data: 3 students (Juan dela Cruz, Maria Santos, Pedro Reyes), 3 courses (Introduction to Programming, Web Development, Database Systems), and 3 enrollments (student 1→course 1, student 2→course 2, student 3→course 3).</w:t>
      </w:r>
    </w:p>
    <w:p>
      <w:pPr>
        <w:pStyle w:val="Heading1"/>
      </w:pPr>
      <w:r>
        <w:t>2. Edge Cases Implemented</w:t>
      </w:r>
    </w:p>
    <w:p>
      <w:pPr>
        <w:pStyle w:val="Heading2"/>
      </w:pPr>
      <w:r>
        <w:t>400 — Validation Error</w:t>
      </w:r>
    </w:p>
    <w:p>
      <w:r>
        <w:rPr>
          <w:b w:val="0"/>
        </w:rPr>
        <w:t>Triggered by POST/PUT with missing required fields or invalid values. Handled by all three services via Validator::make(). Returns 400 with VALIDATION_ERROR and the first failing rule's message.</w:t>
      </w:r>
    </w:p>
    <w:p>
      <w:pPr>
        <w:spacing w:before="80" w:after="80"/>
      </w:pPr>
      <w:r>
        <w:rPr>
          <w:rFonts w:ascii="Consolas" w:hAnsi="Consolas"/>
          <w:sz w:val="17"/>
        </w:rPr>
        <w:t>{"error":"VALIDATION_ERROR","message":"The name field is required."}</w:t>
      </w:r>
    </w:p>
    <w:p>
      <w:pPr>
        <w:pStyle w:val="Heading2"/>
      </w:pPr>
      <w:r>
        <w:t>404 — Resource Not Found</w:t>
      </w:r>
    </w:p>
    <w:p>
      <w:r>
        <w:rPr>
          <w:b w:val="0"/>
        </w:rPr>
        <w:t>Triggered by GET/PUT/DELETE referencing a nonexistent ID. All services return NOT_FOUND for their own resources. The enrollment service also returns STUDENT_NOT_FOUND and COURSE_NOT_FOUND when cross-service HTTP calls receive a 404.</w:t>
      </w:r>
    </w:p>
    <w:p>
      <w:pPr>
        <w:spacing w:before="80" w:after="80"/>
      </w:pPr>
      <w:r>
        <w:rPr>
          <w:rFonts w:ascii="Consolas" w:hAnsi="Consolas"/>
          <w:sz w:val="17"/>
        </w:rPr>
        <w:t>{"error":"NOT_FOUND","message":"Student with id 999 does not exist"}</w:t>
        <w:br/>
        <w:t>{"error":"STUDENT_NOT_FOUND","message":"Student with id 999 does not exist"}</w:t>
        <w:br/>
        <w:t>{"error":"COURSE_NOT_FOUND","message":"Course with id 999 does not exist"}</w:t>
      </w:r>
    </w:p>
    <w:p>
      <w:pPr>
        <w:pStyle w:val="Heading2"/>
      </w:pPr>
      <w:r>
        <w:t>409 — Duplicate Resource</w:t>
      </w:r>
    </w:p>
    <w:p>
      <w:r>
        <w:rPr>
          <w:b w:val="0"/>
        </w:rPr>
        <w:t>DUPLICATE_EMAIL: POST /api/students with an email that already exists (e.g., juan@example.com). DUPLICATE_ENROLLMENT: POST /api/enrollments with a student_id + course_id pair that already exists.</w:t>
      </w:r>
    </w:p>
    <w:p>
      <w:pPr>
        <w:spacing w:before="80" w:after="80"/>
      </w:pPr>
      <w:r>
        <w:rPr>
          <w:rFonts w:ascii="Consolas" w:hAnsi="Consolas"/>
          <w:sz w:val="17"/>
        </w:rPr>
        <w:t>{"error":"DUPLICATE_EMAIL","message":"A student with this email already exists"}</w:t>
        <w:br/>
        <w:t>{"error":"DUPLICATE_ENROLLMENT","message":"This student is already enrolled in this course"}</w:t>
      </w:r>
    </w:p>
    <w:p>
      <w:pPr>
        <w:pStyle w:val="Heading2"/>
      </w:pPr>
      <w:r>
        <w:t>503 — Dependency Service Unavailable</w:t>
      </w:r>
    </w:p>
    <w:p>
      <w:r>
        <w:rPr>
          <w:b w:val="0"/>
        </w:rPr>
        <w:t>Triggered when enrollment-service attempts to call student-service or course-service but the target is not running. Http::timeout(5)-&gt;get() throws ConnectionException (connection refused). The catch block returns SERVICE_UNAVAILABLE with HTTP 503.</w:t>
      </w:r>
    </w:p>
    <w:p>
      <w:pPr>
        <w:spacing w:before="80" w:after="80"/>
      </w:pPr>
      <w:r>
        <w:rPr>
          <w:rFonts w:ascii="Consolas" w:hAnsi="Consolas"/>
          <w:sz w:val="17"/>
        </w:rPr>
        <w:t>{"error":"SERVICE_UNAVAILABLE","message":"A dependency service is not responding"}</w:t>
      </w:r>
    </w:p>
    <w:p>
      <w:pPr>
        <w:pStyle w:val="Heading2"/>
      </w:pPr>
      <w:r>
        <w:t>504 — Dependency Service Timeout</w:t>
      </w:r>
    </w:p>
    <w:p>
      <w:r>
        <w:rPr>
          <w:b w:val="0"/>
        </w:rPr>
        <w:t>Triggered when a dependency takes longer than 5 seconds to respond. The same ConnectionException is thrown, but with 'timed out' in the message. The catch block distinguishes this via str_contains() and returns GATEWAY_TIMEOUT with HTTP 504.</w:t>
      </w:r>
    </w:p>
    <w:p>
      <w:pPr>
        <w:spacing w:before="80" w:after="80"/>
      </w:pPr>
      <w:r>
        <w:rPr>
          <w:rFonts w:ascii="Consolas" w:hAnsi="Consolas"/>
          <w:sz w:val="17"/>
        </w:rPr>
        <w:t>{"error":"GATEWAY_TIMEOUT","message":"Dependency service took too long to respond"}</w:t>
      </w:r>
    </w:p>
    <w:p>
      <w:pPr>
        <w:pStyle w:val="Heading1"/>
      </w:pPr>
      <w:r>
        <w:t>3. Service Communication</w:t>
      </w:r>
    </w:p>
    <w:p>
      <w:r>
        <w:rPr>
          <w:b w:val="0"/>
        </w:rPr>
        <w:t>The enrollment-service is the only service that calls other services. On write (POST /api/enrollments), it makes two sequential HTTP GET calls: one to student-service and one to course-service. Both are wrapped in try/catch (ConnectionException). On read (GET /api/enrollments/{id}), it enriches the response with student and course data from the same HTTP calls.</w:t>
      </w:r>
    </w:p>
    <w:p>
      <w:pPr>
        <w:pStyle w:val="Heading1"/>
      </w:pPr>
      <w:r>
        <w:t>4. Reflection</w:t>
      </w:r>
    </w:p>
    <w:p>
      <w:r>
        <w:rPr>
          <w:b/>
        </w:rPr>
        <w:t>The hardest edge case to implement: 503 vs 504 distinction</w:t>
      </w:r>
    </w:p>
    <w:p>
      <w:r>
        <w:rPr>
          <w:b w:val="0"/>
        </w:rPr>
        <w:t>Both scenarios throw the same ConnectionException. Distinguishing requires inspecting the exception message string, which is fragile. A production system would use circuit-breaker libraries and /health endpoints.</w:t>
      </w:r>
    </w:p>
    <w:p>
      <w:r>
        <w:rPr>
          <w:b/>
        </w:rPr>
        <w:t>Why distributed error handling is harder than monolithic:</w:t>
      </w:r>
    </w:p>
    <w:p>
      <w:r>
        <w:rPr>
          <w:b w:val="0"/>
        </w:rPr>
        <w:t>In the monolith, errors bubble up through a single call stack. In microservices, a single POST /api/enrollments request can fail at four points: validation (local), student check (remote), course check (remote), or final write (local). Each remote call has its own failure mode.</w:t>
      </w:r>
    </w:p>
    <w:p>
      <w:pPr>
        <w:pStyle w:val="Heading1"/>
      </w:pPr>
      <w:r>
        <w:t>5. Test Results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CRUD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404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409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503/504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student-service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course-service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enrollment-service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Pass (impl)</w:t>
            </w:r>
          </w:p>
        </w:tc>
      </w:tr>
    </w:tbl>
    <w:p>
      <w:r>
        <w:rPr>
          <w:b w:val="0"/>
        </w:rPr>
        <w:t>All microservices running and responding correctly with seeded data as of March 11, 2026.</w:t>
      </w:r>
    </w:p>
    <w:p>
      <w:pPr>
        <w:pStyle w:val="Heading1"/>
      </w:pPr>
      <w:r>
        <w:t>6. Evidence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Edge Case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HTTP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01-happy-path.txt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CRUD across all 3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200, 201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02-validation-error.txt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Missing/invalid fields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03-not-found.txt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Nonexistent resources + cross-service 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04-duplicate.txt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Duplicate email / duplicate enrollment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05-dependency-down.txt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offline (connection refused)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06-timeout.txt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timeout (&gt;5 seconds)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6666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