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A.I.M.S. Teacher Interview Guide (v2)</w:t>
      </w:r>
    </w:p>
    <w:p>
      <w:pPr>
        <w:jc w:val="center"/>
      </w:pPr>
      <w:r>
        <w:rPr>
          <w:rFonts w:ascii="Times New Roman" w:hAnsi="Times New Roman"/>
          <w:i/>
          <w:sz w:val="22"/>
        </w:rPr>
        <w:t>Focused Data‑Gathering for System Development</w:t>
      </w:r>
    </w:p>
    <w:p>
      <w:pPr>
        <w:jc w:val="center"/>
      </w:pPr>
      <w:r>
        <w:rPr>
          <w:rFonts w:ascii="Times New Roman" w:hAnsi="Times New Roman"/>
          <w:i/>
          <w:sz w:val="22"/>
        </w:rPr>
        <w:t>Automated Intervention and Mastery System</w:t>
      </w:r>
    </w:p>
    <w:p>
      <w:pPr>
        <w:jc w:val="center"/>
      </w:pPr>
      <w:r>
        <w:rPr>
          <w:rFonts w:ascii="Times New Roman" w:hAnsi="Times New Roman"/>
          <w:sz w:val="20"/>
        </w:rPr>
        <w:t>Estimated Duration: 20–30 minutes  |  Semi‑structured  |  Audio recorded with consent</w:t>
      </w:r>
    </w:p>
    <w:p>
      <w:r>
        <w:rPr>
          <w:rFonts w:ascii="Times New Roman" w:hAnsi="Times New Roman"/>
          <w:i/>
          <w:color w:val="505050"/>
          <w:sz w:val="20"/>
        </w:rPr>
        <w:t>Note to interviewer: This version focuses ONLY on information needed to build the system. Questions are grouped by system module. Skip any question the teacher already answered in a previous session.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SECTION A — Teacher Profile &amp; Tech Readiness (3 questions)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Q1. What device do you mainly use for school work, and do your students mostly use phones or printed modules?</w:t>
      </w:r>
    </w:p>
    <w:p>
      <w:r>
        <w:rPr>
          <w:rFonts w:ascii="Times New Roman" w:hAnsi="Times New Roman"/>
          <w:i/>
          <w:color w:val="646464"/>
          <w:sz w:val="20"/>
        </w:rPr>
        <w:t>(Why we ask: determines responsive design priority and student access method)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Personal Laptop    ☐ Personal Phone    ☐ School Desktop    ☐ Tablet</w:t>
      </w:r>
    </w:p>
    <w:p>
      <w:r>
        <w:rPr>
          <w:rFonts w:ascii="Times New Roman" w:hAnsi="Times New Roman"/>
          <w:i/>
          <w:color w:val="505050"/>
          <w:sz w:val="20"/>
        </w:rPr>
        <w:t>Students primarily use: ☐ Smartphones   ☐ Mix of phones &amp; printed   ☐ Mostly printed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Q2. On a scale of 1–5, how comfortable are you using platforms like Google Classroom or DepEd Commons?</w:t>
      </w:r>
    </w:p>
    <w:p>
      <w:r>
        <w:rPr>
          <w:rFonts w:ascii="Times New Roman" w:hAnsi="Times New Roman"/>
          <w:i/>
          <w:color w:val="646464"/>
          <w:sz w:val="20"/>
        </w:rPr>
        <w:t>(Why we ask: gauges how simple the AIMS interface needs to be)</w:t>
      </w:r>
    </w:p>
    <w:p>
      <w:r>
        <w:rPr>
          <w:rFonts w:ascii="Times New Roman" w:hAnsi="Times New Roman"/>
          <w:sz w:val="22"/>
        </w:rPr>
        <w:t>☐ 1 (Not comfortable)    ☐ 2    ☐ 3    ☐ 4    ☐ 5 (Very comfortable)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Q3. How would you describe the internet connection in the faculty room and classrooms?</w:t>
      </w:r>
    </w:p>
    <w:p>
      <w:r>
        <w:rPr>
          <w:rFonts w:ascii="Times New Roman" w:hAnsi="Times New Roman"/>
          <w:i/>
          <w:color w:val="646464"/>
          <w:sz w:val="20"/>
        </w:rPr>
        <w:t>(Why we ask: determines if offline features or low-bandwidth mode is needed)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Stable    ☐ Intermittent    ☐ Very weak    ☐ None in classrooms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SECTION B — Learning Materials &amp; File Uploads (3 questions)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Q4. What file types do you use when preparing modules? (check all that apply)</w:t>
      </w:r>
    </w:p>
    <w:p>
      <w:r>
        <w:rPr>
          <w:rFonts w:ascii="Times New Roman" w:hAnsi="Times New Roman"/>
          <w:i/>
          <w:color w:val="646464"/>
          <w:sz w:val="20"/>
        </w:rPr>
        <w:t>(Why we ask: determines which file formats the AI quiz generator must support)</w:t>
      </w:r>
    </w:p>
    <w:p>
      <w:r>
        <w:rPr>
          <w:rFonts w:ascii="Times New Roman" w:hAnsi="Times New Roman"/>
          <w:sz w:val="22"/>
        </w:rPr>
        <w:t>☐ PDF    ☐ Word (.doc/.docx)    ☐ PowerPoint    ☐ Images/Scanned    ☐ Other: ______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Q5. How do you currently distribute learning materials to students?</w:t>
      </w:r>
    </w:p>
    <w:p>
      <w:r>
        <w:rPr>
          <w:rFonts w:ascii="Times New Roman" w:hAnsi="Times New Roman"/>
          <w:i/>
          <w:color w:val="646464"/>
          <w:sz w:val="20"/>
        </w:rPr>
        <w:t>(Why we ask: identifies if the centralized digital library fills a real gap)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Print and photocopy    ☐ Send via group chat    ☐ Google Classroom    ☐ USB/Bluetooth    ☐ Other: ______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Q6. Would you be comfortable uploading your modules to a shared online library where students can access them anytime?</w:t>
      </w:r>
    </w:p>
    <w:p>
      <w:r>
        <w:rPr>
          <w:rFonts w:ascii="Times New Roman" w:hAnsi="Times New Roman"/>
          <w:i/>
          <w:color w:val="646464"/>
          <w:sz w:val="20"/>
        </w:rPr>
        <w:t>(Why we ask: validates the centralized digital library module)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SECTION C — Quiz Creation &amp; AI Quiz Generator (3 questions)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Q7. How much time do you spend each week creating quizzes and checking papers?</w:t>
      </w:r>
    </w:p>
    <w:p>
      <w:r>
        <w:rPr>
          <w:rFonts w:ascii="Times New Roman" w:hAnsi="Times New Roman"/>
          <w:i/>
          <w:color w:val="646464"/>
          <w:sz w:val="20"/>
        </w:rPr>
        <w:t>(Why we ask: quantifies the workload the AI quiz generator will reduce)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i/>
          <w:color w:val="505050"/>
          <w:sz w:val="20"/>
        </w:rPr>
        <w:t>Approximate hours/week: Creating quizzes _____ hrs  |  Checking/grading _____ hrs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Q8. If an AI could automatically generate a quiz from your uploaded module, which question format would save you the most time?</w:t>
      </w:r>
    </w:p>
    <w:p>
      <w:r>
        <w:rPr>
          <w:rFonts w:ascii="Times New Roman" w:hAnsi="Times New Roman"/>
          <w:i/>
          <w:color w:val="646464"/>
          <w:sz w:val="20"/>
        </w:rPr>
        <w:t>(Why we ask: determines the optimal output format for the AI quiz generator)</w:t>
      </w:r>
    </w:p>
    <w:p>
      <w:r>
        <w:rPr>
          <w:rFonts w:ascii="Times New Roman" w:hAnsi="Times New Roman"/>
          <w:sz w:val="22"/>
        </w:rPr>
        <w:t>☐ Multiple Choice    ☐ True or False    ☐ Identification    ☐ Mixed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Q9. How many items does a typical quiz have, and what score is considered passing?</w:t>
      </w:r>
    </w:p>
    <w:p>
      <w:r>
        <w:rPr>
          <w:rFonts w:ascii="Times New Roman" w:hAnsi="Times New Roman"/>
          <w:i/>
          <w:color w:val="646464"/>
          <w:sz w:val="20"/>
        </w:rPr>
        <w:t>(Why we ask: sets default quiz length and passing threshold in the system)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i/>
          <w:color w:val="505050"/>
          <w:sz w:val="20"/>
        </w:rPr>
        <w:t>Typical quiz length: _____ items  |  Passing score: _____ %  or  _____ / _____ items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SECTION D — Remediation, Retakes &amp; Grading (8 questions)</w:t>
      </w:r>
    </w:p>
    <w:p>
      <w:r>
        <w:rPr>
          <w:rFonts w:ascii="Times New Roman" w:hAnsi="Times New Roman"/>
          <w:i/>
          <w:color w:val="505050"/>
          <w:sz w:val="20"/>
        </w:rPr>
        <w:t>⚠ This section is the MOST IMPORTANT for our system design. Take time here.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Q10. Do you currently give remedial quizzes or retake opportunities to students who fail?</w:t>
      </w:r>
    </w:p>
    <w:p>
      <w:r>
        <w:rPr>
          <w:rFonts w:ascii="Times New Roman" w:hAnsi="Times New Roman"/>
          <w:i/>
          <w:color w:val="646464"/>
          <w:sz w:val="20"/>
        </w:rPr>
        <w:t>(Why we ask: validates whether the mastery-lock and retake system matches real practice)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Yes, always    ☐ Yes, sometimes    ☐ Rarely    ☐ Never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Q11. Who qualifies for a remedial quiz? Is it only students below a certain score, or does the teacher decide case by case?</w:t>
      </w:r>
    </w:p>
    <w:p>
      <w:r>
        <w:rPr>
          <w:rFonts w:ascii="Times New Roman" w:hAnsi="Times New Roman"/>
          <w:i/>
          <w:color w:val="646464"/>
          <w:sz w:val="20"/>
        </w:rPr>
        <w:t>(Why we ask: defines the trigger rule: automatic lock vs. teacher discretion)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All students below passing    ☐ Only specific students (teacher decides)    ☐ All students can retake regardless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Q12. When you give a remedial quiz, do you create brand-new questions, reuse the same quiz, or shuffle the original questions?</w:t>
      </w:r>
    </w:p>
    <w:p>
      <w:r>
        <w:rPr>
          <w:rFonts w:ascii="Times New Roman" w:hAnsi="Times New Roman"/>
          <w:i/>
          <w:color w:val="646464"/>
          <w:sz w:val="20"/>
        </w:rPr>
        <w:t>(Why we ask: determines whether the system should generate new AI questions, randomize, or reuse)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Same quiz (identical)    ☐ Same questions but shuffled/reordered    ☐ Completely new questions on the same topic    ☐ Mix — depends on the situation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Q13. After a student takes a remedial quiz, which score do you record in the class record?</w:t>
      </w:r>
    </w:p>
    <w:p>
      <w:r>
        <w:rPr>
          <w:rFonts w:ascii="Times New Roman" w:hAnsi="Times New Roman"/>
          <w:i/>
          <w:color w:val="646464"/>
          <w:sz w:val="20"/>
        </w:rPr>
        <w:t>(Why we ask: defines the database rule for grade replacement — this directly affects backend logic)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Replace the old score entirely    ☐ Average the old and new scores    ☐ Record whichever is higher    ☐ Cap at a maximum passing score (e.g., 75)    ☐ Other: ______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Q14. How many retake attempts do you typically allow per quiz?</w:t>
      </w:r>
    </w:p>
    <w:p>
      <w:r>
        <w:rPr>
          <w:rFonts w:ascii="Times New Roman" w:hAnsi="Times New Roman"/>
          <w:i/>
          <w:color w:val="646464"/>
          <w:sz w:val="20"/>
        </w:rPr>
        <w:t>(Why we ask: sets the maximum retry limit in the mastery-lock system)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1 retake only    ☐ 2 retakes    ☐ Unlimited until they pass    ☐ Depends — teacher decides each time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Q15. After a failed quiz, should the student see which answers were wrong? Should they also see the correct answers or explanations?</w:t>
      </w:r>
    </w:p>
    <w:p>
      <w:r>
        <w:rPr>
          <w:rFonts w:ascii="Times New Roman" w:hAnsi="Times New Roman"/>
          <w:i/>
          <w:color w:val="646464"/>
          <w:sz w:val="20"/>
        </w:rPr>
        <w:t>(Why we ask: determines how much feedback the system shows before a retake)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Show nothing — just the score    ☐ Show which items were wrong (no correct answers)    ☐ Show wrong items + correct answers    ☐ Show wrong items + correct answers + short explanation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Q16. If a student fails and does NOT take the remedial, what happens to their grade?</w:t>
      </w:r>
    </w:p>
    <w:p>
      <w:r>
        <w:rPr>
          <w:rFonts w:ascii="Times New Roman" w:hAnsi="Times New Roman"/>
          <w:i/>
          <w:color w:val="646464"/>
          <w:sz w:val="20"/>
        </w:rPr>
        <w:t>(Why we ask: defines the mastery-lock behavior: permanent zero, stay locked, or teacher override)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Score stays as-is (failing)    ☐ Permanent zero after deadline    ☐ Student stays locked until they complete it    ☐ Teacher manually overrides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Q17. In DepEd grading, how does a remedial score get factored into the quarterly grade? Walk us through the steps from raw score to final grade.</w:t>
      </w:r>
    </w:p>
    <w:p>
      <w:r>
        <w:rPr>
          <w:rFonts w:ascii="Times New Roman" w:hAnsi="Times New Roman"/>
          <w:i/>
          <w:color w:val="646464"/>
          <w:sz w:val="20"/>
        </w:rPr>
        <w:t>(Why we ask: THIS IS CRITICAL — we need the exact computation flow to replicate it in the system)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i/>
          <w:color w:val="505050"/>
          <w:sz w:val="20"/>
        </w:rPr>
        <w:t>Prompt if needed: Do you use Written Work / Performance Task / Quarterly Assessment weights? What percentages? When do you apply the transmutation table — per quiz or at the end of the quarter?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SECTION E — Student Progress Monitoring &amp; Dashboard (3 questions)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Q18. What is the most repetitive or frustrating task you do when monitoring student progress?</w:t>
      </w:r>
    </w:p>
    <w:p>
      <w:r>
        <w:rPr>
          <w:rFonts w:ascii="Times New Roman" w:hAnsi="Times New Roman"/>
          <w:i/>
          <w:color w:val="646464"/>
          <w:sz w:val="20"/>
        </w:rPr>
        <w:t>(Why we ask: identifies the highest-value feature for the teacher dashboard)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Q19. How do you currently track which students have NOT submitted requirements or quizzes?</w:t>
      </w:r>
    </w:p>
    <w:p>
      <w:r>
        <w:rPr>
          <w:rFonts w:ascii="Times New Roman" w:hAnsi="Times New Roman"/>
          <w:i/>
          <w:color w:val="646464"/>
          <w:sz w:val="20"/>
        </w:rPr>
        <w:t>(Why we ask: validates the need for the missing-submission tracker in the dashboard)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sz w:val="22"/>
        </w:rPr>
        <w:t>☐ Manual checklist on paper    ☐ Excel/spreadsheet    ☐ Memory    ☐ Google Classroom notifications    ☐ Other: ______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Q20. If you could see one dashboard showing all your students' quiz scores, who is failing, and who needs a retake — would that be useful? What specific information would you want to see first?</w:t>
      </w:r>
    </w:p>
    <w:p>
      <w:r>
        <w:rPr>
          <w:rFonts w:ascii="Times New Roman" w:hAnsi="Times New Roman"/>
          <w:i/>
          <w:color w:val="646464"/>
          <w:sz w:val="20"/>
        </w:rPr>
        <w:t>(Why we ask: shapes the dashboard layout and priority metrics)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SECTION F — Final Question (1 question)</w:t>
      </w:r>
    </w:p>
    <w:p>
      <w:pPr>
        <w:spacing w:before="120"/>
      </w:pPr>
      <w:r>
        <w:rPr>
          <w:rFonts w:ascii="Times New Roman" w:hAnsi="Times New Roman"/>
          <w:b/>
          <w:sz w:val="24"/>
        </w:rPr>
        <w:t>Q21. If AIMS were available next week, what single feature would make you use it immediately?</w:t>
      </w:r>
    </w:p>
    <w:p>
      <w:r>
        <w:rPr>
          <w:rFonts w:ascii="Times New Roman" w:hAnsi="Times New Roman"/>
          <w:i/>
          <w:color w:val="646464"/>
          <w:sz w:val="20"/>
        </w:rPr>
        <w:t>(Why we ask: identifies the strongest adoption driver)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__________________________________________________________________________________________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REQUESTED FILES FROM TEACHER</w:t>
      </w:r>
    </w:p>
    <w:p>
      <w:r>
        <w:rPr>
          <w:rFonts w:ascii="Times New Roman" w:hAnsi="Times New Roman"/>
          <w:i/>
          <w:color w:val="505050"/>
          <w:sz w:val="20"/>
        </w:rPr>
        <w:t>Politely request the following. Explain why each one is needed: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☐  Blank DepEd Electronic Class Record (ECR) Excel file</w:t>
      </w:r>
    </w:p>
    <w:p>
      <w:r>
        <w:rPr>
          <w:rFonts w:ascii="Times New Roman" w:hAnsi="Times New Roman"/>
          <w:i/>
          <w:sz w:val="20"/>
        </w:rPr>
        <w:t xml:space="preserve">     → So we can copy the exact grading formulas, percentage weights, and transmutation table into the system.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☐  2–3 Sample Learning Modules (PDF or Word)</w:t>
      </w:r>
    </w:p>
    <w:p>
      <w:r>
        <w:rPr>
          <w:rFonts w:ascii="Times New Roman" w:hAnsi="Times New Roman"/>
          <w:i/>
          <w:sz w:val="20"/>
        </w:rPr>
        <w:t xml:space="preserve">     → So we can test whether the AI can properly read your materials and generate accurate quiz questions.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☐  1–2 Past Quizzes with Answer Keys</w:t>
      </w:r>
    </w:p>
    <w:p>
      <w:r>
        <w:rPr>
          <w:rFonts w:ascii="Times New Roman" w:hAnsi="Times New Roman"/>
          <w:i/>
          <w:sz w:val="20"/>
        </w:rPr>
        <w:t xml:space="preserve">     → So we can match the AI's difficulty level and question style to what you actually use.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☐  Sample Remedial Quiz or Worksheet (if available)</w:t>
      </w:r>
    </w:p>
    <w:p>
      <w:r>
        <w:rPr>
          <w:rFonts w:ascii="Times New Roman" w:hAnsi="Times New Roman"/>
          <w:i/>
          <w:sz w:val="20"/>
        </w:rPr>
        <w:t xml:space="preserve">     → So we can see how remedial questions differ from the original quiz.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☐  Blank Class Roster (with column format)</w:t>
      </w:r>
    </w:p>
    <w:p>
      <w:r>
        <w:rPr>
          <w:rFonts w:ascii="Times New Roman" w:hAnsi="Times New Roman"/>
          <w:i/>
          <w:sz w:val="20"/>
        </w:rPr>
        <w:t xml:space="preserve">     → So we can build a bulk-upload feature that matches your exact student list format.</w:t>
      </w:r>
    </w:p>
    <w:p>
      <w:pPr>
        <w:spacing w:before="240"/>
      </w:pPr>
      <w:r>
        <w:rPr>
          <w:rFonts w:ascii="Times New Roman" w:hAnsi="Times New Roman"/>
          <w:b/>
          <w:sz w:val="24"/>
        </w:rPr>
        <w:t>POST‑INTERVIEW ANALYSIS (Researcher Only)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Remediation Practice Summary: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Grade Computation Rule (replace / average / cap):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Retake Policy (how many, who decides):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Feedback Preference (show wrong only / show answers / show explanations):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DepEd ECR Deviation from Standard (if any):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Primary Pain Point: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Strongest Adoption Driver: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</w:t>
      </w:r>
    </w:p>
    <w:p>
      <w:pPr>
        <w:spacing w:before="80"/>
      </w:pPr>
      <w:r>
        <w:rPr>
          <w:rFonts w:ascii="Times New Roman" w:hAnsi="Times New Roman"/>
          <w:b/>
          <w:sz w:val="22"/>
        </w:rPr>
        <w:t>Unexpected Insight:</w:t>
      </w:r>
    </w:p>
    <w:p>
      <w:r>
        <w:rPr>
          <w:rFonts w:ascii="Times New Roman" w:hAnsi="Times New Roman"/>
          <w:color w:val="B4B4B4"/>
          <w:sz w:val="20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