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D615B" w:rsidP="4DF1AE93" w:rsidRDefault="00B147B2" w14:paraId="424C6F28" w14:textId="5BA8527B">
      <w:pPr>
        <w:jc w:val="both"/>
      </w:pPr>
      <w:r w:rsidR="00B147B2">
        <w:rPr/>
        <w:t>                                                   </w:t>
      </w:r>
      <w:r w:rsidR="6A54B977">
        <w:rPr/>
        <w:t xml:space="preserve">                    </w:t>
      </w:r>
      <w:r w:rsidR="00B147B2">
        <w:rPr/>
        <w:t>        Data Privacy Assignment </w:t>
      </w:r>
      <w:r w:rsidR="003D615B">
        <w:rPr/>
        <w:t xml:space="preserve">     </w:t>
      </w:r>
    </w:p>
    <w:p w:rsidR="006428ED" w:rsidP="4DF1AE93" w:rsidRDefault="003D615B" w14:paraId="3B38E52D" w14:textId="77777777">
      <w:pPr>
        <w:jc w:val="both"/>
      </w:pPr>
      <w:r>
        <w:t xml:space="preserve">       </w:t>
      </w:r>
      <w:r w:rsidRPr="003D615B">
        <w:rPr>
          <w:b/>
          <w:bCs/>
        </w:rPr>
        <w:t>                      Fin Assist: Privacy-first digital financial advisor platform</w:t>
      </w:r>
      <w:r w:rsidRPr="003D615B">
        <w:t> </w:t>
      </w:r>
      <w:r>
        <w:t xml:space="preserve">      </w:t>
      </w:r>
    </w:p>
    <w:p w:rsidR="006428ED" w:rsidP="4DF1AE93" w:rsidRDefault="006428ED" w14:paraId="3E8FEE06" w14:textId="77777777">
      <w:pPr>
        <w:jc w:val="both"/>
      </w:pPr>
      <w:r w:rsidRPr="006428ED">
        <w:t xml:space="preserve">This dataset means that it basically appears to be digital financial advisory user feedback dataset that investigates into the demographic, financial, Investment and advisory and finally goals and </w:t>
      </w:r>
      <w:proofErr w:type="gramStart"/>
      <w:r w:rsidRPr="006428ED">
        <w:t>actions  feedback</w:t>
      </w:r>
      <w:proofErr w:type="gramEnd"/>
      <w:r w:rsidRPr="006428ED">
        <w:t xml:space="preserve"> and trust.</w:t>
      </w:r>
    </w:p>
    <w:p w:rsidRPr="006428ED" w:rsidR="006428ED" w:rsidP="006428ED" w:rsidRDefault="006428ED" w14:paraId="0EB3B9DD" w14:textId="77777777">
      <w:pPr>
        <w:jc w:val="both"/>
      </w:pPr>
      <w:proofErr w:type="gramStart"/>
      <w:r w:rsidRPr="006428ED">
        <w:t>Attributes :</w:t>
      </w:r>
      <w:proofErr w:type="gramEnd"/>
      <w:r w:rsidRPr="006428ED">
        <w:t xml:space="preserve"> There are multiple attributes or columns in this dataset.  </w:t>
      </w:r>
    </w:p>
    <w:p w:rsidR="00932EDD" w:rsidP="4DF1AE93" w:rsidRDefault="00932EDD" w14:paraId="06E48F12" w14:textId="77777777">
      <w:pPr>
        <w:jc w:val="both"/>
      </w:pPr>
      <w:r w:rsidRPr="00932EDD">
        <w:t>When we split the columns on the basis Demographic and Personal data</w:t>
      </w:r>
    </w:p>
    <w:p w:rsidR="00932EDD" w:rsidP="4DF1AE93" w:rsidRDefault="00932EDD" w14:paraId="549555B9" w14:textId="6FF3BB8E">
      <w:pPr>
        <w:jc w:val="both"/>
      </w:pPr>
      <w:proofErr w:type="gramStart"/>
      <w:r w:rsidRPr="00932EDD">
        <w:t>Name :</w:t>
      </w:r>
      <w:proofErr w:type="gramEnd"/>
      <w:r w:rsidRPr="00932EDD">
        <w:t xml:space="preserve"> gives  user’s name Attributes Type String </w:t>
      </w:r>
      <w:r w:rsidR="001B0932">
        <w:t xml:space="preserve">(Text) </w:t>
      </w:r>
      <w:proofErr w:type="spellStart"/>
      <w:r w:rsidR="001B0932">
        <w:t>Atrributes</w:t>
      </w:r>
      <w:proofErr w:type="spellEnd"/>
      <w:r w:rsidR="001B0932">
        <w:t xml:space="preserve"> : </w:t>
      </w:r>
      <w:r w:rsidR="00602394">
        <w:t>names</w:t>
      </w:r>
    </w:p>
    <w:p w:rsidR="00932EDD" w:rsidP="4DF1AE93" w:rsidRDefault="00932EDD" w14:paraId="1DFE7D04" w14:textId="77777777">
      <w:pPr>
        <w:jc w:val="both"/>
      </w:pPr>
      <w:r w:rsidRPr="00932EDD">
        <w:t>Age: gives the user’s age Attribute type is Integer </w:t>
      </w:r>
    </w:p>
    <w:p w:rsidR="00435478" w:rsidP="4DF1AE93" w:rsidRDefault="00435478" w14:paraId="09A4D6D2" w14:textId="77777777">
      <w:pPr>
        <w:jc w:val="both"/>
      </w:pPr>
      <w:proofErr w:type="gramStart"/>
      <w:r w:rsidRPr="00435478">
        <w:t>Location :</w:t>
      </w:r>
      <w:proofErr w:type="gramEnd"/>
      <w:r w:rsidRPr="00435478">
        <w:t xml:space="preserve"> Gives the user’s Location or can be an Address  Attribute type is String</w:t>
      </w:r>
      <w:r w:rsidR="003D615B">
        <w:t xml:space="preserve">    </w:t>
      </w:r>
    </w:p>
    <w:p w:rsidR="009254B4" w:rsidP="4DF1AE93" w:rsidRDefault="00435478" w14:paraId="192B4650" w14:textId="77777777">
      <w:pPr>
        <w:jc w:val="both"/>
      </w:pPr>
      <w:proofErr w:type="gramStart"/>
      <w:r w:rsidRPr="00435478">
        <w:t>Gender :</w:t>
      </w:r>
      <w:proofErr w:type="gramEnd"/>
      <w:r w:rsidRPr="00435478">
        <w:t xml:space="preserve"> which provides the gender of the user Attribute  type string</w:t>
      </w:r>
      <w:r w:rsidR="003D615B">
        <w:t xml:space="preserve">  </w:t>
      </w:r>
    </w:p>
    <w:p w:rsidR="009254B4" w:rsidP="4DF1AE93" w:rsidRDefault="009254B4" w14:paraId="398CA71A" w14:textId="77777777">
      <w:pPr>
        <w:jc w:val="both"/>
      </w:pPr>
      <w:r w:rsidRPr="009254B4">
        <w:t>Here we work on the Financial Profile Profile </w:t>
      </w:r>
    </w:p>
    <w:p w:rsidR="009254B4" w:rsidP="4DF1AE93" w:rsidRDefault="009254B4" w14:paraId="5675D8B1" w14:textId="77777777">
      <w:pPr>
        <w:jc w:val="both"/>
      </w:pPr>
      <w:proofErr w:type="gramStart"/>
      <w:r w:rsidRPr="009254B4">
        <w:t>Income :</w:t>
      </w:r>
      <w:proofErr w:type="gramEnd"/>
      <w:r w:rsidRPr="009254B4">
        <w:t xml:space="preserve"> the net income of </w:t>
      </w:r>
      <w:proofErr w:type="gramStart"/>
      <w:r w:rsidRPr="009254B4">
        <w:t>customer</w:t>
      </w:r>
      <w:proofErr w:type="gramEnd"/>
      <w:r w:rsidRPr="009254B4">
        <w:t>   </w:t>
      </w:r>
      <w:r w:rsidR="003D615B">
        <w:t xml:space="preserve">   </w:t>
      </w:r>
    </w:p>
    <w:p w:rsidR="00AA604A" w:rsidP="4DF1AE93" w:rsidRDefault="009254B4" w14:paraId="04EAF63A" w14:textId="31E457B4">
      <w:pPr>
        <w:jc w:val="both"/>
      </w:pPr>
      <w:r w:rsidRPr="009254B4">
        <w:t xml:space="preserve">asset &amp; </w:t>
      </w:r>
      <w:proofErr w:type="gramStart"/>
      <w:r w:rsidRPr="009254B4">
        <w:t>debt  :</w:t>
      </w:r>
      <w:proofErr w:type="gramEnd"/>
      <w:r w:rsidRPr="009254B4">
        <w:t xml:space="preserve"> analyzing the level of assets and debt the user has and </w:t>
      </w:r>
      <w:proofErr w:type="gramStart"/>
      <w:r w:rsidRPr="009254B4">
        <w:t>help</w:t>
      </w:r>
      <w:proofErr w:type="gramEnd"/>
      <w:r w:rsidRPr="009254B4">
        <w:t xml:space="preserve"> the advisor to personalize </w:t>
      </w:r>
      <w:r w:rsidRPr="009254B4" w:rsidR="00AA604A">
        <w:t>recommendation</w:t>
      </w:r>
      <w:r w:rsidRPr="009254B4">
        <w:t> </w:t>
      </w:r>
    </w:p>
    <w:p w:rsidR="006A6E8E" w:rsidP="4DF1AE93" w:rsidRDefault="006A6E8E" w14:paraId="419C155B" w14:textId="77777777">
      <w:pPr>
        <w:jc w:val="both"/>
      </w:pPr>
      <w:r w:rsidRPr="006A6E8E">
        <w:t xml:space="preserve">Monthly </w:t>
      </w:r>
      <w:proofErr w:type="gramStart"/>
      <w:r w:rsidRPr="006A6E8E">
        <w:t>Expanses :</w:t>
      </w:r>
      <w:proofErr w:type="gramEnd"/>
      <w:r w:rsidRPr="006A6E8E">
        <w:t xml:space="preserve"> Average monthly expenses of the user Reflects spending behavior type is Numerical(Float)  </w:t>
      </w:r>
    </w:p>
    <w:p w:rsidRPr="006A6E8E" w:rsidR="006A6E8E" w:rsidP="006A6E8E" w:rsidRDefault="006A6E8E" w14:paraId="10E81FCD" w14:textId="7B118B8A">
      <w:pPr>
        <w:jc w:val="both"/>
      </w:pPr>
      <w:r w:rsidRPr="006A6E8E">
        <w:t xml:space="preserve">Type of Advice </w:t>
      </w:r>
      <w:proofErr w:type="gramStart"/>
      <w:r w:rsidRPr="006A6E8E">
        <w:t>Sought :</w:t>
      </w:r>
      <w:proofErr w:type="gramEnd"/>
      <w:r w:rsidRPr="006A6E8E">
        <w:t xml:space="preserve"> Shows the financial advice areas users are interested in type is string(categorical) attributes :        Tax Planning ,Retirement Planning  </w:t>
      </w:r>
    </w:p>
    <w:p w:rsidRPr="006A6E8E" w:rsidR="006A6E8E" w:rsidP="006A6E8E" w:rsidRDefault="006A6E8E" w14:paraId="3418C3C8" w14:textId="77777777">
      <w:pPr>
        <w:jc w:val="both"/>
      </w:pPr>
      <w:r w:rsidRPr="006A6E8E">
        <w:t xml:space="preserve">User Financial Goal: May reflects specific financial priorities indirect </w:t>
      </w:r>
      <w:proofErr w:type="spellStart"/>
      <w:r w:rsidRPr="006A6E8E">
        <w:t>indentifier</w:t>
      </w:r>
      <w:proofErr w:type="spellEnd"/>
      <w:r w:rsidRPr="006A6E8E">
        <w:t xml:space="preserve"> type: </w:t>
      </w:r>
      <w:proofErr w:type="gramStart"/>
      <w:r w:rsidRPr="006A6E8E">
        <w:t>string(</w:t>
      </w:r>
      <w:proofErr w:type="gramEnd"/>
      <w:r w:rsidRPr="006A6E8E">
        <w:t>Text) attributes: Tax savings , Debt Reduction  </w:t>
      </w:r>
    </w:p>
    <w:p w:rsidRPr="006A6E8E" w:rsidR="006A6E8E" w:rsidP="006A6E8E" w:rsidRDefault="006A6E8E" w14:paraId="351B8DFF" w14:textId="77777777">
      <w:pPr>
        <w:jc w:val="both"/>
      </w:pPr>
      <w:r w:rsidRPr="006A6E8E">
        <w:t xml:space="preserve">Action Based on </w:t>
      </w:r>
      <w:proofErr w:type="gramStart"/>
      <w:r w:rsidRPr="006A6E8E">
        <w:t>Advice :</w:t>
      </w:r>
      <w:proofErr w:type="gramEnd"/>
      <w:r w:rsidRPr="006A6E8E">
        <w:t xml:space="preserve"> Tracks the users </w:t>
      </w:r>
      <w:proofErr w:type="spellStart"/>
      <w:r w:rsidRPr="006A6E8E">
        <w:t>responce</w:t>
      </w:r>
      <w:proofErr w:type="spellEnd"/>
      <w:r w:rsidRPr="006A6E8E">
        <w:t xml:space="preserve"> to the advice given. </w:t>
      </w:r>
      <w:proofErr w:type="spellStart"/>
      <w:proofErr w:type="gramStart"/>
      <w:r w:rsidRPr="006A6E8E">
        <w:t>Type:String</w:t>
      </w:r>
      <w:proofErr w:type="spellEnd"/>
      <w:proofErr w:type="gramEnd"/>
      <w:r w:rsidRPr="006A6E8E">
        <w:t>(categorical) attributes:  Implemented , Partially Implemented  </w:t>
      </w:r>
    </w:p>
    <w:p w:rsidRPr="006A6E8E" w:rsidR="006A6E8E" w:rsidP="006A6E8E" w:rsidRDefault="006A6E8E" w14:paraId="7D234E45" w14:textId="77777777">
      <w:pPr>
        <w:jc w:val="both"/>
      </w:pPr>
      <w:r w:rsidRPr="006A6E8E">
        <w:t xml:space="preserve">Feedback on </w:t>
      </w:r>
      <w:proofErr w:type="gramStart"/>
      <w:r w:rsidRPr="006A6E8E">
        <w:t>Advice :</w:t>
      </w:r>
      <w:proofErr w:type="gramEnd"/>
      <w:r w:rsidRPr="006A6E8E">
        <w:t xml:space="preserve"> Reflects satisfaction levels could contain free form text exposing personal information Type: String(Text) attributes: Very unsatisfied , neutral, satisfied  </w:t>
      </w:r>
    </w:p>
    <w:p w:rsidRPr="006A6E8E" w:rsidR="006A6E8E" w:rsidP="006A6E8E" w:rsidRDefault="006A6E8E" w14:paraId="4E7E96B7" w14:textId="77777777">
      <w:pPr>
        <w:jc w:val="both"/>
      </w:pPr>
      <w:r w:rsidRPr="006A6E8E">
        <w:t xml:space="preserve">App Usability </w:t>
      </w:r>
      <w:proofErr w:type="gramStart"/>
      <w:r w:rsidRPr="006A6E8E">
        <w:t>Feedback :</w:t>
      </w:r>
      <w:proofErr w:type="gramEnd"/>
      <w:r w:rsidRPr="006A6E8E">
        <w:t xml:space="preserve">  Users </w:t>
      </w:r>
      <w:proofErr w:type="spellStart"/>
      <w:r w:rsidRPr="006A6E8E">
        <w:t>preception</w:t>
      </w:r>
      <w:proofErr w:type="spellEnd"/>
      <w:r w:rsidRPr="006A6E8E">
        <w:t xml:space="preserve"> of the </w:t>
      </w:r>
      <w:proofErr w:type="gramStart"/>
      <w:r w:rsidRPr="006A6E8E">
        <w:t>apps</w:t>
      </w:r>
      <w:proofErr w:type="gramEnd"/>
      <w:r w:rsidRPr="006A6E8E">
        <w:t xml:space="preserve"> performance and ease of use type: String(Categorical) Attributes : Unsatisfied , Satisfied  </w:t>
      </w:r>
    </w:p>
    <w:p w:rsidR="00EF6592" w:rsidP="006A6E8E" w:rsidRDefault="006A6E8E" w14:paraId="3E6F9AEC" w14:textId="77777777">
      <w:pPr>
        <w:jc w:val="both"/>
      </w:pPr>
      <w:r w:rsidRPr="006A6E8E">
        <w:t xml:space="preserve">Trust Level with Digital </w:t>
      </w:r>
      <w:proofErr w:type="gramStart"/>
      <w:r w:rsidRPr="006A6E8E">
        <w:t>Advisor :</w:t>
      </w:r>
      <w:proofErr w:type="gramEnd"/>
      <w:r w:rsidRPr="006A6E8E">
        <w:t xml:space="preserve"> Indicates user trust and confidence in the digital advisor , revealing personal preferences Type :  String(Categorical) attributes: Low Moderate High </w:t>
      </w:r>
    </w:p>
    <w:p w:rsidR="006A6E8E" w:rsidP="006A6E8E" w:rsidRDefault="005976E0" w14:paraId="6968C8D0" w14:textId="25F5E5BE">
      <w:pPr>
        <w:jc w:val="both"/>
      </w:pPr>
      <w:r w:rsidRPr="005976E0">
        <w:lastRenderedPageBreak/>
        <w:t xml:space="preserve">Investment </w:t>
      </w:r>
      <w:proofErr w:type="spellStart"/>
      <w:proofErr w:type="gramStart"/>
      <w:r w:rsidRPr="005976E0">
        <w:t>Prefernece</w:t>
      </w:r>
      <w:proofErr w:type="spellEnd"/>
      <w:r w:rsidRPr="005976E0">
        <w:t xml:space="preserve"> :</w:t>
      </w:r>
      <w:proofErr w:type="gramEnd"/>
      <w:r w:rsidRPr="005976E0">
        <w:t xml:space="preserve"> </w:t>
      </w:r>
      <w:proofErr w:type="spellStart"/>
      <w:r w:rsidRPr="005976E0">
        <w:t>Inticate</w:t>
      </w:r>
      <w:proofErr w:type="spellEnd"/>
      <w:r w:rsidRPr="005976E0">
        <w:t xml:space="preserve"> user interests in investment options provides insight into </w:t>
      </w:r>
      <w:proofErr w:type="spellStart"/>
      <w:r w:rsidRPr="005976E0">
        <w:t>fincial</w:t>
      </w:r>
      <w:proofErr w:type="spellEnd"/>
      <w:r w:rsidRPr="005976E0">
        <w:t xml:space="preserve"> behavior</w:t>
      </w:r>
      <w:r>
        <w:t xml:space="preserve"> type string </w:t>
      </w:r>
      <w:r w:rsidRPr="006A6E8E" w:rsidR="006A6E8E">
        <w:t> </w:t>
      </w:r>
      <w:r w:rsidR="00372D96">
        <w:t>attributes : Fixed Deposits Gold Real</w:t>
      </w:r>
      <w:r w:rsidR="005074F6">
        <w:t xml:space="preserve"> Estate.</w:t>
      </w:r>
    </w:p>
    <w:p w:rsidR="005074F6" w:rsidP="006A6E8E" w:rsidRDefault="006C0BCF" w14:paraId="48F286D8" w14:textId="2EBB3EC7">
      <w:pPr>
        <w:jc w:val="both"/>
      </w:pPr>
      <w:r>
        <w:t xml:space="preserve">Direct </w:t>
      </w:r>
      <w:proofErr w:type="spellStart"/>
      <w:r>
        <w:t>Identififiers</w:t>
      </w:r>
      <w:proofErr w:type="spellEnd"/>
      <w:r>
        <w:t xml:space="preserve"> the name column is a direct identifier</w:t>
      </w:r>
      <w:r w:rsidR="00F75012">
        <w:t>.</w:t>
      </w:r>
    </w:p>
    <w:p w:rsidR="00EC40CD" w:rsidP="006A6E8E" w:rsidRDefault="00EC40CD" w14:paraId="241EBB50" w14:textId="1C567D2C">
      <w:pPr>
        <w:jc w:val="both"/>
      </w:pPr>
      <w:r>
        <w:t xml:space="preserve">Indirect Identifiers </w:t>
      </w:r>
      <w:r w:rsidRPr="00591AE7" w:rsidR="00591AE7">
        <w:t>Age,</w:t>
      </w:r>
      <w:r w:rsidR="00591AE7">
        <w:t xml:space="preserve"> </w:t>
      </w:r>
      <w:proofErr w:type="gramStart"/>
      <w:r w:rsidRPr="00591AE7" w:rsidR="00591AE7">
        <w:t>Location</w:t>
      </w:r>
      <w:r w:rsidR="00591AE7">
        <w:t xml:space="preserve"> </w:t>
      </w:r>
      <w:r w:rsidRPr="00591AE7" w:rsidR="00591AE7">
        <w:t>,</w:t>
      </w:r>
      <w:proofErr w:type="gramEnd"/>
      <w:r w:rsidR="00591AE7">
        <w:t xml:space="preserve"> </w:t>
      </w:r>
      <w:r w:rsidRPr="00591AE7" w:rsidR="00591AE7">
        <w:t>Gender,</w:t>
      </w:r>
      <w:r w:rsidR="00591AE7">
        <w:t xml:space="preserve"> </w:t>
      </w:r>
      <w:r w:rsidRPr="00591AE7" w:rsidR="00591AE7">
        <w:t>Income</w:t>
      </w:r>
      <w:r w:rsidR="00591AE7">
        <w:t xml:space="preserve"> </w:t>
      </w:r>
      <w:r w:rsidR="007230E3">
        <w:t xml:space="preserve">can combine and give </w:t>
      </w:r>
      <w:proofErr w:type="gramStart"/>
      <w:r w:rsidR="007230E3">
        <w:t>a data</w:t>
      </w:r>
      <w:proofErr w:type="gramEnd"/>
      <w:r w:rsidR="007230E3">
        <w:t xml:space="preserve"> </w:t>
      </w:r>
      <w:r w:rsidR="00FC1068">
        <w:t xml:space="preserve">that could </w:t>
      </w:r>
      <w:r w:rsidR="00F75012">
        <w:t>lead to the identification of specific users.</w:t>
      </w:r>
    </w:p>
    <w:p w:rsidR="00C06102" w:rsidP="006A6E8E" w:rsidRDefault="00C06102" w14:paraId="7C4AD0EB" w14:textId="298B2C67">
      <w:pPr>
        <w:jc w:val="both"/>
      </w:pPr>
      <w:proofErr w:type="gramStart"/>
      <w:r>
        <w:t>Overall</w:t>
      </w:r>
      <w:proofErr w:type="gramEnd"/>
      <w:r>
        <w:t xml:space="preserve"> this dataset requires careful hand</w:t>
      </w:r>
      <w:r w:rsidR="00B10D3F">
        <w:t xml:space="preserve">ling due to the mix of direct identifiers, indirect </w:t>
      </w:r>
    </w:p>
    <w:p w:rsidRPr="006A6E8E" w:rsidR="009466B0" w:rsidP="006A6E8E" w:rsidRDefault="009466B0" w14:paraId="582AA318" w14:textId="1955E7A3">
      <w:pPr>
        <w:jc w:val="both"/>
      </w:pPr>
      <w:r>
        <w:t>Sensitivity financial data Proper ano</w:t>
      </w:r>
      <w:r w:rsidR="000C00C0">
        <w:t xml:space="preserve">nymization, encryption will keep the privacy. </w:t>
      </w:r>
    </w:p>
    <w:p w:rsidR="007D21AC" w:rsidP="4DF1AE93" w:rsidRDefault="007D21AC" w14:paraId="4DDAA9B2" w14:textId="77777777">
      <w:pPr>
        <w:jc w:val="both"/>
      </w:pPr>
    </w:p>
    <w:p w:rsidR="007D21AC" w:rsidP="4DF1AE93" w:rsidRDefault="007D21AC" w14:paraId="7BD0D12C" w14:textId="77777777">
      <w:pPr>
        <w:jc w:val="both"/>
      </w:pPr>
    </w:p>
    <w:p w:rsidR="007D21AC" w:rsidP="4DF1AE93" w:rsidRDefault="007D21AC" w14:paraId="117597CB" w14:textId="77777777">
      <w:pPr>
        <w:jc w:val="both"/>
      </w:pPr>
      <w:r w:rsidRPr="007D21AC">
        <w:lastRenderedPageBreak/>
        <w:drawing>
          <wp:inline distT="0" distB="0" distL="0" distR="0" wp14:anchorId="58EFF6D8" wp14:editId="588E0105">
            <wp:extent cx="5257800" cy="5600700"/>
            <wp:effectExtent l="0" t="0" r="0" b="0"/>
            <wp:docPr id="701690763" name="Picture 2" descr="A diagram of a data storag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0763" name="Picture 2" descr="A diagram of a data storage syste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600700"/>
                    </a:xfrm>
                    <a:prstGeom prst="rect">
                      <a:avLst/>
                    </a:prstGeom>
                    <a:noFill/>
                    <a:ln>
                      <a:noFill/>
                    </a:ln>
                  </pic:spPr>
                </pic:pic>
              </a:graphicData>
            </a:graphic>
          </wp:inline>
        </w:drawing>
      </w:r>
      <w:r w:rsidRPr="007D21AC">
        <w:br/>
      </w:r>
      <w:r w:rsidR="003D615B">
        <w:t xml:space="preserve">                 </w:t>
      </w:r>
    </w:p>
    <w:p w:rsidR="007D21AC" w:rsidP="4DF1AE93" w:rsidRDefault="007D21AC" w14:paraId="0E9E3497" w14:textId="77777777">
      <w:pPr>
        <w:jc w:val="both"/>
      </w:pPr>
    </w:p>
    <w:p w:rsidR="007D21AC" w:rsidP="4DF1AE93" w:rsidRDefault="007D21AC" w14:paraId="48D69CFB" w14:textId="77777777">
      <w:pPr>
        <w:jc w:val="both"/>
      </w:pPr>
    </w:p>
    <w:p w:rsidRPr="00804353" w:rsidR="00804353" w:rsidP="00804353" w:rsidRDefault="00804353" w14:paraId="45453121" w14:textId="77777777">
      <w:pPr>
        <w:jc w:val="both"/>
      </w:pPr>
      <w:r w:rsidRPr="00804353">
        <w:t>Threat category #1 (Likability)  </w:t>
      </w:r>
    </w:p>
    <w:p w:rsidRPr="00804353" w:rsidR="00804353" w:rsidP="00804353" w:rsidRDefault="00804353" w14:paraId="0A7A88F2" w14:textId="77777777">
      <w:pPr>
        <w:jc w:val="both"/>
      </w:pPr>
      <w:r w:rsidRPr="00804353">
        <w:t>Hotspot: User information during registration, Users financial behavior analysis, Transaction data from Implemented actions  </w:t>
      </w:r>
    </w:p>
    <w:p w:rsidRPr="00804353" w:rsidR="00804353" w:rsidP="00804353" w:rsidRDefault="00804353" w14:paraId="19E46A1B" w14:textId="77777777">
      <w:pPr>
        <w:jc w:val="both"/>
      </w:pPr>
      <w:r w:rsidRPr="00804353">
        <w:t xml:space="preserve">Specific threat: Name and location data can be linked to other </w:t>
      </w:r>
      <w:proofErr w:type="gramStart"/>
      <w:r w:rsidRPr="00804353">
        <w:t>database exposes</w:t>
      </w:r>
      <w:proofErr w:type="gramEnd"/>
      <w:r w:rsidRPr="00804353">
        <w:t xml:space="preserve"> the user identity Name and Location fields needs to be cross referred with social media to establish connections like Monthly Expenses linked with Income can tell users spending habits and </w:t>
      </w:r>
      <w:r w:rsidRPr="00804353">
        <w:lastRenderedPageBreak/>
        <w:t>can be used for financial scams.   Action Based on Advice can be traced back to individuals, connecting them to specific transition. </w:t>
      </w:r>
    </w:p>
    <w:p w:rsidRPr="00804353" w:rsidR="00804353" w:rsidP="00804353" w:rsidRDefault="00804353" w14:paraId="6AC75E81" w14:textId="77777777">
      <w:pPr>
        <w:jc w:val="both"/>
      </w:pPr>
      <w:r w:rsidRPr="00804353">
        <w:t>Threat category #2 (Identifiability) </w:t>
      </w:r>
    </w:p>
    <w:p w:rsidRPr="00804353" w:rsidR="00804353" w:rsidP="00804353" w:rsidRDefault="00804353" w14:paraId="7D816CC0" w14:textId="77777777">
      <w:pPr>
        <w:jc w:val="both"/>
      </w:pPr>
      <w:proofErr w:type="gramStart"/>
      <w:r w:rsidRPr="00804353">
        <w:t>Hotspot :</w:t>
      </w:r>
      <w:proofErr w:type="gramEnd"/>
      <w:r w:rsidRPr="00804353">
        <w:t xml:space="preserve"> Data storage of personal details , Users investment preferences, Custom financial goal creation  </w:t>
      </w:r>
    </w:p>
    <w:p w:rsidRPr="00804353" w:rsidR="00804353" w:rsidP="00804353" w:rsidRDefault="00804353" w14:paraId="6936058C" w14:textId="77777777">
      <w:pPr>
        <w:jc w:val="both"/>
      </w:pPr>
      <w:r w:rsidRPr="00804353">
        <w:t xml:space="preserve">Specific Threats: Identifiable fields like Name and Location are stored without anonymization. Fields like Name </w:t>
      </w:r>
      <w:proofErr w:type="gramStart"/>
      <w:r w:rsidRPr="00804353">
        <w:t>Age,</w:t>
      </w:r>
      <w:proofErr w:type="gramEnd"/>
      <w:r w:rsidRPr="00804353">
        <w:t xml:space="preserve"> and Gender are personal if not properly used they can be misused.  Investment Preference and Type of Advice Sought could reveal specific financial interests. User Financial Goal can reflect personal ambitions. </w:t>
      </w:r>
    </w:p>
    <w:p w:rsidRPr="00804353" w:rsidR="00804353" w:rsidP="00804353" w:rsidRDefault="00804353" w14:paraId="587FB92E" w14:textId="77777777">
      <w:pPr>
        <w:jc w:val="both"/>
      </w:pPr>
      <w:r w:rsidRPr="00804353">
        <w:t>Threat category #3 (</w:t>
      </w:r>
      <w:proofErr w:type="gramStart"/>
      <w:r w:rsidRPr="00804353">
        <w:t>Non- repudiation</w:t>
      </w:r>
      <w:proofErr w:type="gramEnd"/>
      <w:r w:rsidRPr="00804353">
        <w:t>)  </w:t>
      </w:r>
    </w:p>
    <w:p w:rsidRPr="00804353" w:rsidR="00804353" w:rsidP="00804353" w:rsidRDefault="00804353" w14:paraId="36EFF413" w14:textId="77777777">
      <w:pPr>
        <w:jc w:val="both"/>
      </w:pPr>
      <w:proofErr w:type="gramStart"/>
      <w:r w:rsidRPr="00804353">
        <w:t>Hotspot :</w:t>
      </w:r>
      <w:proofErr w:type="gramEnd"/>
      <w:r w:rsidRPr="00804353">
        <w:t xml:space="preserve"> Users action tracking within the advisor, Tracking users interactions with the financial advisor, Users feedback entries, Response to financial guidance, Incomplete tracking of investment actions  </w:t>
      </w:r>
    </w:p>
    <w:p w:rsidRPr="00804353" w:rsidR="00804353" w:rsidP="00804353" w:rsidRDefault="00804353" w14:paraId="2E7358FE" w14:textId="77777777">
      <w:pPr>
        <w:jc w:val="both"/>
      </w:pPr>
      <w:r w:rsidRPr="00804353">
        <w:t xml:space="preserve">Specific Threats: Lack of logs for advice can lead to disputes on </w:t>
      </w:r>
      <w:proofErr w:type="gramStart"/>
      <w:r w:rsidRPr="00804353">
        <w:t>users</w:t>
      </w:r>
      <w:proofErr w:type="gramEnd"/>
      <w:r w:rsidRPr="00804353">
        <w:t xml:space="preserve"> actions. The absence of secure and </w:t>
      </w:r>
      <w:proofErr w:type="gramStart"/>
      <w:r w:rsidRPr="00804353">
        <w:t>timestamped</w:t>
      </w:r>
      <w:proofErr w:type="gramEnd"/>
      <w:r w:rsidRPr="00804353">
        <w:t xml:space="preserve"> logs of advice given can lead to the deniability on the services provided. Lack of verification on Feedback on Advice allows </w:t>
      </w:r>
      <w:proofErr w:type="gramStart"/>
      <w:r w:rsidRPr="00804353">
        <w:t>user</w:t>
      </w:r>
      <w:proofErr w:type="gramEnd"/>
      <w:r w:rsidRPr="00804353">
        <w:t xml:space="preserve"> to deny the submission of feedback. Lack of digital </w:t>
      </w:r>
      <w:proofErr w:type="gramStart"/>
      <w:r w:rsidRPr="00804353">
        <w:t>signature</w:t>
      </w:r>
      <w:proofErr w:type="gramEnd"/>
      <w:r w:rsidRPr="00804353">
        <w:t xml:space="preserve"> for advice </w:t>
      </w:r>
      <w:proofErr w:type="spellStart"/>
      <w:r w:rsidRPr="00804353">
        <w:t>responces</w:t>
      </w:r>
      <w:proofErr w:type="spellEnd"/>
      <w:r w:rsidRPr="00804353">
        <w:t xml:space="preserve"> can make it difficult. Inconsistency in Record keeping for Investment Preference can lead to dispute regarding provided </w:t>
      </w:r>
      <w:proofErr w:type="spellStart"/>
      <w:r w:rsidRPr="00804353">
        <w:t>recomandation</w:t>
      </w:r>
      <w:proofErr w:type="spellEnd"/>
      <w:r w:rsidRPr="00804353">
        <w:t>  </w:t>
      </w:r>
    </w:p>
    <w:p w:rsidRPr="00804353" w:rsidR="00804353" w:rsidP="00804353" w:rsidRDefault="00804353" w14:paraId="1A29C4D1" w14:textId="77777777">
      <w:pPr>
        <w:jc w:val="both"/>
      </w:pPr>
      <w:r w:rsidRPr="00804353">
        <w:t>Threat category #4 (Detectability) </w:t>
      </w:r>
    </w:p>
    <w:p w:rsidRPr="00804353" w:rsidR="00804353" w:rsidP="00804353" w:rsidRDefault="00804353" w14:paraId="4F7056C6" w14:textId="77777777">
      <w:pPr>
        <w:jc w:val="both"/>
      </w:pPr>
      <w:proofErr w:type="gramStart"/>
      <w:r w:rsidRPr="00804353">
        <w:t>Hotspot :</w:t>
      </w:r>
      <w:proofErr w:type="gramEnd"/>
      <w:r w:rsidRPr="00804353">
        <w:t xml:space="preserve"> Financial advice search activities, Analysis patterns in Investment Preference </w:t>
      </w:r>
      <w:proofErr w:type="spellStart"/>
      <w:r w:rsidRPr="00804353">
        <w:t>Finacial</w:t>
      </w:r>
      <w:proofErr w:type="spellEnd"/>
      <w:r w:rsidRPr="00804353">
        <w:t xml:space="preserve"> Goal, Monitoring trust levels with the digital advisor, Patterns in app usage feedback, User demographics in </w:t>
      </w:r>
      <w:proofErr w:type="spellStart"/>
      <w:r w:rsidRPr="00804353">
        <w:t>trageted</w:t>
      </w:r>
      <w:proofErr w:type="spellEnd"/>
      <w:r w:rsidRPr="00804353">
        <w:t xml:space="preserve"> advice, Observing changes in financial Priorities  </w:t>
      </w:r>
    </w:p>
    <w:p w:rsidRPr="00804353" w:rsidR="00804353" w:rsidP="00804353" w:rsidRDefault="00804353" w14:paraId="23BDC365" w14:textId="77777777">
      <w:pPr>
        <w:jc w:val="both"/>
      </w:pPr>
      <w:r w:rsidRPr="00804353">
        <w:t xml:space="preserve">Specific Threats: Search and selection patterns can be tracked if not </w:t>
      </w:r>
      <w:proofErr w:type="spellStart"/>
      <w:r w:rsidRPr="00804353">
        <w:t>anaonymzed</w:t>
      </w:r>
      <w:proofErr w:type="spellEnd"/>
      <w:r w:rsidRPr="00804353">
        <w:t xml:space="preserve">. If the data is not anonymized user behavior </w:t>
      </w:r>
      <w:proofErr w:type="spellStart"/>
      <w:r w:rsidRPr="00804353">
        <w:t>paterns</w:t>
      </w:r>
      <w:proofErr w:type="spellEnd"/>
      <w:r w:rsidRPr="00804353">
        <w:t xml:space="preserve"> could lead to </w:t>
      </w:r>
      <w:proofErr w:type="gramStart"/>
      <w:r w:rsidRPr="00804353">
        <w:t>be</w:t>
      </w:r>
      <w:proofErr w:type="gramEnd"/>
      <w:r w:rsidRPr="00804353">
        <w:t xml:space="preserve"> </w:t>
      </w:r>
      <w:proofErr w:type="spellStart"/>
      <w:r w:rsidRPr="00804353">
        <w:t>dected</w:t>
      </w:r>
      <w:proofErr w:type="spellEnd"/>
      <w:r w:rsidRPr="00804353">
        <w:t xml:space="preserve"> and exploit by third parties. Changes in Trust Level with </w:t>
      </w:r>
      <w:proofErr w:type="spellStart"/>
      <w:r w:rsidRPr="00804353">
        <w:t>Digtal</w:t>
      </w:r>
      <w:proofErr w:type="spellEnd"/>
      <w:r w:rsidRPr="00804353">
        <w:t xml:space="preserve"> Advisor could indicate </w:t>
      </w:r>
      <w:proofErr w:type="gramStart"/>
      <w:r w:rsidRPr="00804353">
        <w:t>dissatisfaction</w:t>
      </w:r>
      <w:proofErr w:type="gramEnd"/>
      <w:r w:rsidRPr="00804353">
        <w:t xml:space="preserve"> allows malicious attack on target vulnerable users. App Usability Feedback could use exploitable </w:t>
      </w:r>
      <w:proofErr w:type="spellStart"/>
      <w:r w:rsidRPr="00804353">
        <w:t>weekness</w:t>
      </w:r>
      <w:proofErr w:type="spellEnd"/>
      <w:r w:rsidRPr="00804353">
        <w:t xml:space="preserve"> in the application. Combination of Age and Gender with financial goals allows for </w:t>
      </w:r>
      <w:proofErr w:type="spellStart"/>
      <w:r w:rsidRPr="00804353">
        <w:t>profilling</w:t>
      </w:r>
      <w:proofErr w:type="spellEnd"/>
      <w:r w:rsidRPr="00804353">
        <w:t xml:space="preserve"> and </w:t>
      </w:r>
      <w:proofErr w:type="spellStart"/>
      <w:r w:rsidRPr="00804353">
        <w:t>trageting</w:t>
      </w:r>
      <w:proofErr w:type="spellEnd"/>
      <w:r w:rsidRPr="00804353">
        <w:t xml:space="preserve"> the users data. Monitoring shits in User </w:t>
      </w:r>
      <w:proofErr w:type="spellStart"/>
      <w:r w:rsidRPr="00804353">
        <w:t>Finacial</w:t>
      </w:r>
      <w:proofErr w:type="spellEnd"/>
      <w:r w:rsidRPr="00804353">
        <w:t xml:space="preserve"> Goal might make personal changes exposes the </w:t>
      </w:r>
      <w:proofErr w:type="spellStart"/>
      <w:r w:rsidRPr="00804353">
        <w:t>pivate</w:t>
      </w:r>
      <w:proofErr w:type="spellEnd"/>
      <w:r w:rsidRPr="00804353">
        <w:t xml:space="preserve"> data. </w:t>
      </w:r>
    </w:p>
    <w:p w:rsidRPr="00804353" w:rsidR="00804353" w:rsidP="00804353" w:rsidRDefault="00804353" w14:paraId="41FDCEE3" w14:textId="77777777">
      <w:pPr>
        <w:jc w:val="both"/>
      </w:pPr>
      <w:r w:rsidRPr="00804353">
        <w:t>Threat category #5 (Disclosure of information) </w:t>
      </w:r>
    </w:p>
    <w:p w:rsidRPr="00804353" w:rsidR="00804353" w:rsidP="00804353" w:rsidRDefault="00804353" w14:paraId="40F6A219" w14:textId="77777777">
      <w:pPr>
        <w:jc w:val="both"/>
      </w:pPr>
      <w:proofErr w:type="gramStart"/>
      <w:r w:rsidRPr="00804353">
        <w:t>Hotspot :</w:t>
      </w:r>
      <w:proofErr w:type="gramEnd"/>
      <w:r w:rsidRPr="00804353">
        <w:t xml:space="preserve"> Income and assets data, comments in feedback on Advice, Debt data during profile setup  </w:t>
      </w:r>
    </w:p>
    <w:p w:rsidRPr="00804353" w:rsidR="00804353" w:rsidP="00804353" w:rsidRDefault="00804353" w14:paraId="50B5656F" w14:textId="77777777">
      <w:pPr>
        <w:jc w:val="both"/>
      </w:pPr>
      <w:r w:rsidRPr="00804353">
        <w:lastRenderedPageBreak/>
        <w:t xml:space="preserve">Specific </w:t>
      </w:r>
      <w:proofErr w:type="gramStart"/>
      <w:r w:rsidRPr="00804353">
        <w:t>Threats :</w:t>
      </w:r>
      <w:proofErr w:type="gramEnd"/>
      <w:r w:rsidRPr="00804353">
        <w:t xml:space="preserve"> Sensitive </w:t>
      </w:r>
      <w:proofErr w:type="spellStart"/>
      <w:r w:rsidRPr="00804353">
        <w:t>finacial</w:t>
      </w:r>
      <w:proofErr w:type="spellEnd"/>
      <w:r w:rsidRPr="00804353">
        <w:t xml:space="preserve"> data like Income and Assets can be </w:t>
      </w:r>
      <w:proofErr w:type="spellStart"/>
      <w:r w:rsidRPr="00804353">
        <w:t>expossed</w:t>
      </w:r>
      <w:proofErr w:type="spellEnd"/>
      <w:r w:rsidRPr="00804353">
        <w:t xml:space="preserve"> if not encrypted, Free form text in feedback could </w:t>
      </w:r>
      <w:proofErr w:type="spellStart"/>
      <w:r w:rsidRPr="00804353">
        <w:t>unitentionally</w:t>
      </w:r>
      <w:proofErr w:type="spellEnd"/>
      <w:r w:rsidRPr="00804353">
        <w:t xml:space="preserve"> reveal sensitive personal or financial information if share too much information. Exposure of </w:t>
      </w:r>
      <w:proofErr w:type="gramStart"/>
      <w:r w:rsidRPr="00804353">
        <w:t>Dept</w:t>
      </w:r>
      <w:proofErr w:type="gramEnd"/>
      <w:r w:rsidRPr="00804353">
        <w:t xml:space="preserve"> field could lead to social engineering attacks </w:t>
      </w:r>
      <w:proofErr w:type="spellStart"/>
      <w:r w:rsidRPr="00804353">
        <w:t>targetting</w:t>
      </w:r>
      <w:proofErr w:type="spellEnd"/>
      <w:r w:rsidRPr="00804353">
        <w:t xml:space="preserve"> users. </w:t>
      </w:r>
    </w:p>
    <w:p w:rsidRPr="00804353" w:rsidR="00804353" w:rsidP="00804353" w:rsidRDefault="00804353" w14:paraId="5A0130AF" w14:textId="77777777">
      <w:pPr>
        <w:jc w:val="both"/>
      </w:pPr>
      <w:r w:rsidRPr="00804353">
        <w:t>Threat category #6 (Unawareness) </w:t>
      </w:r>
    </w:p>
    <w:p w:rsidRPr="00804353" w:rsidR="00804353" w:rsidP="00804353" w:rsidRDefault="00804353" w14:paraId="7AB58FD9" w14:textId="77777777">
      <w:pPr>
        <w:jc w:val="both"/>
      </w:pPr>
      <w:proofErr w:type="gramStart"/>
      <w:r w:rsidRPr="00804353">
        <w:t>Hotspot :</w:t>
      </w:r>
      <w:proofErr w:type="gramEnd"/>
      <w:r w:rsidRPr="00804353">
        <w:t xml:space="preserve"> Account </w:t>
      </w:r>
      <w:proofErr w:type="spellStart"/>
      <w:r w:rsidRPr="00804353">
        <w:t>Registeration</w:t>
      </w:r>
      <w:proofErr w:type="spellEnd"/>
      <w:r w:rsidRPr="00804353">
        <w:t xml:space="preserve"> with weak credentials , Sharing details financial information, Misunderstanding data privacy settings  </w:t>
      </w:r>
    </w:p>
    <w:p w:rsidRPr="00804353" w:rsidR="00804353" w:rsidP="00804353" w:rsidRDefault="00804353" w14:paraId="225C75B7" w14:textId="77777777">
      <w:pPr>
        <w:jc w:val="both"/>
      </w:pPr>
      <w:r w:rsidRPr="00804353">
        <w:t xml:space="preserve">Specific </w:t>
      </w:r>
      <w:proofErr w:type="gramStart"/>
      <w:r w:rsidRPr="00804353">
        <w:t>Threats :</w:t>
      </w:r>
      <w:proofErr w:type="gramEnd"/>
      <w:r w:rsidRPr="00804353">
        <w:t xml:space="preserve"> Users may use simple passwords and </w:t>
      </w:r>
      <w:proofErr w:type="gramStart"/>
      <w:r w:rsidRPr="00804353">
        <w:t>making</w:t>
      </w:r>
      <w:proofErr w:type="gramEnd"/>
      <w:r w:rsidRPr="00804353">
        <w:t xml:space="preserve"> account vulnerable to brute-force or stuffing attacks. Users might provide excessive information in free spaces like Feedback on Advice without realizing risks of exposure. Users might not configure privacy options properly, unintentionally allowing third parties to access Investment Preference and Financial Goal data. </w:t>
      </w:r>
    </w:p>
    <w:p w:rsidRPr="00804353" w:rsidR="00804353" w:rsidP="00804353" w:rsidRDefault="00804353" w14:paraId="501CA6F3" w14:textId="77777777">
      <w:pPr>
        <w:jc w:val="both"/>
      </w:pPr>
      <w:r w:rsidRPr="00804353">
        <w:t xml:space="preserve">Threat </w:t>
      </w:r>
      <w:proofErr w:type="gramStart"/>
      <w:r w:rsidRPr="00804353">
        <w:t>category  #</w:t>
      </w:r>
      <w:proofErr w:type="gramEnd"/>
      <w:r w:rsidRPr="00804353">
        <w:t>7 (Non-compliance) </w:t>
      </w:r>
    </w:p>
    <w:p w:rsidRPr="00804353" w:rsidR="00804353" w:rsidP="00804353" w:rsidRDefault="00804353" w14:paraId="763D9E54" w14:textId="77777777">
      <w:pPr>
        <w:jc w:val="both"/>
      </w:pPr>
      <w:proofErr w:type="gramStart"/>
      <w:r w:rsidRPr="00804353">
        <w:t>Hotspot :</w:t>
      </w:r>
      <w:proofErr w:type="gramEnd"/>
      <w:r w:rsidRPr="00804353">
        <w:t xml:space="preserve"> Failure to follow data encryption guidelines , Ignoring multi-factor authentication requirements , Not implementing secure password </w:t>
      </w:r>
      <w:proofErr w:type="gramStart"/>
      <w:r w:rsidRPr="00804353">
        <w:t>polices</w:t>
      </w:r>
      <w:proofErr w:type="gramEnd"/>
      <w:r w:rsidRPr="00804353">
        <w:t>  </w:t>
      </w:r>
    </w:p>
    <w:p w:rsidRPr="00804353" w:rsidR="00804353" w:rsidP="00804353" w:rsidRDefault="00804353" w14:paraId="34EFE57E" w14:textId="77777777">
      <w:pPr>
        <w:jc w:val="both"/>
      </w:pPr>
      <w:r w:rsidRPr="00804353">
        <w:t xml:space="preserve">Specific </w:t>
      </w:r>
      <w:proofErr w:type="gramStart"/>
      <w:r w:rsidRPr="00804353">
        <w:t>Threats :</w:t>
      </w:r>
      <w:proofErr w:type="gramEnd"/>
      <w:r w:rsidRPr="00804353">
        <w:t xml:space="preserve"> Financial data like Income and Assets </w:t>
      </w:r>
      <w:proofErr w:type="spellStart"/>
      <w:r w:rsidRPr="00804353">
        <w:t>mmay</w:t>
      </w:r>
      <w:proofErr w:type="spellEnd"/>
      <w:r w:rsidRPr="00804353">
        <w:t xml:space="preserve"> not be encrypted as per security standards, leading to potential data breaches. Users may not be </w:t>
      </w:r>
      <w:proofErr w:type="spellStart"/>
      <w:r w:rsidRPr="00804353">
        <w:t>requried</w:t>
      </w:r>
      <w:proofErr w:type="spellEnd"/>
      <w:r w:rsidRPr="00804353">
        <w:t xml:space="preserve"> to set up multi-factor authentication(2FA) increasing the risk of unauthorized account access. Users could register with weak passwords rules, exposing accounts to brute-force attacks.  </w:t>
      </w:r>
    </w:p>
    <w:p w:rsidR="00386E0C" w:rsidP="715B3A8A" w:rsidRDefault="003D615B" w14:paraId="5AEDB636" w14:noSpellErr="1" w14:textId="3B952367">
      <w:pPr>
        <w:jc w:val="both"/>
        <w:rPr>
          <w:rFonts w:ascii="Aptos" w:hAnsi="Aptos" w:eastAsia="Aptos" w:cs="Aptos"/>
          <w:b w:val="1"/>
          <w:bCs w:val="1"/>
        </w:rPr>
      </w:pPr>
      <w:r w:rsidR="003D615B">
        <w:rPr/>
        <w:t xml:space="preserve">                                </w:t>
      </w:r>
    </w:p>
    <w:p w:rsidR="4C898B4C" w:rsidP="4C898B4C" w:rsidRDefault="4C898B4C" w14:paraId="6791A4C5" w14:textId="0297C4B3">
      <w:pPr>
        <w:jc w:val="both"/>
      </w:pPr>
    </w:p>
    <w:p w:rsidR="00386E0C" w:rsidP="49C8B60B" w:rsidRDefault="003D615B" w14:paraId="2C078E63" w14:textId="19891B4E">
      <w:pPr>
        <w:pStyle w:val="Normal"/>
        <w:jc w:val="both"/>
        <w:rPr>
          <w:rFonts w:ascii="Aptos" w:hAnsi="Aptos" w:eastAsia="Aptos" w:cs="Aptos"/>
          <w:b w:val="1"/>
          <w:bCs w:val="1"/>
        </w:rPr>
      </w:pPr>
      <w:r w:rsidR="1D14C42A">
        <w:drawing>
          <wp:inline wp14:editId="09E3B11F" wp14:anchorId="5C2976AB">
            <wp:extent cx="5943600" cy="8753475"/>
            <wp:effectExtent l="0" t="0" r="0" b="0"/>
            <wp:docPr id="16509727" name="" title=""/>
            <wp:cNvGraphicFramePr>
              <a:graphicFrameLocks noChangeAspect="1"/>
            </wp:cNvGraphicFramePr>
            <a:graphic>
              <a:graphicData uri="http://schemas.openxmlformats.org/drawingml/2006/picture">
                <pic:pic>
                  <pic:nvPicPr>
                    <pic:cNvPr id="0" name=""/>
                    <pic:cNvPicPr/>
                  </pic:nvPicPr>
                  <pic:blipFill>
                    <a:blip r:embed="R0a1ecacad68f472f">
                      <a:extLst>
                        <a:ext xmlns:a="http://schemas.openxmlformats.org/drawingml/2006/main" uri="{28A0092B-C50C-407E-A947-70E740481C1C}">
                          <a14:useLocalDpi val="0"/>
                        </a:ext>
                      </a:extLst>
                    </a:blip>
                    <a:stretch>
                      <a:fillRect/>
                    </a:stretch>
                  </pic:blipFill>
                  <pic:spPr>
                    <a:xfrm>
                      <a:off x="0" y="0"/>
                      <a:ext cx="5943600" cy="8753475"/>
                    </a:xfrm>
                    <a:prstGeom prst="rect">
                      <a:avLst/>
                    </a:prstGeom>
                  </pic:spPr>
                </pic:pic>
              </a:graphicData>
            </a:graphic>
          </wp:inline>
        </w:drawing>
      </w:r>
      <w:r w:rsidR="2310771D">
        <w:rPr/>
        <w:t xml:space="preserve">                                    </w:t>
      </w:r>
      <w:r w:rsidR="18D4C3F6">
        <w:rPr/>
        <w:t xml:space="preserve">          </w:t>
      </w:r>
      <w:r w:rsidR="0C3D6D70">
        <w:rPr/>
        <w:t xml:space="preserve">    </w:t>
      </w:r>
      <w:r w:rsidRPr="49C8B60B" w:rsidR="1B81CE1B">
        <w:rPr>
          <w:rFonts w:ascii="Aptos Narrow" w:hAnsi="Aptos Narrow" w:eastAsia="Aptos Narrow" w:cs="Aptos Narrow"/>
          <w:b w:val="1"/>
          <w:bCs w:val="1"/>
          <w:color w:val="242424"/>
          <w:sz w:val="22"/>
          <w:szCs w:val="22"/>
        </w:rPr>
        <w:t xml:space="preserve">            </w:t>
      </w:r>
      <w:r w:rsidRPr="49C8B60B" w:rsidR="1B81CE1B">
        <w:rPr>
          <w:rFonts w:ascii="Aptos Narrow" w:hAnsi="Aptos Narrow" w:eastAsia="Aptos Narrow" w:cs="Aptos Narrow"/>
          <w:b w:val="1"/>
          <w:bCs w:val="1"/>
          <w:color w:val="242424"/>
          <w:sz w:val="22"/>
          <w:szCs w:val="22"/>
        </w:rPr>
        <w:t xml:space="preserve">   </w:t>
      </w:r>
      <w:r w:rsidR="5889D91D">
        <w:drawing>
          <wp:inline wp14:editId="187FE953" wp14:anchorId="10A91332">
            <wp:extent cx="6052680" cy="7715250"/>
            <wp:effectExtent l="0" t="0" r="0" b="0"/>
            <wp:docPr id="1237460128" name="" title=""/>
            <wp:cNvGraphicFramePr>
              <a:graphicFrameLocks noChangeAspect="1"/>
            </wp:cNvGraphicFramePr>
            <a:graphic>
              <a:graphicData uri="http://schemas.openxmlformats.org/drawingml/2006/picture">
                <pic:pic>
                  <pic:nvPicPr>
                    <pic:cNvPr id="0" name=""/>
                    <pic:cNvPicPr/>
                  </pic:nvPicPr>
                  <pic:blipFill>
                    <a:blip r:embed="R6965629c5ede4858">
                      <a:extLst>
                        <a:ext xmlns:a="http://schemas.openxmlformats.org/drawingml/2006/main" uri="{28A0092B-C50C-407E-A947-70E740481C1C}">
                          <a14:useLocalDpi val="0"/>
                        </a:ext>
                      </a:extLst>
                    </a:blip>
                    <a:stretch>
                      <a:fillRect/>
                    </a:stretch>
                  </pic:blipFill>
                  <pic:spPr>
                    <a:xfrm>
                      <a:off x="0" y="0"/>
                      <a:ext cx="6052680" cy="7715250"/>
                    </a:xfrm>
                    <a:prstGeom prst="rect">
                      <a:avLst/>
                    </a:prstGeom>
                  </pic:spPr>
                </pic:pic>
              </a:graphicData>
            </a:graphic>
          </wp:inline>
        </w:drawing>
      </w:r>
      <w:r w:rsidRPr="49C8B60B" w:rsidR="1B81CE1B">
        <w:rPr>
          <w:rFonts w:ascii="Aptos Narrow" w:hAnsi="Aptos Narrow" w:eastAsia="Aptos Narrow" w:cs="Aptos Narrow"/>
          <w:b w:val="1"/>
          <w:bCs w:val="1"/>
          <w:color w:val="242424"/>
          <w:sz w:val="22"/>
          <w:szCs w:val="22"/>
        </w:rPr>
        <w:t xml:space="preserve">      </w:t>
      </w:r>
      <w:r w:rsidRPr="49C8B60B" w:rsidR="1B81CE1B">
        <w:rPr>
          <w:rFonts w:ascii="Aptos Narrow" w:hAnsi="Aptos Narrow" w:eastAsia="Aptos Narrow" w:cs="Aptos Narrow"/>
          <w:b w:val="1"/>
          <w:bCs w:val="1"/>
          <w:color w:val="242424"/>
          <w:sz w:val="22"/>
          <w:szCs w:val="22"/>
        </w:rPr>
        <w:t xml:space="preserve">                                                         </w:t>
      </w:r>
    </w:p>
    <w:p w:rsidR="4A1DB152" w:rsidP="49C8B60B" w:rsidRDefault="4A1DB152" w14:paraId="5A472212" w14:textId="438C5DED">
      <w:pPr>
        <w:pStyle w:val="Normal"/>
        <w:jc w:val="both"/>
        <w:rPr>
          <w:rFonts w:ascii="Aptos Narrow" w:hAnsi="Aptos Narrow" w:eastAsia="Aptos Narrow" w:cs="Aptos Narrow"/>
          <w:b w:val="1"/>
          <w:bCs w:val="1"/>
          <w:color w:val="242424"/>
          <w:sz w:val="22"/>
          <w:szCs w:val="22"/>
        </w:rPr>
      </w:pPr>
      <w:r w:rsidR="4A1DB152">
        <w:drawing>
          <wp:inline wp14:editId="25333C3E" wp14:anchorId="1AB5BB1F">
            <wp:extent cx="5848350" cy="8039100"/>
            <wp:effectExtent l="0" t="0" r="0" b="0"/>
            <wp:docPr id="12208883" name="" title=""/>
            <wp:cNvGraphicFramePr>
              <a:graphicFrameLocks noChangeAspect="1"/>
            </wp:cNvGraphicFramePr>
            <a:graphic>
              <a:graphicData uri="http://schemas.openxmlformats.org/drawingml/2006/picture">
                <pic:pic>
                  <pic:nvPicPr>
                    <pic:cNvPr id="0" name=""/>
                    <pic:cNvPicPr/>
                  </pic:nvPicPr>
                  <pic:blipFill>
                    <a:blip r:embed="Rffea9012b7ef44fe">
                      <a:extLst>
                        <a:ext xmlns:a="http://schemas.openxmlformats.org/drawingml/2006/main" uri="{28A0092B-C50C-407E-A947-70E740481C1C}">
                          <a14:useLocalDpi val="0"/>
                        </a:ext>
                      </a:extLst>
                    </a:blip>
                    <a:stretch>
                      <a:fillRect/>
                    </a:stretch>
                  </pic:blipFill>
                  <pic:spPr>
                    <a:xfrm>
                      <a:off x="0" y="0"/>
                      <a:ext cx="5848350" cy="8039100"/>
                    </a:xfrm>
                    <a:prstGeom prst="rect">
                      <a:avLst/>
                    </a:prstGeom>
                  </pic:spPr>
                </pic:pic>
              </a:graphicData>
            </a:graphic>
          </wp:inline>
        </w:drawing>
      </w:r>
    </w:p>
    <w:p w:rsidR="4A1DB152" w:rsidP="49C8B60B" w:rsidRDefault="4A1DB152" w14:paraId="5D5770F9" w14:textId="23EADBA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Here is an explanation of the decisions taken based on the ARX certificate analysis:</w:t>
      </w:r>
    </w:p>
    <w:p w:rsidR="4A1DB152" w:rsidP="49C8B60B" w:rsidRDefault="4A1DB152" w14:paraId="3FC676D3" w14:textId="0F048F0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55FC91A8" w14:textId="7099812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Input Specifications:</w:t>
      </w:r>
    </w:p>
    <w:p w:rsidR="4A1DB152" w:rsidP="49C8B60B" w:rsidRDefault="4A1DB152" w14:paraId="0EF69903" w14:textId="2712011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Data: The dataset consists of 500 records with 15 attributes.</w:t>
      </w:r>
    </w:p>
    <w:p w:rsidR="4A1DB152" w:rsidP="49C8B60B" w:rsidRDefault="4A1DB152" w14:paraId="1268B71E" w14:textId="4BA063D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439AC524" w14:textId="6AFD4469">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Attributes and Transformations:</w:t>
      </w:r>
    </w:p>
    <w:p w:rsidR="4A1DB152" w:rsidP="49C8B60B" w:rsidRDefault="4A1DB152" w14:paraId="320692EA" w14:textId="544E98A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Insensitive Attributes: App Usability Feedback, Action Based on Advice, Feedback on Advice, Trust Level with Digital Advisor, Type of Advice Sought.</w:t>
      </w:r>
    </w:p>
    <w:p w:rsidR="4A1DB152" w:rsidP="49C8B60B" w:rsidRDefault="4A1DB152" w14:paraId="5683C5E1" w14:textId="1F5621C5">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Sensitive Attributes: User Financial Goal, Assets, Monthly Expenses, Debts.</w:t>
      </w:r>
    </w:p>
    <w:p w:rsidR="4A1DB152" w:rsidP="49C8B60B" w:rsidRDefault="4A1DB152" w14:paraId="50EBDC76" w14:textId="426D3691">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Identifying</w:t>
      </w:r>
      <w:r w:rsidRPr="49C8B60B" w:rsidR="4A1DB152">
        <w:rPr>
          <w:rFonts w:ascii="Aptos Narrow" w:hAnsi="Aptos Narrow" w:eastAsia="Aptos Narrow" w:cs="Aptos Narrow"/>
          <w:b w:val="0"/>
          <w:bCs w:val="0"/>
          <w:color w:val="242424"/>
          <w:sz w:val="22"/>
          <w:szCs w:val="22"/>
        </w:rPr>
        <w:t xml:space="preserve"> Attributes: Name and Location (treated as highly </w:t>
      </w:r>
      <w:r w:rsidRPr="49C8B60B" w:rsidR="4A1DB152">
        <w:rPr>
          <w:rFonts w:ascii="Aptos Narrow" w:hAnsi="Aptos Narrow" w:eastAsia="Aptos Narrow" w:cs="Aptos Narrow"/>
          <w:b w:val="0"/>
          <w:bCs w:val="0"/>
          <w:color w:val="242424"/>
          <w:sz w:val="22"/>
          <w:szCs w:val="22"/>
        </w:rPr>
        <w:t>identifying</w:t>
      </w:r>
      <w:r w:rsidRPr="49C8B60B" w:rsidR="4A1DB152">
        <w:rPr>
          <w:rFonts w:ascii="Aptos Narrow" w:hAnsi="Aptos Narrow" w:eastAsia="Aptos Narrow" w:cs="Aptos Narrow"/>
          <w:b w:val="0"/>
          <w:bCs w:val="0"/>
          <w:color w:val="242424"/>
          <w:sz w:val="22"/>
          <w:szCs w:val="22"/>
        </w:rPr>
        <w:t xml:space="preserve"> for privacy protection).</w:t>
      </w:r>
    </w:p>
    <w:p w:rsidR="4A1DB152" w:rsidP="49C8B60B" w:rsidRDefault="4A1DB152" w14:paraId="61EF7317" w14:textId="6420205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Quasi-Identifying Attributes: Income, Gender, Investment Preference, Age.</w:t>
      </w:r>
    </w:p>
    <w:p w:rsidR="4A1DB152" w:rsidP="49C8B60B" w:rsidRDefault="4A1DB152" w14:paraId="5385CCE2" w14:textId="688E45A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Response Variables: None specified.</w:t>
      </w:r>
    </w:p>
    <w:p w:rsidR="4A1DB152" w:rsidP="49C8B60B" w:rsidRDefault="4A1DB152" w14:paraId="1D51C5D7" w14:textId="538D237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Generalization Hierarchy: Attributes such as Age have 6 levels of generalization, while Gender and Income have more limited hierarchies.</w:t>
      </w:r>
    </w:p>
    <w:p w:rsidR="4A1DB152" w:rsidP="49C8B60B" w:rsidRDefault="4A1DB152" w14:paraId="6340FF30" w14:textId="7F715AFD">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7241678F" w14:textId="71142FB0">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Configurations:</w:t>
      </w:r>
    </w:p>
    <w:p w:rsidR="4A1DB152" w:rsidP="49C8B60B" w:rsidRDefault="4A1DB152" w14:paraId="3D8D74BB" w14:textId="18D27C9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Weights: Each attribute is assigned a weight to reflect its importance and sensitivity (e.g., Income, Gender, and Age carry higher weights of 1.0, while other attributes like Trust Level with Digital Advisor are weighted at 0.5).</w:t>
      </w:r>
    </w:p>
    <w:p w:rsidR="4A1DB152" w:rsidP="49C8B60B" w:rsidRDefault="4A1DB152" w14:paraId="01A84843" w14:textId="40ED2E9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Settings: Monotonicity assumption is set to 'No' with a suppression limit of 1.0.</w:t>
      </w:r>
    </w:p>
    <w:p w:rsidR="4A1DB152" w:rsidP="49C8B60B" w:rsidRDefault="4A1DB152" w14:paraId="63174513" w14:textId="3A9EB03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Risk Thresholds: Set for different attacker models, including Prosecutor, Journalist, and Marketer risks, all capped at 0.2.</w:t>
      </w:r>
    </w:p>
    <w:p w:rsidR="4A1DB152" w:rsidP="49C8B60B" w:rsidRDefault="4A1DB152" w14:paraId="426A8F25" w14:textId="7A07793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4573D4DC" w14:textId="78565DE1">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Output Properties:</w:t>
      </w:r>
    </w:p>
    <w:p w:rsidR="4A1DB152" w:rsidP="49C8B60B" w:rsidRDefault="4A1DB152" w14:paraId="626F1FA1" w14:textId="654613B8">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Output Data: 499 records and 15 attributes (</w:t>
      </w:r>
      <w:r w:rsidRPr="49C8B60B" w:rsidR="4A1DB152">
        <w:rPr>
          <w:rFonts w:ascii="Aptos Narrow" w:hAnsi="Aptos Narrow" w:eastAsia="Aptos Narrow" w:cs="Aptos Narrow"/>
          <w:b w:val="0"/>
          <w:bCs w:val="0"/>
          <w:color w:val="242424"/>
          <w:sz w:val="22"/>
          <w:szCs w:val="22"/>
        </w:rPr>
        <w:t>indicating</w:t>
      </w:r>
      <w:r w:rsidRPr="49C8B60B" w:rsidR="4A1DB152">
        <w:rPr>
          <w:rFonts w:ascii="Aptos Narrow" w:hAnsi="Aptos Narrow" w:eastAsia="Aptos Narrow" w:cs="Aptos Narrow"/>
          <w:b w:val="0"/>
          <w:bCs w:val="0"/>
          <w:color w:val="242424"/>
          <w:sz w:val="22"/>
          <w:szCs w:val="22"/>
        </w:rPr>
        <w:t xml:space="preserve"> minimal data suppression).</w:t>
      </w:r>
    </w:p>
    <w:p w:rsidR="4A1DB152" w:rsidP="49C8B60B" w:rsidRDefault="4A1DB152" w14:paraId="56268B1C" w14:textId="2552187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Solutions: Search space size of 60 solutions with all materialized.</w:t>
      </w:r>
    </w:p>
    <w:p w:rsidR="4A1DB152" w:rsidP="49C8B60B" w:rsidRDefault="4A1DB152" w14:paraId="12A08ADD" w14:textId="12E7D01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Transformations: Anonymity was achieved with minimum and maximum information loss set at 0.353. Generalization schemes for attributes like Age (maximum level 5/5), Income (3/4), and Gender (0/1) were applied.</w:t>
      </w:r>
    </w:p>
    <w:p w:rsidR="4A1DB152" w:rsidP="49C8B60B" w:rsidRDefault="4A1DB152" w14:paraId="138FCF16" w14:textId="0A00FF1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Data Quality Models: Used a geometric mean aggregate function for assessing data loss, with a generalization factor of 1.0 and a suppression factor of 0.912.</w:t>
      </w:r>
    </w:p>
    <w:p w:rsidR="4A1DB152" w:rsidP="49C8B60B" w:rsidRDefault="4A1DB152" w14:paraId="212455B0" w14:textId="109A1E43">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r w:rsidRPr="49C8B60B" w:rsidR="4A1DB152">
        <w:rPr>
          <w:rFonts w:ascii="Aptos Narrow" w:hAnsi="Aptos Narrow" w:eastAsia="Aptos Narrow" w:cs="Aptos Narrow"/>
          <w:b w:val="0"/>
          <w:bCs w:val="0"/>
          <w:color w:val="242424"/>
          <w:sz w:val="22"/>
          <w:szCs w:val="22"/>
        </w:rPr>
        <w:t xml:space="preserve"> Privacy Models:</w:t>
      </w:r>
    </w:p>
    <w:p w:rsidR="4A1DB152" w:rsidP="49C8B60B" w:rsidRDefault="4A1DB152" w14:paraId="763C7D57" w14:textId="51F1090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k-Anonymity: Achieved with a threshold of k=5.</w:t>
      </w:r>
    </w:p>
    <w:p w:rsidR="4A1DB152" w:rsidP="49C8B60B" w:rsidRDefault="4A1DB152" w14:paraId="01BE0B63" w14:textId="6481BFE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Distinct l-Diversity: Applied to attributes such as Monthly Expenses (l=2), Debts (l=5), User Financial Goal (l=2), and Assets (l=5).</w:t>
      </w:r>
    </w:p>
    <w:p w:rsidR="4A1DB152" w:rsidP="49C8B60B" w:rsidRDefault="4A1DB152" w14:paraId="158ABFAE" w14:textId="700C933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k-Map: Threshold set at k=5. </w:t>
      </w:r>
    </w:p>
    <w:p w:rsidR="4A1DB152" w:rsidP="49C8B60B" w:rsidRDefault="4A1DB152" w14:paraId="47D68939" w14:textId="54578EC8">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3E6C5F26" w14:textId="57B73026">
      <w:pPr>
        <w:pStyle w:val="Normal"/>
        <w:jc w:val="both"/>
        <w:rPr>
          <w:rFonts w:ascii="Aptos Narrow" w:hAnsi="Aptos Narrow" w:eastAsia="Aptos Narrow" w:cs="Aptos Narrow"/>
          <w:b w:val="0"/>
          <w:bCs w:val="0"/>
          <w:color w:val="242424"/>
          <w:sz w:val="22"/>
          <w:szCs w:val="22"/>
        </w:rPr>
      </w:pPr>
      <w:r w:rsidRPr="2E215E08" w:rsidR="4A1DB152">
        <w:rPr>
          <w:rFonts w:ascii="Aptos Narrow" w:hAnsi="Aptos Narrow" w:eastAsia="Aptos Narrow" w:cs="Aptos Narrow"/>
          <w:b w:val="0"/>
          <w:bCs w:val="0"/>
          <w:color w:val="242424"/>
          <w:sz w:val="22"/>
          <w:szCs w:val="22"/>
        </w:rPr>
        <w:t>These decisions aimed to balance data utility with privacy through comprehensive anonymization and transformation strategies to meet privacy standards while minimizing information loss.</w:t>
      </w:r>
    </w:p>
    <w:p w:rsidR="2E215E08" w:rsidP="2E215E08" w:rsidRDefault="2E215E08" w14:paraId="1607A921" w14:textId="271E3350">
      <w:pPr>
        <w:pStyle w:val="Normal"/>
        <w:jc w:val="both"/>
        <w:rPr>
          <w:rFonts w:ascii="Aptos Narrow" w:hAnsi="Aptos Narrow" w:eastAsia="Aptos Narrow" w:cs="Aptos Narrow"/>
          <w:b w:val="0"/>
          <w:bCs w:val="0"/>
          <w:color w:val="242424"/>
          <w:sz w:val="22"/>
          <w:szCs w:val="22"/>
        </w:rPr>
      </w:pPr>
    </w:p>
    <w:p w:rsidR="2E215E08" w:rsidP="2E215E08" w:rsidRDefault="2E215E08" w14:paraId="60D2B0AD" w14:textId="724A45EE">
      <w:pPr>
        <w:pStyle w:val="Normal"/>
        <w:jc w:val="both"/>
        <w:rPr>
          <w:rFonts w:ascii="Aptos Narrow" w:hAnsi="Aptos Narrow" w:eastAsia="Aptos Narrow" w:cs="Aptos Narrow"/>
          <w:b w:val="0"/>
          <w:bCs w:val="0"/>
          <w:color w:val="242424"/>
          <w:sz w:val="22"/>
          <w:szCs w:val="22"/>
        </w:rPr>
      </w:pPr>
    </w:p>
    <w:p w:rsidR="2E215E08" w:rsidP="03284BD1" w:rsidRDefault="2E215E08" w14:paraId="239F6B78" w14:textId="2535EB13">
      <w:pPr>
        <w:pStyle w:val="Normal"/>
        <w:jc w:val="both"/>
        <w:rPr>
          <w:rFonts w:ascii="Aptos Narrow" w:hAnsi="Aptos Narrow" w:eastAsia="Aptos Narrow" w:cs="Aptos Narrow"/>
          <w:b w:val="0"/>
          <w:bCs w:val="0"/>
          <w:color w:val="242424"/>
          <w:sz w:val="22"/>
          <w:szCs w:val="22"/>
        </w:rPr>
      </w:pPr>
    </w:p>
    <w:p w:rsidR="2E215E08" w:rsidP="03284BD1" w:rsidRDefault="2E215E08" w14:paraId="5EE2260C" w14:textId="7D5B821D">
      <w:pPr>
        <w:pStyle w:val="Normal"/>
        <w:jc w:val="both"/>
        <w:rPr>
          <w:rFonts w:ascii="Aptos Narrow" w:hAnsi="Aptos Narrow" w:eastAsia="Aptos Narrow" w:cs="Aptos Narrow"/>
          <w:b w:val="0"/>
          <w:bCs w:val="0"/>
          <w:color w:val="242424"/>
          <w:sz w:val="22"/>
          <w:szCs w:val="22"/>
        </w:rPr>
      </w:pPr>
    </w:p>
    <w:p w:rsidR="2E215E08" w:rsidP="03284BD1" w:rsidRDefault="2E215E08" w14:paraId="582839E0" w14:textId="30721349">
      <w:pPr>
        <w:pStyle w:val="Normal"/>
        <w:jc w:val="both"/>
        <w:rPr>
          <w:rFonts w:ascii="Aptos Narrow" w:hAnsi="Aptos Narrow" w:eastAsia="Aptos Narrow" w:cs="Aptos Narrow"/>
          <w:b w:val="0"/>
          <w:bCs w:val="0"/>
          <w:color w:val="242424"/>
          <w:sz w:val="22"/>
          <w:szCs w:val="22"/>
        </w:rPr>
      </w:pPr>
    </w:p>
    <w:p w:rsidR="2E215E08" w:rsidP="03284BD1" w:rsidRDefault="2E215E08" w14:paraId="7AC6DF77" w14:textId="13BFBCF2">
      <w:pPr>
        <w:pStyle w:val="Normal"/>
        <w:jc w:val="both"/>
        <w:rPr>
          <w:rFonts w:ascii="Aptos Narrow" w:hAnsi="Aptos Narrow" w:eastAsia="Aptos Narrow" w:cs="Aptos Narrow"/>
          <w:b w:val="0"/>
          <w:bCs w:val="0"/>
          <w:color w:val="242424"/>
          <w:sz w:val="22"/>
          <w:szCs w:val="22"/>
        </w:rPr>
      </w:pPr>
    </w:p>
    <w:p w:rsidR="2E215E08" w:rsidP="03284BD1" w:rsidRDefault="2E215E08" w14:paraId="6D4362EC" w14:textId="3F756E58">
      <w:pPr>
        <w:pStyle w:val="Normal"/>
        <w:jc w:val="both"/>
        <w:rPr>
          <w:rFonts w:ascii="Aptos Narrow" w:hAnsi="Aptos Narrow" w:eastAsia="Aptos Narrow" w:cs="Aptos Narrow"/>
          <w:b w:val="0"/>
          <w:bCs w:val="0"/>
          <w:color w:val="242424"/>
          <w:sz w:val="22"/>
          <w:szCs w:val="22"/>
        </w:rPr>
      </w:pPr>
    </w:p>
    <w:p w:rsidR="2E215E08" w:rsidP="03284BD1" w:rsidRDefault="2E215E08" w14:paraId="0B6B0FED" w14:textId="6CB05D0A">
      <w:pPr>
        <w:pStyle w:val="Normal"/>
        <w:jc w:val="both"/>
        <w:rPr>
          <w:rFonts w:ascii="Aptos Narrow" w:hAnsi="Aptos Narrow" w:eastAsia="Aptos Narrow" w:cs="Aptos Narrow"/>
          <w:b w:val="0"/>
          <w:bCs w:val="0"/>
          <w:color w:val="242424"/>
          <w:sz w:val="22"/>
          <w:szCs w:val="22"/>
        </w:rPr>
      </w:pPr>
    </w:p>
    <w:p w:rsidR="2E215E08" w:rsidP="03284BD1" w:rsidRDefault="2E215E08" w14:paraId="7D545E4C" w14:textId="46DC290A">
      <w:pPr>
        <w:pStyle w:val="Normal"/>
        <w:jc w:val="both"/>
        <w:rPr>
          <w:rFonts w:ascii="Aptos Narrow" w:hAnsi="Aptos Narrow" w:eastAsia="Aptos Narrow" w:cs="Aptos Narrow"/>
          <w:b w:val="0"/>
          <w:bCs w:val="0"/>
          <w:color w:val="242424"/>
          <w:sz w:val="22"/>
          <w:szCs w:val="22"/>
        </w:rPr>
      </w:pPr>
    </w:p>
    <w:p w:rsidR="2E215E08" w:rsidP="03284BD1" w:rsidRDefault="2E215E08" w14:paraId="6CAD50F2" w14:textId="1F41339D">
      <w:pPr>
        <w:pStyle w:val="Normal"/>
        <w:jc w:val="both"/>
        <w:rPr>
          <w:rFonts w:ascii="Aptos Narrow" w:hAnsi="Aptos Narrow" w:eastAsia="Aptos Narrow" w:cs="Aptos Narrow"/>
          <w:b w:val="0"/>
          <w:bCs w:val="0"/>
          <w:color w:val="242424"/>
          <w:sz w:val="22"/>
          <w:szCs w:val="22"/>
        </w:rPr>
      </w:pPr>
    </w:p>
    <w:p w:rsidR="2E215E08" w:rsidP="03284BD1" w:rsidRDefault="2E215E08" w14:paraId="7D631F0F" w14:textId="1D295CD9">
      <w:pPr>
        <w:pStyle w:val="Normal"/>
        <w:jc w:val="both"/>
        <w:rPr>
          <w:rFonts w:ascii="Aptos Narrow" w:hAnsi="Aptos Narrow" w:eastAsia="Aptos Narrow" w:cs="Aptos Narrow"/>
          <w:b w:val="0"/>
          <w:bCs w:val="0"/>
          <w:color w:val="242424"/>
          <w:sz w:val="22"/>
          <w:szCs w:val="22"/>
        </w:rPr>
      </w:pPr>
    </w:p>
    <w:p w:rsidR="2E215E08" w:rsidP="03284BD1" w:rsidRDefault="2E215E08" w14:paraId="6FFF95A2" w14:textId="1B872EF8">
      <w:pPr>
        <w:pStyle w:val="Normal"/>
        <w:jc w:val="both"/>
        <w:rPr>
          <w:rFonts w:ascii="Aptos Narrow" w:hAnsi="Aptos Narrow" w:eastAsia="Aptos Narrow" w:cs="Aptos Narrow"/>
          <w:b w:val="0"/>
          <w:bCs w:val="0"/>
          <w:color w:val="242424"/>
          <w:sz w:val="22"/>
          <w:szCs w:val="22"/>
        </w:rPr>
      </w:pPr>
    </w:p>
    <w:p w:rsidR="2E215E08" w:rsidP="03284BD1" w:rsidRDefault="2E215E08" w14:paraId="0B25ACFE" w14:textId="792E1C28">
      <w:pPr>
        <w:pStyle w:val="Normal"/>
        <w:jc w:val="both"/>
        <w:rPr>
          <w:rFonts w:ascii="Aptos Narrow" w:hAnsi="Aptos Narrow" w:eastAsia="Aptos Narrow" w:cs="Aptos Narrow"/>
          <w:b w:val="0"/>
          <w:bCs w:val="0"/>
          <w:color w:val="242424"/>
          <w:sz w:val="22"/>
          <w:szCs w:val="22"/>
        </w:rPr>
      </w:pPr>
    </w:p>
    <w:p w:rsidR="2E215E08" w:rsidP="03284BD1" w:rsidRDefault="2E215E08" w14:paraId="35D5B8AE" w14:textId="4B2F82CC">
      <w:pPr>
        <w:pStyle w:val="Normal"/>
        <w:jc w:val="both"/>
        <w:rPr>
          <w:rFonts w:ascii="Aptos Narrow" w:hAnsi="Aptos Narrow" w:eastAsia="Aptos Narrow" w:cs="Aptos Narrow"/>
          <w:b w:val="0"/>
          <w:bCs w:val="0"/>
          <w:color w:val="242424"/>
          <w:sz w:val="22"/>
          <w:szCs w:val="22"/>
        </w:rPr>
      </w:pPr>
    </w:p>
    <w:p w:rsidR="2E215E08" w:rsidP="03284BD1" w:rsidRDefault="2E215E08" w14:paraId="595EE00E" w14:textId="4911DE7E">
      <w:pPr>
        <w:pStyle w:val="Normal"/>
        <w:jc w:val="both"/>
        <w:rPr>
          <w:rFonts w:ascii="Aptos Narrow" w:hAnsi="Aptos Narrow" w:eastAsia="Aptos Narrow" w:cs="Aptos Narrow"/>
          <w:b w:val="0"/>
          <w:bCs w:val="0"/>
          <w:color w:val="242424"/>
          <w:sz w:val="22"/>
          <w:szCs w:val="22"/>
        </w:rPr>
      </w:pPr>
    </w:p>
    <w:p w:rsidR="2E215E08" w:rsidP="03284BD1" w:rsidRDefault="2E215E08" w14:paraId="354D09A7" w14:textId="6894D0D5">
      <w:pPr>
        <w:pStyle w:val="Normal"/>
        <w:jc w:val="both"/>
        <w:rPr>
          <w:rFonts w:ascii="Aptos Narrow" w:hAnsi="Aptos Narrow" w:eastAsia="Aptos Narrow" w:cs="Aptos Narrow"/>
          <w:b w:val="0"/>
          <w:bCs w:val="0"/>
          <w:color w:val="242424"/>
          <w:sz w:val="22"/>
          <w:szCs w:val="22"/>
        </w:rPr>
      </w:pPr>
    </w:p>
    <w:p w:rsidR="2E215E08" w:rsidP="03284BD1" w:rsidRDefault="2E215E08" w14:paraId="1823302C" w14:textId="4394F8C9">
      <w:pPr>
        <w:pStyle w:val="Normal"/>
        <w:jc w:val="both"/>
        <w:rPr>
          <w:rFonts w:ascii="Aptos Narrow" w:hAnsi="Aptos Narrow" w:eastAsia="Aptos Narrow" w:cs="Aptos Narrow"/>
          <w:b w:val="0"/>
          <w:bCs w:val="0"/>
          <w:color w:val="242424"/>
          <w:sz w:val="22"/>
          <w:szCs w:val="22"/>
        </w:rPr>
      </w:pPr>
    </w:p>
    <w:p w:rsidR="2E215E08" w:rsidP="03284BD1" w:rsidRDefault="2E215E08" w14:paraId="72334340" w14:textId="3B20C4F1">
      <w:pPr>
        <w:pStyle w:val="Normal"/>
        <w:jc w:val="both"/>
        <w:rPr>
          <w:rFonts w:ascii="Aptos Narrow" w:hAnsi="Aptos Narrow" w:eastAsia="Aptos Narrow" w:cs="Aptos Narrow"/>
          <w:b w:val="0"/>
          <w:bCs w:val="0"/>
          <w:color w:val="242424"/>
          <w:sz w:val="22"/>
          <w:szCs w:val="22"/>
        </w:rPr>
      </w:pPr>
    </w:p>
    <w:p w:rsidR="2E215E08" w:rsidP="03284BD1" w:rsidRDefault="2E215E08" w14:paraId="14A1A68D" w14:textId="0592F92F">
      <w:pPr>
        <w:pStyle w:val="Normal"/>
        <w:jc w:val="both"/>
        <w:rPr>
          <w:rFonts w:ascii="Aptos Narrow" w:hAnsi="Aptos Narrow" w:eastAsia="Aptos Narrow" w:cs="Aptos Narrow"/>
          <w:b w:val="0"/>
          <w:bCs w:val="0"/>
          <w:color w:val="242424"/>
          <w:sz w:val="22"/>
          <w:szCs w:val="22"/>
        </w:rPr>
      </w:pPr>
    </w:p>
    <w:p w:rsidR="2E215E08" w:rsidP="03284BD1" w:rsidRDefault="2E215E08" w14:paraId="6876661F" w14:textId="4CC863F5">
      <w:pPr>
        <w:pStyle w:val="Normal"/>
        <w:jc w:val="both"/>
        <w:rPr>
          <w:rFonts w:ascii="Aptos Narrow" w:hAnsi="Aptos Narrow" w:eastAsia="Aptos Narrow" w:cs="Aptos Narrow"/>
          <w:b w:val="0"/>
          <w:bCs w:val="0"/>
          <w:color w:val="242424"/>
          <w:sz w:val="22"/>
          <w:szCs w:val="22"/>
        </w:rPr>
      </w:pPr>
    </w:p>
    <w:p w:rsidR="2E215E08" w:rsidP="03284BD1" w:rsidRDefault="2E215E08" w14:paraId="68E1191D" w14:textId="2A0C30F3">
      <w:pPr>
        <w:pStyle w:val="Normal"/>
        <w:jc w:val="both"/>
        <w:rPr>
          <w:rFonts w:ascii="Aptos Narrow" w:hAnsi="Aptos Narrow" w:eastAsia="Aptos Narrow" w:cs="Aptos Narrow"/>
          <w:b w:val="0"/>
          <w:bCs w:val="0"/>
          <w:color w:val="242424"/>
          <w:sz w:val="22"/>
          <w:szCs w:val="22"/>
        </w:rPr>
      </w:pPr>
    </w:p>
    <w:p w:rsidR="2E215E08" w:rsidP="03284BD1" w:rsidRDefault="2E215E08" w14:paraId="64306BEA" w14:textId="6B6A9777">
      <w:pPr>
        <w:pStyle w:val="Normal"/>
        <w:jc w:val="both"/>
        <w:rPr>
          <w:rFonts w:ascii="Aptos Narrow" w:hAnsi="Aptos Narrow" w:eastAsia="Aptos Narrow" w:cs="Aptos Narrow"/>
          <w:b w:val="0"/>
          <w:bCs w:val="0"/>
          <w:color w:val="242424"/>
          <w:sz w:val="22"/>
          <w:szCs w:val="22"/>
        </w:rPr>
      </w:pPr>
    </w:p>
    <w:p w:rsidR="2E215E08" w:rsidP="03284BD1" w:rsidRDefault="2E215E08" w14:paraId="3A6545BC" w14:textId="15B07505">
      <w:pPr>
        <w:pStyle w:val="Normal"/>
        <w:jc w:val="both"/>
        <w:rPr>
          <w:rFonts w:ascii="Aptos Narrow" w:hAnsi="Aptos Narrow" w:eastAsia="Aptos Narrow" w:cs="Aptos Narrow"/>
          <w:b w:val="1"/>
          <w:bCs w:val="1"/>
          <w:noProof w:val="0"/>
          <w:sz w:val="22"/>
          <w:szCs w:val="22"/>
          <w:lang w:val="en-US"/>
        </w:rPr>
      </w:pPr>
      <w:r w:rsidRPr="03284BD1" w:rsidR="68F6AC25">
        <w:rPr>
          <w:rFonts w:ascii="Aptos Narrow" w:hAnsi="Aptos Narrow" w:eastAsia="Aptos Narrow" w:cs="Aptos Narrow"/>
          <w:b w:val="1"/>
          <w:bCs w:val="1"/>
          <w:noProof w:val="0"/>
          <w:sz w:val="22"/>
          <w:szCs w:val="22"/>
          <w:lang w:val="en-US"/>
        </w:rPr>
        <w:t>spreadsheet of data inventory</w:t>
      </w:r>
    </w:p>
    <w:p w:rsidR="2E215E08" w:rsidP="2E215E08" w:rsidRDefault="2E215E08" w14:paraId="300FB2B1" w14:textId="70C4D16C">
      <w:pPr>
        <w:pStyle w:val="Normal"/>
        <w:jc w:val="both"/>
      </w:pPr>
      <w:r w:rsidR="1A4274C8">
        <w:drawing>
          <wp:inline wp14:editId="5E4D1F0A" wp14:anchorId="35707FDF">
            <wp:extent cx="5943600" cy="5753098"/>
            <wp:effectExtent l="0" t="0" r="0" b="0"/>
            <wp:docPr id="1118905399" name="" title=""/>
            <wp:cNvGraphicFramePr>
              <a:graphicFrameLocks noChangeAspect="1"/>
            </wp:cNvGraphicFramePr>
            <a:graphic>
              <a:graphicData uri="http://schemas.openxmlformats.org/drawingml/2006/picture">
                <pic:pic>
                  <pic:nvPicPr>
                    <pic:cNvPr id="0" name=""/>
                    <pic:cNvPicPr/>
                  </pic:nvPicPr>
                  <pic:blipFill>
                    <a:blip r:embed="R2fc7ef124d324fda">
                      <a:extLst>
                        <a:ext xmlns:a="http://schemas.openxmlformats.org/drawingml/2006/main" uri="{28A0092B-C50C-407E-A947-70E740481C1C}">
                          <a14:useLocalDpi val="0"/>
                        </a:ext>
                      </a:extLst>
                    </a:blip>
                    <a:stretch>
                      <a:fillRect/>
                    </a:stretch>
                  </pic:blipFill>
                  <pic:spPr>
                    <a:xfrm>
                      <a:off x="0" y="0"/>
                      <a:ext cx="5943600" cy="5753098"/>
                    </a:xfrm>
                    <a:prstGeom prst="rect">
                      <a:avLst/>
                    </a:prstGeom>
                  </pic:spPr>
                </pic:pic>
              </a:graphicData>
            </a:graphic>
          </wp:inline>
        </w:drawing>
      </w:r>
    </w:p>
    <w:p w:rsidR="03284BD1" w:rsidP="03284BD1" w:rsidRDefault="03284BD1" w14:paraId="3DBF0420" w14:textId="06E45E0F">
      <w:pPr>
        <w:pStyle w:val="Normal"/>
        <w:jc w:val="both"/>
      </w:pPr>
    </w:p>
    <w:p w:rsidR="03284BD1" w:rsidP="03284BD1" w:rsidRDefault="03284BD1" w14:paraId="69D3A91F" w14:textId="14698D46">
      <w:pPr>
        <w:pStyle w:val="Normal"/>
        <w:jc w:val="both"/>
      </w:pPr>
    </w:p>
    <w:p w:rsidR="03284BD1" w:rsidP="03284BD1" w:rsidRDefault="03284BD1" w14:paraId="1A4A3901" w14:textId="02CA589D">
      <w:pPr>
        <w:pStyle w:val="Normal"/>
        <w:jc w:val="both"/>
      </w:pPr>
    </w:p>
    <w:p w:rsidR="03284BD1" w:rsidP="03284BD1" w:rsidRDefault="03284BD1" w14:paraId="77A34761" w14:textId="53114B6B">
      <w:pPr>
        <w:pStyle w:val="Normal"/>
        <w:jc w:val="both"/>
      </w:pPr>
    </w:p>
    <w:p w:rsidR="03284BD1" w:rsidP="03284BD1" w:rsidRDefault="03284BD1" w14:paraId="0ABFB8DC" w14:textId="2E3F573D">
      <w:pPr>
        <w:pStyle w:val="Normal"/>
        <w:jc w:val="both"/>
      </w:pPr>
    </w:p>
    <w:p w:rsidR="03284BD1" w:rsidP="03284BD1" w:rsidRDefault="03284BD1" w14:paraId="5F2E8AE3" w14:textId="143DA890">
      <w:pPr>
        <w:pStyle w:val="Normal"/>
        <w:jc w:val="both"/>
      </w:pPr>
    </w:p>
    <w:p w:rsidR="03284BD1" w:rsidP="03284BD1" w:rsidRDefault="03284BD1" w14:paraId="14AF051B" w14:textId="0496F272">
      <w:pPr>
        <w:pStyle w:val="Normal"/>
        <w:jc w:val="both"/>
      </w:pPr>
    </w:p>
    <w:p w:rsidR="5A355F19" w:rsidP="03284BD1" w:rsidRDefault="5A355F19" w14:paraId="3DF91A77" w14:textId="56BD9C91">
      <w:pPr>
        <w:pStyle w:val="Normal"/>
        <w:jc w:val="both"/>
        <w:rPr>
          <w:rFonts w:ascii="Aptos" w:hAnsi="Aptos" w:eastAsia="Aptos" w:cs="Aptos"/>
          <w:b w:val="1"/>
          <w:bCs w:val="1"/>
          <w:noProof w:val="0"/>
          <w:sz w:val="24"/>
          <w:szCs w:val="24"/>
          <w:lang w:val="en-US"/>
        </w:rPr>
      </w:pPr>
      <w:r w:rsidRPr="03284BD1" w:rsidR="5A355F19">
        <w:rPr>
          <w:rFonts w:ascii="Aptos" w:hAnsi="Aptos" w:eastAsia="Aptos" w:cs="Aptos"/>
          <w:b w:val="1"/>
          <w:bCs w:val="1"/>
          <w:noProof w:val="0"/>
          <w:sz w:val="24"/>
          <w:szCs w:val="24"/>
          <w:lang w:val="en-US"/>
        </w:rPr>
        <w:t>Data Processing Register</w:t>
      </w:r>
    </w:p>
    <w:p w:rsidR="1A4274C8" w:rsidP="03284BD1" w:rsidRDefault="1A4274C8" w14:paraId="60086ED5" w14:textId="19CAB99A">
      <w:pPr>
        <w:pStyle w:val="Normal"/>
        <w:jc w:val="both"/>
      </w:pPr>
      <w:r w:rsidR="1A4274C8">
        <w:drawing>
          <wp:inline wp14:editId="1300C690" wp14:anchorId="1CDFC75E">
            <wp:extent cx="5943600" cy="2600325"/>
            <wp:effectExtent l="0" t="0" r="0" b="0"/>
            <wp:docPr id="517729481" name="" title=""/>
            <wp:cNvGraphicFramePr>
              <a:graphicFrameLocks noChangeAspect="1"/>
            </wp:cNvGraphicFramePr>
            <a:graphic>
              <a:graphicData uri="http://schemas.openxmlformats.org/drawingml/2006/picture">
                <pic:pic>
                  <pic:nvPicPr>
                    <pic:cNvPr id="0" name=""/>
                    <pic:cNvPicPr/>
                  </pic:nvPicPr>
                  <pic:blipFill>
                    <a:blip r:embed="R2a032491aaa04ae9">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sectPr w:rsidR="00386E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34716"/>
    <w:rsid w:val="000C00C0"/>
    <w:rsid w:val="000C78C5"/>
    <w:rsid w:val="001B0932"/>
    <w:rsid w:val="001C7A68"/>
    <w:rsid w:val="00372D96"/>
    <w:rsid w:val="00386E0C"/>
    <w:rsid w:val="003D615B"/>
    <w:rsid w:val="00435478"/>
    <w:rsid w:val="004660E8"/>
    <w:rsid w:val="005074F6"/>
    <w:rsid w:val="00547F3D"/>
    <w:rsid w:val="00591AE7"/>
    <w:rsid w:val="005976E0"/>
    <w:rsid w:val="00602394"/>
    <w:rsid w:val="00606E1C"/>
    <w:rsid w:val="006428ED"/>
    <w:rsid w:val="006A6E8E"/>
    <w:rsid w:val="006C0BCF"/>
    <w:rsid w:val="006F327F"/>
    <w:rsid w:val="007230E3"/>
    <w:rsid w:val="007D21AC"/>
    <w:rsid w:val="00804353"/>
    <w:rsid w:val="009254B4"/>
    <w:rsid w:val="00932EDD"/>
    <w:rsid w:val="009466B0"/>
    <w:rsid w:val="00AA604A"/>
    <w:rsid w:val="00B10D3F"/>
    <w:rsid w:val="00B147B2"/>
    <w:rsid w:val="00B83A43"/>
    <w:rsid w:val="00C06102"/>
    <w:rsid w:val="00EC40CD"/>
    <w:rsid w:val="00EF6592"/>
    <w:rsid w:val="00F75012"/>
    <w:rsid w:val="00FC1068"/>
    <w:rsid w:val="03271D21"/>
    <w:rsid w:val="03284BD1"/>
    <w:rsid w:val="0BA7A348"/>
    <w:rsid w:val="0C3D6D70"/>
    <w:rsid w:val="0E9DED3E"/>
    <w:rsid w:val="10A59B81"/>
    <w:rsid w:val="157210CA"/>
    <w:rsid w:val="16CC058A"/>
    <w:rsid w:val="18D4C3F6"/>
    <w:rsid w:val="19AFBF22"/>
    <w:rsid w:val="1A4274C8"/>
    <w:rsid w:val="1B81CE1B"/>
    <w:rsid w:val="1CB18EAE"/>
    <w:rsid w:val="1D14C42A"/>
    <w:rsid w:val="1DCD4857"/>
    <w:rsid w:val="229B290B"/>
    <w:rsid w:val="2310771D"/>
    <w:rsid w:val="2E215E08"/>
    <w:rsid w:val="340CE356"/>
    <w:rsid w:val="3586017E"/>
    <w:rsid w:val="3636F978"/>
    <w:rsid w:val="39EA321D"/>
    <w:rsid w:val="49234716"/>
    <w:rsid w:val="49C8B60B"/>
    <w:rsid w:val="4A1DB152"/>
    <w:rsid w:val="4B4890AD"/>
    <w:rsid w:val="4C898B4C"/>
    <w:rsid w:val="4DF1AE93"/>
    <w:rsid w:val="518951BD"/>
    <w:rsid w:val="55545234"/>
    <w:rsid w:val="5889D91D"/>
    <w:rsid w:val="5A355F19"/>
    <w:rsid w:val="5DF98F32"/>
    <w:rsid w:val="67D320E7"/>
    <w:rsid w:val="68F6AC25"/>
    <w:rsid w:val="6A501D4D"/>
    <w:rsid w:val="6A54B977"/>
    <w:rsid w:val="715B3A8A"/>
    <w:rsid w:val="72358136"/>
    <w:rsid w:val="74D8D70F"/>
    <w:rsid w:val="7D6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4716"/>
  <w15:chartTrackingRefBased/>
  <w15:docId w15:val="{3B393D07-FC8F-4D80-A632-BE40D9C7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988250">
      <w:bodyDiv w:val="1"/>
      <w:marLeft w:val="0"/>
      <w:marRight w:val="0"/>
      <w:marTop w:val="0"/>
      <w:marBottom w:val="0"/>
      <w:divBdr>
        <w:top w:val="none" w:sz="0" w:space="0" w:color="auto"/>
        <w:left w:val="none" w:sz="0" w:space="0" w:color="auto"/>
        <w:bottom w:val="none" w:sz="0" w:space="0" w:color="auto"/>
        <w:right w:val="none" w:sz="0" w:space="0" w:color="auto"/>
      </w:divBdr>
      <w:divsChild>
        <w:div w:id="1362127198">
          <w:marLeft w:val="0"/>
          <w:marRight w:val="0"/>
          <w:marTop w:val="0"/>
          <w:marBottom w:val="0"/>
          <w:divBdr>
            <w:top w:val="none" w:sz="0" w:space="0" w:color="auto"/>
            <w:left w:val="none" w:sz="0" w:space="0" w:color="auto"/>
            <w:bottom w:val="none" w:sz="0" w:space="0" w:color="auto"/>
            <w:right w:val="none" w:sz="0" w:space="0" w:color="auto"/>
          </w:divBdr>
        </w:div>
        <w:div w:id="1917282829">
          <w:marLeft w:val="0"/>
          <w:marRight w:val="0"/>
          <w:marTop w:val="0"/>
          <w:marBottom w:val="0"/>
          <w:divBdr>
            <w:top w:val="none" w:sz="0" w:space="0" w:color="auto"/>
            <w:left w:val="none" w:sz="0" w:space="0" w:color="auto"/>
            <w:bottom w:val="none" w:sz="0" w:space="0" w:color="auto"/>
            <w:right w:val="none" w:sz="0" w:space="0" w:color="auto"/>
          </w:divBdr>
        </w:div>
        <w:div w:id="409277656">
          <w:marLeft w:val="0"/>
          <w:marRight w:val="0"/>
          <w:marTop w:val="0"/>
          <w:marBottom w:val="0"/>
          <w:divBdr>
            <w:top w:val="none" w:sz="0" w:space="0" w:color="auto"/>
            <w:left w:val="none" w:sz="0" w:space="0" w:color="auto"/>
            <w:bottom w:val="none" w:sz="0" w:space="0" w:color="auto"/>
            <w:right w:val="none" w:sz="0" w:space="0" w:color="auto"/>
          </w:divBdr>
        </w:div>
        <w:div w:id="672991258">
          <w:marLeft w:val="0"/>
          <w:marRight w:val="0"/>
          <w:marTop w:val="0"/>
          <w:marBottom w:val="0"/>
          <w:divBdr>
            <w:top w:val="none" w:sz="0" w:space="0" w:color="auto"/>
            <w:left w:val="none" w:sz="0" w:space="0" w:color="auto"/>
            <w:bottom w:val="none" w:sz="0" w:space="0" w:color="auto"/>
            <w:right w:val="none" w:sz="0" w:space="0" w:color="auto"/>
          </w:divBdr>
        </w:div>
        <w:div w:id="1594893170">
          <w:marLeft w:val="0"/>
          <w:marRight w:val="0"/>
          <w:marTop w:val="0"/>
          <w:marBottom w:val="0"/>
          <w:divBdr>
            <w:top w:val="none" w:sz="0" w:space="0" w:color="auto"/>
            <w:left w:val="none" w:sz="0" w:space="0" w:color="auto"/>
            <w:bottom w:val="none" w:sz="0" w:space="0" w:color="auto"/>
            <w:right w:val="none" w:sz="0" w:space="0" w:color="auto"/>
          </w:divBdr>
        </w:div>
        <w:div w:id="1395161428">
          <w:marLeft w:val="0"/>
          <w:marRight w:val="0"/>
          <w:marTop w:val="0"/>
          <w:marBottom w:val="0"/>
          <w:divBdr>
            <w:top w:val="none" w:sz="0" w:space="0" w:color="auto"/>
            <w:left w:val="none" w:sz="0" w:space="0" w:color="auto"/>
            <w:bottom w:val="none" w:sz="0" w:space="0" w:color="auto"/>
            <w:right w:val="none" w:sz="0" w:space="0" w:color="auto"/>
          </w:divBdr>
        </w:div>
      </w:divsChild>
    </w:div>
    <w:div w:id="1013340978">
      <w:bodyDiv w:val="1"/>
      <w:marLeft w:val="0"/>
      <w:marRight w:val="0"/>
      <w:marTop w:val="0"/>
      <w:marBottom w:val="0"/>
      <w:divBdr>
        <w:top w:val="none" w:sz="0" w:space="0" w:color="auto"/>
        <w:left w:val="none" w:sz="0" w:space="0" w:color="auto"/>
        <w:bottom w:val="none" w:sz="0" w:space="0" w:color="auto"/>
        <w:right w:val="none" w:sz="0" w:space="0" w:color="auto"/>
      </w:divBdr>
      <w:divsChild>
        <w:div w:id="1131172548">
          <w:marLeft w:val="0"/>
          <w:marRight w:val="0"/>
          <w:marTop w:val="0"/>
          <w:marBottom w:val="0"/>
          <w:divBdr>
            <w:top w:val="none" w:sz="0" w:space="0" w:color="auto"/>
            <w:left w:val="none" w:sz="0" w:space="0" w:color="auto"/>
            <w:bottom w:val="none" w:sz="0" w:space="0" w:color="auto"/>
            <w:right w:val="none" w:sz="0" w:space="0" w:color="auto"/>
          </w:divBdr>
        </w:div>
        <w:div w:id="1384326373">
          <w:marLeft w:val="0"/>
          <w:marRight w:val="0"/>
          <w:marTop w:val="0"/>
          <w:marBottom w:val="0"/>
          <w:divBdr>
            <w:top w:val="none" w:sz="0" w:space="0" w:color="auto"/>
            <w:left w:val="none" w:sz="0" w:space="0" w:color="auto"/>
            <w:bottom w:val="none" w:sz="0" w:space="0" w:color="auto"/>
            <w:right w:val="none" w:sz="0" w:space="0" w:color="auto"/>
          </w:divBdr>
        </w:div>
        <w:div w:id="87583">
          <w:marLeft w:val="0"/>
          <w:marRight w:val="0"/>
          <w:marTop w:val="0"/>
          <w:marBottom w:val="0"/>
          <w:divBdr>
            <w:top w:val="none" w:sz="0" w:space="0" w:color="auto"/>
            <w:left w:val="none" w:sz="0" w:space="0" w:color="auto"/>
            <w:bottom w:val="none" w:sz="0" w:space="0" w:color="auto"/>
            <w:right w:val="none" w:sz="0" w:space="0" w:color="auto"/>
          </w:divBdr>
        </w:div>
        <w:div w:id="191698647">
          <w:marLeft w:val="0"/>
          <w:marRight w:val="0"/>
          <w:marTop w:val="0"/>
          <w:marBottom w:val="0"/>
          <w:divBdr>
            <w:top w:val="none" w:sz="0" w:space="0" w:color="auto"/>
            <w:left w:val="none" w:sz="0" w:space="0" w:color="auto"/>
            <w:bottom w:val="none" w:sz="0" w:space="0" w:color="auto"/>
            <w:right w:val="none" w:sz="0" w:space="0" w:color="auto"/>
          </w:divBdr>
        </w:div>
        <w:div w:id="1273051805">
          <w:marLeft w:val="0"/>
          <w:marRight w:val="0"/>
          <w:marTop w:val="0"/>
          <w:marBottom w:val="0"/>
          <w:divBdr>
            <w:top w:val="none" w:sz="0" w:space="0" w:color="auto"/>
            <w:left w:val="none" w:sz="0" w:space="0" w:color="auto"/>
            <w:bottom w:val="none" w:sz="0" w:space="0" w:color="auto"/>
            <w:right w:val="none" w:sz="0" w:space="0" w:color="auto"/>
          </w:divBdr>
        </w:div>
        <w:div w:id="774666110">
          <w:marLeft w:val="0"/>
          <w:marRight w:val="0"/>
          <w:marTop w:val="0"/>
          <w:marBottom w:val="0"/>
          <w:divBdr>
            <w:top w:val="none" w:sz="0" w:space="0" w:color="auto"/>
            <w:left w:val="none" w:sz="0" w:space="0" w:color="auto"/>
            <w:bottom w:val="none" w:sz="0" w:space="0" w:color="auto"/>
            <w:right w:val="none" w:sz="0" w:space="0" w:color="auto"/>
          </w:divBdr>
        </w:div>
      </w:divsChild>
    </w:div>
    <w:div w:id="1063404227">
      <w:bodyDiv w:val="1"/>
      <w:marLeft w:val="0"/>
      <w:marRight w:val="0"/>
      <w:marTop w:val="0"/>
      <w:marBottom w:val="0"/>
      <w:divBdr>
        <w:top w:val="none" w:sz="0" w:space="0" w:color="auto"/>
        <w:left w:val="none" w:sz="0" w:space="0" w:color="auto"/>
        <w:bottom w:val="none" w:sz="0" w:space="0" w:color="auto"/>
        <w:right w:val="none" w:sz="0" w:space="0" w:color="auto"/>
      </w:divBdr>
      <w:divsChild>
        <w:div w:id="2017606513">
          <w:marLeft w:val="0"/>
          <w:marRight w:val="0"/>
          <w:marTop w:val="0"/>
          <w:marBottom w:val="0"/>
          <w:divBdr>
            <w:top w:val="none" w:sz="0" w:space="0" w:color="auto"/>
            <w:left w:val="none" w:sz="0" w:space="0" w:color="auto"/>
            <w:bottom w:val="none" w:sz="0" w:space="0" w:color="auto"/>
            <w:right w:val="none" w:sz="0" w:space="0" w:color="auto"/>
          </w:divBdr>
        </w:div>
        <w:div w:id="39134193">
          <w:marLeft w:val="0"/>
          <w:marRight w:val="0"/>
          <w:marTop w:val="0"/>
          <w:marBottom w:val="0"/>
          <w:divBdr>
            <w:top w:val="none" w:sz="0" w:space="0" w:color="auto"/>
            <w:left w:val="none" w:sz="0" w:space="0" w:color="auto"/>
            <w:bottom w:val="none" w:sz="0" w:space="0" w:color="auto"/>
            <w:right w:val="none" w:sz="0" w:space="0" w:color="auto"/>
          </w:divBdr>
        </w:div>
        <w:div w:id="1727876822">
          <w:marLeft w:val="0"/>
          <w:marRight w:val="0"/>
          <w:marTop w:val="0"/>
          <w:marBottom w:val="0"/>
          <w:divBdr>
            <w:top w:val="none" w:sz="0" w:space="0" w:color="auto"/>
            <w:left w:val="none" w:sz="0" w:space="0" w:color="auto"/>
            <w:bottom w:val="none" w:sz="0" w:space="0" w:color="auto"/>
            <w:right w:val="none" w:sz="0" w:space="0" w:color="auto"/>
          </w:divBdr>
        </w:div>
        <w:div w:id="97414712">
          <w:marLeft w:val="0"/>
          <w:marRight w:val="0"/>
          <w:marTop w:val="0"/>
          <w:marBottom w:val="0"/>
          <w:divBdr>
            <w:top w:val="none" w:sz="0" w:space="0" w:color="auto"/>
            <w:left w:val="none" w:sz="0" w:space="0" w:color="auto"/>
            <w:bottom w:val="none" w:sz="0" w:space="0" w:color="auto"/>
            <w:right w:val="none" w:sz="0" w:space="0" w:color="auto"/>
          </w:divBdr>
        </w:div>
        <w:div w:id="83230960">
          <w:marLeft w:val="0"/>
          <w:marRight w:val="0"/>
          <w:marTop w:val="0"/>
          <w:marBottom w:val="0"/>
          <w:divBdr>
            <w:top w:val="none" w:sz="0" w:space="0" w:color="auto"/>
            <w:left w:val="none" w:sz="0" w:space="0" w:color="auto"/>
            <w:bottom w:val="none" w:sz="0" w:space="0" w:color="auto"/>
            <w:right w:val="none" w:sz="0" w:space="0" w:color="auto"/>
          </w:divBdr>
        </w:div>
        <w:div w:id="2114476961">
          <w:marLeft w:val="0"/>
          <w:marRight w:val="0"/>
          <w:marTop w:val="0"/>
          <w:marBottom w:val="0"/>
          <w:divBdr>
            <w:top w:val="none" w:sz="0" w:space="0" w:color="auto"/>
            <w:left w:val="none" w:sz="0" w:space="0" w:color="auto"/>
            <w:bottom w:val="none" w:sz="0" w:space="0" w:color="auto"/>
            <w:right w:val="none" w:sz="0" w:space="0" w:color="auto"/>
          </w:divBdr>
        </w:div>
        <w:div w:id="1628311833">
          <w:marLeft w:val="0"/>
          <w:marRight w:val="0"/>
          <w:marTop w:val="0"/>
          <w:marBottom w:val="0"/>
          <w:divBdr>
            <w:top w:val="none" w:sz="0" w:space="0" w:color="auto"/>
            <w:left w:val="none" w:sz="0" w:space="0" w:color="auto"/>
            <w:bottom w:val="none" w:sz="0" w:space="0" w:color="auto"/>
            <w:right w:val="none" w:sz="0" w:space="0" w:color="auto"/>
          </w:divBdr>
        </w:div>
        <w:div w:id="1969772020">
          <w:marLeft w:val="0"/>
          <w:marRight w:val="0"/>
          <w:marTop w:val="0"/>
          <w:marBottom w:val="0"/>
          <w:divBdr>
            <w:top w:val="none" w:sz="0" w:space="0" w:color="auto"/>
            <w:left w:val="none" w:sz="0" w:space="0" w:color="auto"/>
            <w:bottom w:val="none" w:sz="0" w:space="0" w:color="auto"/>
            <w:right w:val="none" w:sz="0" w:space="0" w:color="auto"/>
          </w:divBdr>
        </w:div>
        <w:div w:id="408819356">
          <w:marLeft w:val="0"/>
          <w:marRight w:val="0"/>
          <w:marTop w:val="0"/>
          <w:marBottom w:val="0"/>
          <w:divBdr>
            <w:top w:val="none" w:sz="0" w:space="0" w:color="auto"/>
            <w:left w:val="none" w:sz="0" w:space="0" w:color="auto"/>
            <w:bottom w:val="none" w:sz="0" w:space="0" w:color="auto"/>
            <w:right w:val="none" w:sz="0" w:space="0" w:color="auto"/>
          </w:divBdr>
        </w:div>
        <w:div w:id="2086998904">
          <w:marLeft w:val="0"/>
          <w:marRight w:val="0"/>
          <w:marTop w:val="0"/>
          <w:marBottom w:val="0"/>
          <w:divBdr>
            <w:top w:val="none" w:sz="0" w:space="0" w:color="auto"/>
            <w:left w:val="none" w:sz="0" w:space="0" w:color="auto"/>
            <w:bottom w:val="none" w:sz="0" w:space="0" w:color="auto"/>
            <w:right w:val="none" w:sz="0" w:space="0" w:color="auto"/>
          </w:divBdr>
        </w:div>
        <w:div w:id="2085444532">
          <w:marLeft w:val="0"/>
          <w:marRight w:val="0"/>
          <w:marTop w:val="0"/>
          <w:marBottom w:val="0"/>
          <w:divBdr>
            <w:top w:val="none" w:sz="0" w:space="0" w:color="auto"/>
            <w:left w:val="none" w:sz="0" w:space="0" w:color="auto"/>
            <w:bottom w:val="none" w:sz="0" w:space="0" w:color="auto"/>
            <w:right w:val="none" w:sz="0" w:space="0" w:color="auto"/>
          </w:divBdr>
        </w:div>
        <w:div w:id="874543903">
          <w:marLeft w:val="0"/>
          <w:marRight w:val="0"/>
          <w:marTop w:val="0"/>
          <w:marBottom w:val="0"/>
          <w:divBdr>
            <w:top w:val="none" w:sz="0" w:space="0" w:color="auto"/>
            <w:left w:val="none" w:sz="0" w:space="0" w:color="auto"/>
            <w:bottom w:val="none" w:sz="0" w:space="0" w:color="auto"/>
            <w:right w:val="none" w:sz="0" w:space="0" w:color="auto"/>
          </w:divBdr>
        </w:div>
        <w:div w:id="2000844513">
          <w:marLeft w:val="0"/>
          <w:marRight w:val="0"/>
          <w:marTop w:val="0"/>
          <w:marBottom w:val="0"/>
          <w:divBdr>
            <w:top w:val="none" w:sz="0" w:space="0" w:color="auto"/>
            <w:left w:val="none" w:sz="0" w:space="0" w:color="auto"/>
            <w:bottom w:val="none" w:sz="0" w:space="0" w:color="auto"/>
            <w:right w:val="none" w:sz="0" w:space="0" w:color="auto"/>
          </w:divBdr>
        </w:div>
        <w:div w:id="1108697649">
          <w:marLeft w:val="0"/>
          <w:marRight w:val="0"/>
          <w:marTop w:val="0"/>
          <w:marBottom w:val="0"/>
          <w:divBdr>
            <w:top w:val="none" w:sz="0" w:space="0" w:color="auto"/>
            <w:left w:val="none" w:sz="0" w:space="0" w:color="auto"/>
            <w:bottom w:val="none" w:sz="0" w:space="0" w:color="auto"/>
            <w:right w:val="none" w:sz="0" w:space="0" w:color="auto"/>
          </w:divBdr>
        </w:div>
        <w:div w:id="282659913">
          <w:marLeft w:val="0"/>
          <w:marRight w:val="0"/>
          <w:marTop w:val="0"/>
          <w:marBottom w:val="0"/>
          <w:divBdr>
            <w:top w:val="none" w:sz="0" w:space="0" w:color="auto"/>
            <w:left w:val="none" w:sz="0" w:space="0" w:color="auto"/>
            <w:bottom w:val="none" w:sz="0" w:space="0" w:color="auto"/>
            <w:right w:val="none" w:sz="0" w:space="0" w:color="auto"/>
          </w:divBdr>
        </w:div>
        <w:div w:id="1748381516">
          <w:marLeft w:val="0"/>
          <w:marRight w:val="0"/>
          <w:marTop w:val="0"/>
          <w:marBottom w:val="0"/>
          <w:divBdr>
            <w:top w:val="none" w:sz="0" w:space="0" w:color="auto"/>
            <w:left w:val="none" w:sz="0" w:space="0" w:color="auto"/>
            <w:bottom w:val="none" w:sz="0" w:space="0" w:color="auto"/>
            <w:right w:val="none" w:sz="0" w:space="0" w:color="auto"/>
          </w:divBdr>
        </w:div>
        <w:div w:id="493690868">
          <w:marLeft w:val="0"/>
          <w:marRight w:val="0"/>
          <w:marTop w:val="0"/>
          <w:marBottom w:val="0"/>
          <w:divBdr>
            <w:top w:val="none" w:sz="0" w:space="0" w:color="auto"/>
            <w:left w:val="none" w:sz="0" w:space="0" w:color="auto"/>
            <w:bottom w:val="none" w:sz="0" w:space="0" w:color="auto"/>
            <w:right w:val="none" w:sz="0" w:space="0" w:color="auto"/>
          </w:divBdr>
        </w:div>
        <w:div w:id="1899898833">
          <w:marLeft w:val="0"/>
          <w:marRight w:val="0"/>
          <w:marTop w:val="0"/>
          <w:marBottom w:val="0"/>
          <w:divBdr>
            <w:top w:val="none" w:sz="0" w:space="0" w:color="auto"/>
            <w:left w:val="none" w:sz="0" w:space="0" w:color="auto"/>
            <w:bottom w:val="none" w:sz="0" w:space="0" w:color="auto"/>
            <w:right w:val="none" w:sz="0" w:space="0" w:color="auto"/>
          </w:divBdr>
        </w:div>
        <w:div w:id="252665521">
          <w:marLeft w:val="0"/>
          <w:marRight w:val="0"/>
          <w:marTop w:val="0"/>
          <w:marBottom w:val="0"/>
          <w:divBdr>
            <w:top w:val="none" w:sz="0" w:space="0" w:color="auto"/>
            <w:left w:val="none" w:sz="0" w:space="0" w:color="auto"/>
            <w:bottom w:val="none" w:sz="0" w:space="0" w:color="auto"/>
            <w:right w:val="none" w:sz="0" w:space="0" w:color="auto"/>
          </w:divBdr>
        </w:div>
        <w:div w:id="1542402750">
          <w:marLeft w:val="0"/>
          <w:marRight w:val="0"/>
          <w:marTop w:val="0"/>
          <w:marBottom w:val="0"/>
          <w:divBdr>
            <w:top w:val="none" w:sz="0" w:space="0" w:color="auto"/>
            <w:left w:val="none" w:sz="0" w:space="0" w:color="auto"/>
            <w:bottom w:val="none" w:sz="0" w:space="0" w:color="auto"/>
            <w:right w:val="none" w:sz="0" w:space="0" w:color="auto"/>
          </w:divBdr>
        </w:div>
        <w:div w:id="932014826">
          <w:marLeft w:val="0"/>
          <w:marRight w:val="0"/>
          <w:marTop w:val="0"/>
          <w:marBottom w:val="0"/>
          <w:divBdr>
            <w:top w:val="none" w:sz="0" w:space="0" w:color="auto"/>
            <w:left w:val="none" w:sz="0" w:space="0" w:color="auto"/>
            <w:bottom w:val="none" w:sz="0" w:space="0" w:color="auto"/>
            <w:right w:val="none" w:sz="0" w:space="0" w:color="auto"/>
          </w:divBdr>
        </w:div>
      </w:divsChild>
    </w:div>
    <w:div w:id="1476413813">
      <w:bodyDiv w:val="1"/>
      <w:marLeft w:val="0"/>
      <w:marRight w:val="0"/>
      <w:marTop w:val="0"/>
      <w:marBottom w:val="0"/>
      <w:divBdr>
        <w:top w:val="none" w:sz="0" w:space="0" w:color="auto"/>
        <w:left w:val="none" w:sz="0" w:space="0" w:color="auto"/>
        <w:bottom w:val="none" w:sz="0" w:space="0" w:color="auto"/>
        <w:right w:val="none" w:sz="0" w:space="0" w:color="auto"/>
      </w:divBdr>
      <w:divsChild>
        <w:div w:id="723604607">
          <w:marLeft w:val="0"/>
          <w:marRight w:val="0"/>
          <w:marTop w:val="0"/>
          <w:marBottom w:val="0"/>
          <w:divBdr>
            <w:top w:val="none" w:sz="0" w:space="0" w:color="auto"/>
            <w:left w:val="none" w:sz="0" w:space="0" w:color="auto"/>
            <w:bottom w:val="none" w:sz="0" w:space="0" w:color="auto"/>
            <w:right w:val="none" w:sz="0" w:space="0" w:color="auto"/>
          </w:divBdr>
        </w:div>
        <w:div w:id="873271175">
          <w:marLeft w:val="0"/>
          <w:marRight w:val="0"/>
          <w:marTop w:val="0"/>
          <w:marBottom w:val="0"/>
          <w:divBdr>
            <w:top w:val="none" w:sz="0" w:space="0" w:color="auto"/>
            <w:left w:val="none" w:sz="0" w:space="0" w:color="auto"/>
            <w:bottom w:val="none" w:sz="0" w:space="0" w:color="auto"/>
            <w:right w:val="none" w:sz="0" w:space="0" w:color="auto"/>
          </w:divBdr>
        </w:div>
        <w:div w:id="950628229">
          <w:marLeft w:val="0"/>
          <w:marRight w:val="0"/>
          <w:marTop w:val="0"/>
          <w:marBottom w:val="0"/>
          <w:divBdr>
            <w:top w:val="none" w:sz="0" w:space="0" w:color="auto"/>
            <w:left w:val="none" w:sz="0" w:space="0" w:color="auto"/>
            <w:bottom w:val="none" w:sz="0" w:space="0" w:color="auto"/>
            <w:right w:val="none" w:sz="0" w:space="0" w:color="auto"/>
          </w:divBdr>
        </w:div>
        <w:div w:id="2049722961">
          <w:marLeft w:val="0"/>
          <w:marRight w:val="0"/>
          <w:marTop w:val="0"/>
          <w:marBottom w:val="0"/>
          <w:divBdr>
            <w:top w:val="none" w:sz="0" w:space="0" w:color="auto"/>
            <w:left w:val="none" w:sz="0" w:space="0" w:color="auto"/>
            <w:bottom w:val="none" w:sz="0" w:space="0" w:color="auto"/>
            <w:right w:val="none" w:sz="0" w:space="0" w:color="auto"/>
          </w:divBdr>
        </w:div>
        <w:div w:id="320818222">
          <w:marLeft w:val="0"/>
          <w:marRight w:val="0"/>
          <w:marTop w:val="0"/>
          <w:marBottom w:val="0"/>
          <w:divBdr>
            <w:top w:val="none" w:sz="0" w:space="0" w:color="auto"/>
            <w:left w:val="none" w:sz="0" w:space="0" w:color="auto"/>
            <w:bottom w:val="none" w:sz="0" w:space="0" w:color="auto"/>
            <w:right w:val="none" w:sz="0" w:space="0" w:color="auto"/>
          </w:divBdr>
        </w:div>
        <w:div w:id="229075755">
          <w:marLeft w:val="0"/>
          <w:marRight w:val="0"/>
          <w:marTop w:val="0"/>
          <w:marBottom w:val="0"/>
          <w:divBdr>
            <w:top w:val="none" w:sz="0" w:space="0" w:color="auto"/>
            <w:left w:val="none" w:sz="0" w:space="0" w:color="auto"/>
            <w:bottom w:val="none" w:sz="0" w:space="0" w:color="auto"/>
            <w:right w:val="none" w:sz="0" w:space="0" w:color="auto"/>
          </w:divBdr>
        </w:div>
        <w:div w:id="2075276317">
          <w:marLeft w:val="0"/>
          <w:marRight w:val="0"/>
          <w:marTop w:val="0"/>
          <w:marBottom w:val="0"/>
          <w:divBdr>
            <w:top w:val="none" w:sz="0" w:space="0" w:color="auto"/>
            <w:left w:val="none" w:sz="0" w:space="0" w:color="auto"/>
            <w:bottom w:val="none" w:sz="0" w:space="0" w:color="auto"/>
            <w:right w:val="none" w:sz="0" w:space="0" w:color="auto"/>
          </w:divBdr>
        </w:div>
        <w:div w:id="1352298058">
          <w:marLeft w:val="0"/>
          <w:marRight w:val="0"/>
          <w:marTop w:val="0"/>
          <w:marBottom w:val="0"/>
          <w:divBdr>
            <w:top w:val="none" w:sz="0" w:space="0" w:color="auto"/>
            <w:left w:val="none" w:sz="0" w:space="0" w:color="auto"/>
            <w:bottom w:val="none" w:sz="0" w:space="0" w:color="auto"/>
            <w:right w:val="none" w:sz="0" w:space="0" w:color="auto"/>
          </w:divBdr>
        </w:div>
        <w:div w:id="1033380799">
          <w:marLeft w:val="0"/>
          <w:marRight w:val="0"/>
          <w:marTop w:val="0"/>
          <w:marBottom w:val="0"/>
          <w:divBdr>
            <w:top w:val="none" w:sz="0" w:space="0" w:color="auto"/>
            <w:left w:val="none" w:sz="0" w:space="0" w:color="auto"/>
            <w:bottom w:val="none" w:sz="0" w:space="0" w:color="auto"/>
            <w:right w:val="none" w:sz="0" w:space="0" w:color="auto"/>
          </w:divBdr>
        </w:div>
        <w:div w:id="1657224811">
          <w:marLeft w:val="0"/>
          <w:marRight w:val="0"/>
          <w:marTop w:val="0"/>
          <w:marBottom w:val="0"/>
          <w:divBdr>
            <w:top w:val="none" w:sz="0" w:space="0" w:color="auto"/>
            <w:left w:val="none" w:sz="0" w:space="0" w:color="auto"/>
            <w:bottom w:val="none" w:sz="0" w:space="0" w:color="auto"/>
            <w:right w:val="none" w:sz="0" w:space="0" w:color="auto"/>
          </w:divBdr>
        </w:div>
        <w:div w:id="491289737">
          <w:marLeft w:val="0"/>
          <w:marRight w:val="0"/>
          <w:marTop w:val="0"/>
          <w:marBottom w:val="0"/>
          <w:divBdr>
            <w:top w:val="none" w:sz="0" w:space="0" w:color="auto"/>
            <w:left w:val="none" w:sz="0" w:space="0" w:color="auto"/>
            <w:bottom w:val="none" w:sz="0" w:space="0" w:color="auto"/>
            <w:right w:val="none" w:sz="0" w:space="0" w:color="auto"/>
          </w:divBdr>
        </w:div>
        <w:div w:id="1373724622">
          <w:marLeft w:val="0"/>
          <w:marRight w:val="0"/>
          <w:marTop w:val="0"/>
          <w:marBottom w:val="0"/>
          <w:divBdr>
            <w:top w:val="none" w:sz="0" w:space="0" w:color="auto"/>
            <w:left w:val="none" w:sz="0" w:space="0" w:color="auto"/>
            <w:bottom w:val="none" w:sz="0" w:space="0" w:color="auto"/>
            <w:right w:val="none" w:sz="0" w:space="0" w:color="auto"/>
          </w:divBdr>
        </w:div>
        <w:div w:id="423648644">
          <w:marLeft w:val="0"/>
          <w:marRight w:val="0"/>
          <w:marTop w:val="0"/>
          <w:marBottom w:val="0"/>
          <w:divBdr>
            <w:top w:val="none" w:sz="0" w:space="0" w:color="auto"/>
            <w:left w:val="none" w:sz="0" w:space="0" w:color="auto"/>
            <w:bottom w:val="none" w:sz="0" w:space="0" w:color="auto"/>
            <w:right w:val="none" w:sz="0" w:space="0" w:color="auto"/>
          </w:divBdr>
        </w:div>
        <w:div w:id="922565441">
          <w:marLeft w:val="0"/>
          <w:marRight w:val="0"/>
          <w:marTop w:val="0"/>
          <w:marBottom w:val="0"/>
          <w:divBdr>
            <w:top w:val="none" w:sz="0" w:space="0" w:color="auto"/>
            <w:left w:val="none" w:sz="0" w:space="0" w:color="auto"/>
            <w:bottom w:val="none" w:sz="0" w:space="0" w:color="auto"/>
            <w:right w:val="none" w:sz="0" w:space="0" w:color="auto"/>
          </w:divBdr>
        </w:div>
        <w:div w:id="1135443619">
          <w:marLeft w:val="0"/>
          <w:marRight w:val="0"/>
          <w:marTop w:val="0"/>
          <w:marBottom w:val="0"/>
          <w:divBdr>
            <w:top w:val="none" w:sz="0" w:space="0" w:color="auto"/>
            <w:left w:val="none" w:sz="0" w:space="0" w:color="auto"/>
            <w:bottom w:val="none" w:sz="0" w:space="0" w:color="auto"/>
            <w:right w:val="none" w:sz="0" w:space="0" w:color="auto"/>
          </w:divBdr>
        </w:div>
        <w:div w:id="1345941940">
          <w:marLeft w:val="0"/>
          <w:marRight w:val="0"/>
          <w:marTop w:val="0"/>
          <w:marBottom w:val="0"/>
          <w:divBdr>
            <w:top w:val="none" w:sz="0" w:space="0" w:color="auto"/>
            <w:left w:val="none" w:sz="0" w:space="0" w:color="auto"/>
            <w:bottom w:val="none" w:sz="0" w:space="0" w:color="auto"/>
            <w:right w:val="none" w:sz="0" w:space="0" w:color="auto"/>
          </w:divBdr>
        </w:div>
        <w:div w:id="926038773">
          <w:marLeft w:val="0"/>
          <w:marRight w:val="0"/>
          <w:marTop w:val="0"/>
          <w:marBottom w:val="0"/>
          <w:divBdr>
            <w:top w:val="none" w:sz="0" w:space="0" w:color="auto"/>
            <w:left w:val="none" w:sz="0" w:space="0" w:color="auto"/>
            <w:bottom w:val="none" w:sz="0" w:space="0" w:color="auto"/>
            <w:right w:val="none" w:sz="0" w:space="0" w:color="auto"/>
          </w:divBdr>
        </w:div>
        <w:div w:id="1631936926">
          <w:marLeft w:val="0"/>
          <w:marRight w:val="0"/>
          <w:marTop w:val="0"/>
          <w:marBottom w:val="0"/>
          <w:divBdr>
            <w:top w:val="none" w:sz="0" w:space="0" w:color="auto"/>
            <w:left w:val="none" w:sz="0" w:space="0" w:color="auto"/>
            <w:bottom w:val="none" w:sz="0" w:space="0" w:color="auto"/>
            <w:right w:val="none" w:sz="0" w:space="0" w:color="auto"/>
          </w:divBdr>
        </w:div>
        <w:div w:id="477843205">
          <w:marLeft w:val="0"/>
          <w:marRight w:val="0"/>
          <w:marTop w:val="0"/>
          <w:marBottom w:val="0"/>
          <w:divBdr>
            <w:top w:val="none" w:sz="0" w:space="0" w:color="auto"/>
            <w:left w:val="none" w:sz="0" w:space="0" w:color="auto"/>
            <w:bottom w:val="none" w:sz="0" w:space="0" w:color="auto"/>
            <w:right w:val="none" w:sz="0" w:space="0" w:color="auto"/>
          </w:divBdr>
        </w:div>
        <w:div w:id="478351951">
          <w:marLeft w:val="0"/>
          <w:marRight w:val="0"/>
          <w:marTop w:val="0"/>
          <w:marBottom w:val="0"/>
          <w:divBdr>
            <w:top w:val="none" w:sz="0" w:space="0" w:color="auto"/>
            <w:left w:val="none" w:sz="0" w:space="0" w:color="auto"/>
            <w:bottom w:val="none" w:sz="0" w:space="0" w:color="auto"/>
            <w:right w:val="none" w:sz="0" w:space="0" w:color="auto"/>
          </w:divBdr>
        </w:div>
        <w:div w:id="2144808752">
          <w:marLeft w:val="0"/>
          <w:marRight w:val="0"/>
          <w:marTop w:val="0"/>
          <w:marBottom w:val="0"/>
          <w:divBdr>
            <w:top w:val="none" w:sz="0" w:space="0" w:color="auto"/>
            <w:left w:val="none" w:sz="0" w:space="0" w:color="auto"/>
            <w:bottom w:val="none" w:sz="0" w:space="0" w:color="auto"/>
            <w:right w:val="none" w:sz="0" w:space="0" w:color="auto"/>
          </w:divBdr>
        </w:div>
      </w:divsChild>
    </w:div>
    <w:div w:id="1763448980">
      <w:bodyDiv w:val="1"/>
      <w:marLeft w:val="0"/>
      <w:marRight w:val="0"/>
      <w:marTop w:val="0"/>
      <w:marBottom w:val="0"/>
      <w:divBdr>
        <w:top w:val="none" w:sz="0" w:space="0" w:color="auto"/>
        <w:left w:val="none" w:sz="0" w:space="0" w:color="auto"/>
        <w:bottom w:val="none" w:sz="0" w:space="0" w:color="auto"/>
        <w:right w:val="none" w:sz="0" w:space="0" w:color="auto"/>
      </w:divBdr>
      <w:divsChild>
        <w:div w:id="382675345">
          <w:marLeft w:val="0"/>
          <w:marRight w:val="0"/>
          <w:marTop w:val="0"/>
          <w:marBottom w:val="0"/>
          <w:divBdr>
            <w:top w:val="none" w:sz="0" w:space="0" w:color="auto"/>
            <w:left w:val="none" w:sz="0" w:space="0" w:color="auto"/>
            <w:bottom w:val="none" w:sz="0" w:space="0" w:color="auto"/>
            <w:right w:val="none" w:sz="0" w:space="0" w:color="auto"/>
          </w:divBdr>
        </w:div>
        <w:div w:id="1137527793">
          <w:marLeft w:val="0"/>
          <w:marRight w:val="0"/>
          <w:marTop w:val="0"/>
          <w:marBottom w:val="0"/>
          <w:divBdr>
            <w:top w:val="none" w:sz="0" w:space="0" w:color="auto"/>
            <w:left w:val="none" w:sz="0" w:space="0" w:color="auto"/>
            <w:bottom w:val="none" w:sz="0" w:space="0" w:color="auto"/>
            <w:right w:val="none" w:sz="0" w:space="0" w:color="auto"/>
          </w:divBdr>
        </w:div>
      </w:divsChild>
    </w:div>
    <w:div w:id="2142722753">
      <w:bodyDiv w:val="1"/>
      <w:marLeft w:val="0"/>
      <w:marRight w:val="0"/>
      <w:marTop w:val="0"/>
      <w:marBottom w:val="0"/>
      <w:divBdr>
        <w:top w:val="none" w:sz="0" w:space="0" w:color="auto"/>
        <w:left w:val="none" w:sz="0" w:space="0" w:color="auto"/>
        <w:bottom w:val="none" w:sz="0" w:space="0" w:color="auto"/>
        <w:right w:val="none" w:sz="0" w:space="0" w:color="auto"/>
      </w:divBdr>
      <w:divsChild>
        <w:div w:id="53284638">
          <w:marLeft w:val="0"/>
          <w:marRight w:val="0"/>
          <w:marTop w:val="0"/>
          <w:marBottom w:val="0"/>
          <w:divBdr>
            <w:top w:val="none" w:sz="0" w:space="0" w:color="auto"/>
            <w:left w:val="none" w:sz="0" w:space="0" w:color="auto"/>
            <w:bottom w:val="none" w:sz="0" w:space="0" w:color="auto"/>
            <w:right w:val="none" w:sz="0" w:space="0" w:color="auto"/>
          </w:divBdr>
        </w:div>
        <w:div w:id="26909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 Type="http://schemas.openxmlformats.org/officeDocument/2006/relationships/image" Target="/media/image.jpg" Id="R0a1ecacad68f472f" /><Relationship Type="http://schemas.openxmlformats.org/officeDocument/2006/relationships/image" Target="/media/image2.jpg" Id="R6965629c5ede4858" /><Relationship Type="http://schemas.openxmlformats.org/officeDocument/2006/relationships/image" Target="/media/image3.jpg" Id="Rffea9012b7ef44fe" /><Relationship Type="http://schemas.openxmlformats.org/officeDocument/2006/relationships/image" Target="/media/image2.png" Id="R2fc7ef124d324fda" /><Relationship Type="http://schemas.openxmlformats.org/officeDocument/2006/relationships/image" Target="/media/image3.png" Id="R2a032491aaa04a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8AA5CD27DD7741ADD6FCCB2A0A17E7" ma:contentTypeVersion="12" ma:contentTypeDescription="Create a new document." ma:contentTypeScope="" ma:versionID="9124c15689a997243d2d9ecf0d2a1c78">
  <xsd:schema xmlns:xsd="http://www.w3.org/2001/XMLSchema" xmlns:xs="http://www.w3.org/2001/XMLSchema" xmlns:p="http://schemas.microsoft.com/office/2006/metadata/properties" xmlns:ns2="51c07adc-6323-4d97-8215-b72ed6462cfd" xmlns:ns3="aeb9eb0c-4018-4b16-b82c-adb41b3ea5e6" targetNamespace="http://schemas.microsoft.com/office/2006/metadata/properties" ma:root="true" ma:fieldsID="c4c0d7c600e854899aa5775a67eb2176" ns2:_="" ns3:_="">
    <xsd:import namespace="51c07adc-6323-4d97-8215-b72ed6462cfd"/>
    <xsd:import namespace="aeb9eb0c-4018-4b16-b82c-adb41b3ea5e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07adc-6323-4d97-8215-b72ed6462c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4a43d38-6610-4186-890e-37907fc4e3f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b9eb0c-4018-4b16-b82c-adb41b3ea5e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e37405d-bc36-49e5-bdc0-87c4dee970ae}" ma:internalName="TaxCatchAll" ma:showField="CatchAllData" ma:web="aeb9eb0c-4018-4b16-b82c-adb41b3ea5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1c07adc-6323-4d97-8215-b72ed6462cfd" xsi:nil="true"/>
    <TaxCatchAll xmlns="aeb9eb0c-4018-4b16-b82c-adb41b3ea5e6" xsi:nil="true"/>
    <lcf76f155ced4ddcb4097134ff3c332f xmlns="51c07adc-6323-4d97-8215-b72ed6462c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E5B86D-E8A4-457B-A578-D0B103CB2536}"/>
</file>

<file path=customXml/itemProps2.xml><?xml version="1.0" encoding="utf-8"?>
<ds:datastoreItem xmlns:ds="http://schemas.openxmlformats.org/officeDocument/2006/customXml" ds:itemID="{07202D57-44E0-4469-89DE-15BA6975D138}"/>
</file>

<file path=customXml/itemProps3.xml><?xml version="1.0" encoding="utf-8"?>
<ds:datastoreItem xmlns:ds="http://schemas.openxmlformats.org/officeDocument/2006/customXml" ds:itemID="{093EDEF5-D526-44DF-A79C-0C4C697B31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Sajeev menon</dc:creator>
  <cp:keywords/>
  <dc:description/>
  <cp:lastModifiedBy>Sangeeth Sajeev menon</cp:lastModifiedBy>
  <cp:revision>39</cp:revision>
  <dcterms:created xsi:type="dcterms:W3CDTF">2024-10-25T18:05:00Z</dcterms:created>
  <dcterms:modified xsi:type="dcterms:W3CDTF">2024-11-26T22:01:20Z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0x0101001A8AA5CD27DD7741ADD6FCCB2A0A17E7</vt:lpwstr>
  </property>
  <property fmtid="{D5CDD505-2E9C-101B-9397-08002B2CF9AE}" pid="3" name="Order">
    <vt:r8>6200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