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a-test-document---not-a-real-candidate"/>
    <w:p>
      <w:pPr>
        <w:pStyle w:val="Heading1"/>
      </w:pPr>
      <w:r>
        <w:t xml:space="preserve">QA TEST DOCUMENT - NOT A REAL CANDIDATE</w:t>
      </w:r>
    </w:p>
    <w:p>
      <w:pPr>
        <w:pStyle w:val="FirstParagraph"/>
      </w:pPr>
      <w:r>
        <w:t xml:space="preserve">Synthetic resume used only to test Valida file validation.</w:t>
      </w:r>
    </w:p>
    <w:p>
      <w:pPr>
        <w:numPr>
          <w:ilvl w:val="0"/>
          <w:numId w:val="1001"/>
        </w:numPr>
        <w:pStyle w:val="Compact"/>
      </w:pPr>
      <w:r>
        <w:t xml:space="preserve">Experience: none (synthetic)</w:t>
      </w:r>
    </w:p>
    <w:p>
      <w:pPr>
        <w:numPr>
          <w:ilvl w:val="0"/>
          <w:numId w:val="1001"/>
        </w:numPr>
        <w:pStyle w:val="Compact"/>
      </w:pPr>
      <w:r>
        <w:t xml:space="preserve">Contact: none (synthetic)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2026-09-28T07:32:23Z</dcterms:created>
  <dcterms:modified xsi:type="dcterms:W3CDTF">2026-09-28T07:32:23Z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