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C000" w14:textId="0FC1112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1. З листопада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8 по квітень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9 року програміст М. розсилав клієнтам п'яти 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житомирських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інтернет-провайдерів троянські програми, і отримував логіни з паролями, якими користувався для доступу в Інтернет.</w:t>
      </w:r>
    </w:p>
    <w:p w14:paraId="36E486F5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Чиї права в даному випадку порушені?</w:t>
      </w:r>
    </w:p>
    <w:p w14:paraId="781A3F5D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Які права порушені?</w:t>
      </w:r>
    </w:p>
    <w:p w14:paraId="21FDD53D" w14:textId="7CBBBF02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Яка відповідальність і за які порушення виникає?</w:t>
      </w:r>
    </w:p>
    <w:p w14:paraId="499BB89F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1EA41C8" w14:textId="0B4D2E38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2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Фірма К. займалася розробкою програмного комплексу «SAF», призначеного для страхових компаній. Для підвищення конкурентоспроможності в даному сегменті ринку і розробки нових програмних продуктів фірма К. вирішила провести реорганізацію підприємства. В результаті реорганізації фірма К. приєдналася до фірми Т. (розробника АІС у страховій галузі) і була утворена нова фірма Ц.</w:t>
      </w:r>
    </w:p>
    <w:p w14:paraId="32EA471C" w14:textId="76068034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Кому в даному випадку будуть належать виняткові права на ПК «SAF»</w:t>
      </w:r>
    </w:p>
    <w:p w14:paraId="72713FED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60B6D283" w14:textId="4A1B3042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3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Доцент кафедри технічної кібернетики А. при розробці циклу лекцій з дисципліни «Сучасні методи програмування» використовував в якості ілюстрації фрагменти курсової роботи студента. В рамках курсової роботи студентом була розроблена програма «GRAF». При розгляді даних фрагментів доцент А. на лекції робив посилання на автора курсової роботи, але студент про це не був повідомлений.</w:t>
      </w:r>
    </w:p>
    <w:p w14:paraId="60B6E785" w14:textId="6C4DD57A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Якими правами володіє студент на програму «GRAF»?</w:t>
      </w:r>
    </w:p>
    <w:p w14:paraId="63DCC3CA" w14:textId="5CAA4386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Чи порушено в даному випадку права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 xml:space="preserve"> інтелектуальної власності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?</w:t>
      </w:r>
    </w:p>
    <w:p w14:paraId="0AED4778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74FFA7F" w14:textId="661CE763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4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. Житель міста 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Житомир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в період часу з 18 години 19 січня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9 року до 4 годин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и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20 січня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>1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9 року здійснив доступ до інформаційного масиву офіційного сайту ТОВ «Елмі» без узгодження з керівництвом цієї фірми. В результаті доступу він змінив вміст головної сторінки сайту, незаконно використовуючи реквізити адміністратора сайту, що спричинило модифікацію інформації на сайті і блокування доступу до неї з мережі «Інтернет» Ці дії заподіяли ТОВ "Елмі" матеріальну шкоду на суму 20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000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val="uk-UA" w:eastAsia="en-GB"/>
        </w:rPr>
        <w:t xml:space="preserve"> грн</w:t>
      </w: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</w:t>
      </w:r>
    </w:p>
    <w:p w14:paraId="42499302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Чиї права в даному випадку порушені?</w:t>
      </w:r>
    </w:p>
    <w:p w14:paraId="1B998866" w14:textId="77777777" w:rsidR="00B11EE9" w:rsidRPr="00B11EE9" w:rsidRDefault="00B11EE9" w:rsidP="00B11EE9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Які права порушені?</w:t>
      </w:r>
    </w:p>
    <w:p w14:paraId="3ACD8A16" w14:textId="6C126E45" w:rsidR="001070B9" w:rsidRPr="00B11EE9" w:rsidRDefault="00B11EE9" w:rsidP="00B11EE9">
      <w:pPr>
        <w:rPr>
          <w:rFonts w:ascii="Times New Roman" w:hAnsi="Times New Roman" w:cs="Times New Roman"/>
          <w:sz w:val="28"/>
          <w:szCs w:val="28"/>
        </w:rPr>
      </w:pPr>
      <w:r w:rsidRPr="00B11EE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• Яка відповідальність і за які порушення виникає?</w:t>
      </w:r>
    </w:p>
    <w:sectPr w:rsidR="001070B9" w:rsidRPr="00B1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C04"/>
    <w:multiLevelType w:val="multilevel"/>
    <w:tmpl w:val="0F62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2184F"/>
    <w:multiLevelType w:val="multilevel"/>
    <w:tmpl w:val="9C8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59A"/>
    <w:multiLevelType w:val="multilevel"/>
    <w:tmpl w:val="CC3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71BA0"/>
    <w:multiLevelType w:val="multilevel"/>
    <w:tmpl w:val="152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20768"/>
    <w:multiLevelType w:val="multilevel"/>
    <w:tmpl w:val="C60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E276D"/>
    <w:multiLevelType w:val="multilevel"/>
    <w:tmpl w:val="89C2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E6681"/>
    <w:multiLevelType w:val="multilevel"/>
    <w:tmpl w:val="650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00ADB"/>
    <w:multiLevelType w:val="multilevel"/>
    <w:tmpl w:val="63DA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FA"/>
    <w:rsid w:val="000874A2"/>
    <w:rsid w:val="001070B9"/>
    <w:rsid w:val="005216FA"/>
    <w:rsid w:val="00B1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E787A"/>
  <w15:chartTrackingRefBased/>
  <w15:docId w15:val="{7314BE9E-384F-054B-8EDB-6A60AFA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2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Zakharov</dc:creator>
  <cp:keywords/>
  <dc:description/>
  <cp:lastModifiedBy>Dmytro Zakharov</cp:lastModifiedBy>
  <cp:revision>2</cp:revision>
  <dcterms:created xsi:type="dcterms:W3CDTF">2021-10-11T13:22:00Z</dcterms:created>
  <dcterms:modified xsi:type="dcterms:W3CDTF">2021-10-12T07:28:00Z</dcterms:modified>
</cp:coreProperties>
</file>