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6AC" w:rsidRDefault="00F646AC" w:rsidP="00171B86">
      <w:pPr>
        <w:spacing w:after="0" w:line="240" w:lineRule="auto"/>
      </w:pPr>
      <w:r w:rsidRPr="00F646AC">
        <w:rPr>
          <w:lang w:val="en-US"/>
        </w:rPr>
        <w:t xml:space="preserve">P27 - cell-voltage,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P46 - air-in-ratio,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P47 - fuel-flow [ml/min],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P50 - air-in [kg s^-1],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P51 - fuel-in [kg s^-1],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P52 - gas-in-t [K],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P39 - electrolyte-v-drop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P40 - anode-</w:t>
      </w:r>
      <w:proofErr w:type="spellStart"/>
      <w:r w:rsidRPr="00F646AC">
        <w:rPr>
          <w:lang w:val="en-US"/>
        </w:rPr>
        <w:t>fl</w:t>
      </w:r>
      <w:proofErr w:type="spellEnd"/>
      <w:r w:rsidRPr="00F646AC">
        <w:rPr>
          <w:lang w:val="en-US"/>
        </w:rPr>
        <w:t xml:space="preserve">-v-drop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P45 - cathode-</w:t>
      </w:r>
      <w:proofErr w:type="spellStart"/>
      <w:r w:rsidRPr="00F646AC">
        <w:rPr>
          <w:lang w:val="en-US"/>
        </w:rPr>
        <w:t>fl</w:t>
      </w:r>
      <w:proofErr w:type="spellEnd"/>
      <w:r w:rsidRPr="00F646AC">
        <w:rPr>
          <w:lang w:val="en-US"/>
        </w:rPr>
        <w:t xml:space="preserve">-v-drop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P56 - anode-</w:t>
      </w:r>
      <w:proofErr w:type="spellStart"/>
      <w:r w:rsidRPr="00F646AC">
        <w:rPr>
          <w:lang w:val="en-US"/>
        </w:rPr>
        <w:t>sl</w:t>
      </w:r>
      <w:proofErr w:type="spellEnd"/>
      <w:r w:rsidRPr="00F646AC">
        <w:rPr>
          <w:lang w:val="en-US"/>
        </w:rPr>
        <w:t xml:space="preserve">-v-drop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P59 - cathode-ccl-v-drop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P60 - </w:t>
      </w:r>
      <w:proofErr w:type="spellStart"/>
      <w:r w:rsidRPr="00F646AC">
        <w:rPr>
          <w:lang w:val="en-US"/>
        </w:rPr>
        <w:t>ohmic</w:t>
      </w:r>
      <w:proofErr w:type="spellEnd"/>
      <w:r w:rsidRPr="00F646AC">
        <w:rPr>
          <w:lang w:val="en-US"/>
        </w:rPr>
        <w:t xml:space="preserve">-losses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P61 - polarization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P62 - total-losses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P66 - air-out-o2,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P67 - air-out-t [K],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P68 - anode-</w:t>
      </w:r>
      <w:proofErr w:type="spellStart"/>
      <w:r w:rsidRPr="00F646AC">
        <w:rPr>
          <w:lang w:val="en-US"/>
        </w:rPr>
        <w:t>fl</w:t>
      </w:r>
      <w:proofErr w:type="spellEnd"/>
      <w:r w:rsidRPr="00F646AC">
        <w:rPr>
          <w:lang w:val="en-US"/>
        </w:rPr>
        <w:t xml:space="preserve">-ion-v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P69 - anode-</w:t>
      </w:r>
      <w:proofErr w:type="spellStart"/>
      <w:r w:rsidRPr="00F646AC">
        <w:rPr>
          <w:lang w:val="en-US"/>
        </w:rPr>
        <w:t>fl</w:t>
      </w:r>
      <w:proofErr w:type="spellEnd"/>
      <w:r w:rsidRPr="00F646AC">
        <w:rPr>
          <w:lang w:val="en-US"/>
        </w:rPr>
        <w:t xml:space="preserve">-v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P70 - anode-</w:t>
      </w:r>
      <w:proofErr w:type="spellStart"/>
      <w:r w:rsidRPr="00F646AC">
        <w:rPr>
          <w:lang w:val="en-US"/>
        </w:rPr>
        <w:t>overpotential</w:t>
      </w:r>
      <w:proofErr w:type="spellEnd"/>
      <w:r w:rsidRPr="00F646AC">
        <w:rPr>
          <w:lang w:val="en-US"/>
        </w:rPr>
        <w:t>-</w:t>
      </w:r>
      <w:proofErr w:type="spellStart"/>
      <w:r w:rsidRPr="00F646AC">
        <w:rPr>
          <w:lang w:val="en-US"/>
        </w:rPr>
        <w:t>avg</w:t>
      </w:r>
      <w:proofErr w:type="spellEnd"/>
      <w:r w:rsidRPr="00F646AC">
        <w:rPr>
          <w:lang w:val="en-US"/>
        </w:rPr>
        <w:t xml:space="preserve">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P71 - anode-</w:t>
      </w:r>
      <w:proofErr w:type="spellStart"/>
      <w:r w:rsidRPr="00F646AC">
        <w:rPr>
          <w:lang w:val="en-US"/>
        </w:rPr>
        <w:t>sl</w:t>
      </w:r>
      <w:proofErr w:type="spellEnd"/>
      <w:r w:rsidRPr="00F646AC">
        <w:rPr>
          <w:lang w:val="en-US"/>
        </w:rPr>
        <w:t xml:space="preserve">-v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P72 - cathode-ccl-v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P73 - cathode-</w:t>
      </w:r>
      <w:proofErr w:type="spellStart"/>
      <w:r w:rsidRPr="00F646AC">
        <w:rPr>
          <w:lang w:val="en-US"/>
        </w:rPr>
        <w:t>fl</w:t>
      </w:r>
      <w:proofErr w:type="spellEnd"/>
      <w:r w:rsidRPr="00F646AC">
        <w:rPr>
          <w:lang w:val="en-US"/>
        </w:rPr>
        <w:t xml:space="preserve">-ion-v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P74 - cathode-</w:t>
      </w:r>
      <w:proofErr w:type="spellStart"/>
      <w:r w:rsidRPr="00F646AC">
        <w:rPr>
          <w:lang w:val="en-US"/>
        </w:rPr>
        <w:t>fl</w:t>
      </w:r>
      <w:proofErr w:type="spellEnd"/>
      <w:r w:rsidRPr="00F646AC">
        <w:rPr>
          <w:lang w:val="en-US"/>
        </w:rPr>
        <w:t xml:space="preserve">-v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P75 - cathode-</w:t>
      </w:r>
      <w:proofErr w:type="spellStart"/>
      <w:r w:rsidRPr="00F646AC">
        <w:rPr>
          <w:lang w:val="en-US"/>
        </w:rPr>
        <w:t>overpotential</w:t>
      </w:r>
      <w:proofErr w:type="spellEnd"/>
      <w:r w:rsidRPr="00F646AC">
        <w:rPr>
          <w:lang w:val="en-US"/>
        </w:rPr>
        <w:t>-</w:t>
      </w:r>
      <w:proofErr w:type="spellStart"/>
      <w:r w:rsidRPr="00F646AC">
        <w:rPr>
          <w:lang w:val="en-US"/>
        </w:rPr>
        <w:t>avg</w:t>
      </w:r>
      <w:proofErr w:type="spellEnd"/>
      <w:r w:rsidRPr="00F646AC">
        <w:rPr>
          <w:lang w:val="en-US"/>
        </w:rPr>
        <w:t xml:space="preserve"> [V],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P76 - current-density [A m^-2],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P77 - el-</w:t>
      </w:r>
      <w:proofErr w:type="spellStart"/>
      <w:r w:rsidRPr="00F646AC">
        <w:rPr>
          <w:lang w:val="en-US"/>
        </w:rPr>
        <w:t>cond</w:t>
      </w:r>
      <w:proofErr w:type="spellEnd"/>
      <w:r w:rsidRPr="00F646AC">
        <w:rPr>
          <w:lang w:val="en-US"/>
        </w:rPr>
        <w:t>-</w:t>
      </w:r>
      <w:proofErr w:type="spellStart"/>
      <w:r w:rsidRPr="00F646AC">
        <w:rPr>
          <w:lang w:val="en-US"/>
        </w:rPr>
        <w:t>avg</w:t>
      </w:r>
      <w:proofErr w:type="spellEnd"/>
      <w:r w:rsidRPr="00F646AC">
        <w:rPr>
          <w:lang w:val="en-US"/>
        </w:rPr>
        <w:t xml:space="preserve">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P78 - el-t-</w:t>
      </w:r>
      <w:proofErr w:type="spellStart"/>
      <w:r w:rsidRPr="00F646AC">
        <w:rPr>
          <w:lang w:val="en-US"/>
        </w:rPr>
        <w:t>avg</w:t>
      </w:r>
      <w:proofErr w:type="spellEnd"/>
      <w:r w:rsidRPr="00F646AC">
        <w:rPr>
          <w:lang w:val="en-US"/>
        </w:rPr>
        <w:t xml:space="preserve"> [K],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P79 - fuel-out-h2,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P80 - t-max [K],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P81 - t-min [K],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P82 - power-density [W m^-2],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P83 - c-o2-ch-out,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P84 - c-h2-ch-out,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P85 - c-h2o-ch-out,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P86 - c-o2-fl-out,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P87 - c-h2-fl-out,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P88 - c-h2o-fl-out,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 xml:space="preserve">P89 - power-efficiency, </w:t>
      </w:r>
    </w:p>
    <w:p w:rsidR="00F646A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P90 - air-</w:t>
      </w:r>
      <w:proofErr w:type="spellStart"/>
      <w:r w:rsidRPr="00F646AC">
        <w:rPr>
          <w:lang w:val="en-US"/>
        </w:rPr>
        <w:t>ch</w:t>
      </w:r>
      <w:proofErr w:type="spellEnd"/>
      <w:r w:rsidRPr="00F646AC">
        <w:rPr>
          <w:lang w:val="en-US"/>
        </w:rPr>
        <w:t xml:space="preserve">-pressure-drop [Pa], </w:t>
      </w:r>
    </w:p>
    <w:p w:rsidR="00831C9C" w:rsidRDefault="00F646AC" w:rsidP="00171B86">
      <w:pPr>
        <w:spacing w:after="0" w:line="240" w:lineRule="auto"/>
        <w:rPr>
          <w:lang w:val="en-US"/>
        </w:rPr>
      </w:pPr>
      <w:r w:rsidRPr="00F646AC">
        <w:rPr>
          <w:lang w:val="en-US"/>
        </w:rPr>
        <w:t>P91 - fuel-</w:t>
      </w:r>
      <w:proofErr w:type="spellStart"/>
      <w:r w:rsidRPr="00F646AC">
        <w:rPr>
          <w:lang w:val="en-US"/>
        </w:rPr>
        <w:t>ch</w:t>
      </w:r>
      <w:proofErr w:type="spellEnd"/>
      <w:r w:rsidRPr="00F646AC">
        <w:rPr>
          <w:lang w:val="en-US"/>
        </w:rPr>
        <w:t>-pressure-drop [Pa]</w:t>
      </w:r>
    </w:p>
    <w:p w:rsidR="00F646AC" w:rsidRDefault="00F646AC" w:rsidP="00171B86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  <w:lang w:eastAsia="ru-RU"/>
        </w:rPr>
      </w:pPr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1. О</w:t>
      </w:r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сновные входные условия (</w:t>
      </w:r>
      <w:proofErr w:type="spellStart"/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inlet</w:t>
      </w:r>
      <w:proofErr w:type="spellEnd"/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)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Это параметры, которые задают режим</w:t>
      </w:r>
      <w:r>
        <w:rPr>
          <w:rFonts w:ascii="Calibri" w:eastAsia="Times New Roman" w:hAnsi="Calibri" w:cs="Calibri"/>
          <w:color w:val="000000"/>
          <w:lang w:eastAsia="ru-RU"/>
        </w:rPr>
        <w:t xml:space="preserve"> работы: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P46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air-in-ratio</w:t>
      </w:r>
      <w:proofErr w:type="spellEnd"/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Коэффициент избытка воздуха (λ) — сколько воздуха подаётся относительно стехиометрии.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P47 – fuel-flow [ml/min]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Объёмный расход топлива (обычно H₂ или смесь).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P50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air-in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kg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/s]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Массовый расход воздуха.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P51 – fuel-in [kg/s]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Массовый расход топлива.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P52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gas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in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-t [K]</w:t>
      </w:r>
    </w:p>
    <w:p w:rsid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Температура входящего газа.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  <w:lang w:eastAsia="ru-RU"/>
        </w:rPr>
      </w:pPr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lastRenderedPageBreak/>
        <w:t>2. Основные электрические результаты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P27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cell-voltage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Итоговое напряжение ячейки (главный результат).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P76 – current-density [A/m²]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Плотность тока — ключевой параметр нагрузки.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P82 – power-density [W/m²]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Удельная мощность (на площадь).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P89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power-efficiency</w:t>
      </w:r>
      <w:proofErr w:type="spellEnd"/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КПД (электрическая эффективность).</w:t>
      </w:r>
    </w:p>
    <w:p w:rsidR="00F646AC" w:rsidRDefault="00F646AC" w:rsidP="00F646AC">
      <w:pPr>
        <w:spacing w:after="0" w:line="240" w:lineRule="auto"/>
        <w:rPr>
          <w:rFonts w:eastAsia="Times New Roman" w:cs="Segoe UI Symbol"/>
          <w:color w:val="000000"/>
          <w:lang w:eastAsia="ru-RU"/>
        </w:rPr>
      </w:pP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  <w:lang w:eastAsia="ru-RU"/>
        </w:rPr>
      </w:pPr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3. Потери напря</w:t>
      </w:r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жения (очень важно для анализа)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SOFC теряет напр</w:t>
      </w:r>
      <w:r>
        <w:rPr>
          <w:rFonts w:ascii="Calibri" w:eastAsia="Times New Roman" w:hAnsi="Calibri" w:cs="Calibri"/>
          <w:color w:val="000000"/>
          <w:lang w:eastAsia="ru-RU"/>
        </w:rPr>
        <w:t>яжение из-за разных механизмов: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lang w:eastAsia="ru-RU"/>
        </w:rPr>
      </w:pPr>
      <w:proofErr w:type="spellStart"/>
      <w:r w:rsidRPr="00F646AC">
        <w:rPr>
          <w:rFonts w:ascii="Calibri" w:eastAsia="Times New Roman" w:hAnsi="Calibri" w:cs="Calibri"/>
          <w:b/>
          <w:color w:val="000000"/>
          <w:sz w:val="24"/>
          <w:lang w:eastAsia="ru-RU"/>
        </w:rPr>
        <w:t>Оммические</w:t>
      </w:r>
      <w:proofErr w:type="spellEnd"/>
      <w:r w:rsidRPr="00F646AC"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потери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P39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electrolyte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-v-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drop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Потери в электролите (ионная проводимость).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P40 – anode-</w:t>
      </w:r>
      <w:proofErr w:type="spellStart"/>
      <w:r w:rsidRPr="00F646AC">
        <w:rPr>
          <w:rFonts w:ascii="Calibri" w:eastAsia="Times New Roman" w:hAnsi="Calibri" w:cs="Calibri"/>
          <w:color w:val="000000"/>
          <w:lang w:val="en-US" w:eastAsia="ru-RU"/>
        </w:rPr>
        <w:t>fl</w:t>
      </w:r>
      <w:proofErr w:type="spellEnd"/>
      <w:r w:rsidRPr="00F646AC">
        <w:rPr>
          <w:rFonts w:ascii="Calibri" w:eastAsia="Times New Roman" w:hAnsi="Calibri" w:cs="Calibri"/>
          <w:color w:val="000000"/>
          <w:lang w:val="en-US" w:eastAsia="ru-RU"/>
        </w:rPr>
        <w:t>-v-drop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Потери в анодном функциональном слое.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P45 – cathode-</w:t>
      </w:r>
      <w:proofErr w:type="spellStart"/>
      <w:r w:rsidRPr="00F646AC">
        <w:rPr>
          <w:rFonts w:ascii="Calibri" w:eastAsia="Times New Roman" w:hAnsi="Calibri" w:cs="Calibri"/>
          <w:color w:val="000000"/>
          <w:lang w:val="en-US" w:eastAsia="ru-RU"/>
        </w:rPr>
        <w:t>fl</w:t>
      </w:r>
      <w:proofErr w:type="spellEnd"/>
      <w:r w:rsidRPr="00F646AC">
        <w:rPr>
          <w:rFonts w:ascii="Calibri" w:eastAsia="Times New Roman" w:hAnsi="Calibri" w:cs="Calibri"/>
          <w:color w:val="000000"/>
          <w:lang w:val="en-US" w:eastAsia="ru-RU"/>
        </w:rPr>
        <w:t>-v-drop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Потери в катодном функциональном слое.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P56 – anode-</w:t>
      </w:r>
      <w:proofErr w:type="spellStart"/>
      <w:r w:rsidRPr="00F646AC">
        <w:rPr>
          <w:rFonts w:ascii="Calibri" w:eastAsia="Times New Roman" w:hAnsi="Calibri" w:cs="Calibri"/>
          <w:color w:val="000000"/>
          <w:lang w:val="en-US" w:eastAsia="ru-RU"/>
        </w:rPr>
        <w:t>sl</w:t>
      </w:r>
      <w:proofErr w:type="spellEnd"/>
      <w:r w:rsidRPr="00F646AC">
        <w:rPr>
          <w:rFonts w:ascii="Calibri" w:eastAsia="Times New Roman" w:hAnsi="Calibri" w:cs="Calibri"/>
          <w:color w:val="000000"/>
          <w:lang w:val="en-US" w:eastAsia="ru-RU"/>
        </w:rPr>
        <w:t>-v-drop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Потери в анодной подложке.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P59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cathode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ccl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-v-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drop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Потери в катодном каталитическом слое.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P60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ohmic-losses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Суммарные омические потери.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lang w:eastAsia="ru-RU"/>
        </w:rPr>
      </w:pPr>
      <w:r w:rsidRPr="00F646AC">
        <w:rPr>
          <w:rFonts w:ascii="Calibri" w:eastAsia="Times New Roman" w:hAnsi="Calibri" w:cs="Calibri"/>
          <w:b/>
          <w:color w:val="000000"/>
          <w:sz w:val="24"/>
          <w:lang w:eastAsia="ru-RU"/>
        </w:rPr>
        <w:t>Поляризационные потери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P70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anode-overpotential-avg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Перенапряжение анода (кинетика реакции H₂ → H⁺/O²⁻).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P75 – cathode-</w:t>
      </w:r>
      <w:proofErr w:type="spellStart"/>
      <w:r w:rsidRPr="00F646AC">
        <w:rPr>
          <w:rFonts w:ascii="Calibri" w:eastAsia="Times New Roman" w:hAnsi="Calibri" w:cs="Calibri"/>
          <w:color w:val="000000"/>
          <w:lang w:val="en-US" w:eastAsia="ru-RU"/>
        </w:rPr>
        <w:t>overpotential</w:t>
      </w:r>
      <w:proofErr w:type="spellEnd"/>
      <w:r w:rsidRPr="00F646AC">
        <w:rPr>
          <w:rFonts w:ascii="Calibri" w:eastAsia="Times New Roman" w:hAnsi="Calibri" w:cs="Calibri"/>
          <w:color w:val="000000"/>
          <w:lang w:val="en-US" w:eastAsia="ru-RU"/>
        </w:rPr>
        <w:t>-</w:t>
      </w:r>
      <w:proofErr w:type="spellStart"/>
      <w:r w:rsidRPr="00F646AC">
        <w:rPr>
          <w:rFonts w:ascii="Calibri" w:eastAsia="Times New Roman" w:hAnsi="Calibri" w:cs="Calibri"/>
          <w:color w:val="000000"/>
          <w:lang w:val="en-US" w:eastAsia="ru-RU"/>
        </w:rPr>
        <w:t>avg</w:t>
      </w:r>
      <w:proofErr w:type="spellEnd"/>
      <w:r w:rsidRPr="00F646AC">
        <w:rPr>
          <w:rFonts w:ascii="Calibri" w:eastAsia="Times New Roman" w:hAnsi="Calibri" w:cs="Calibri"/>
          <w:color w:val="000000"/>
          <w:lang w:val="en-US" w:eastAsia="ru-RU"/>
        </w:rPr>
        <w:t xml:space="preserve">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Перенапряжение катода (восстановление O₂).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P61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polarization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Суммарные активационные + концентрационные потери.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sz w:val="24"/>
          <w:lang w:eastAsia="ru-RU"/>
        </w:rPr>
      </w:pPr>
      <w:r w:rsidRPr="00F646AC">
        <w:rPr>
          <w:rFonts w:ascii="Calibri" w:eastAsia="Times New Roman" w:hAnsi="Calibri" w:cs="Calibri"/>
          <w:b/>
          <w:color w:val="000000"/>
          <w:sz w:val="24"/>
          <w:lang w:eastAsia="ru-RU"/>
        </w:rPr>
        <w:t>Общие потери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P62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total-losses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Все потери вместе:</w:t>
      </w:r>
    </w:p>
    <w:p w:rsid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омические + поляризационные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  <w:lang w:eastAsia="ru-RU"/>
        </w:rPr>
      </w:pPr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4. Потенциал</w:t>
      </w:r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ы в слоях (электрохимия внутри)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t>Это распределение потенциала: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P68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anode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fl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ion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-v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Ионный потенциал в анодном функциональном слое.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P69 – anode-</w:t>
      </w:r>
      <w:proofErr w:type="spellStart"/>
      <w:r w:rsidRPr="00F646AC">
        <w:rPr>
          <w:rFonts w:ascii="Calibri" w:eastAsia="Times New Roman" w:hAnsi="Calibri" w:cs="Calibri"/>
          <w:color w:val="000000"/>
          <w:lang w:val="en-US" w:eastAsia="ru-RU"/>
        </w:rPr>
        <w:t>fl</w:t>
      </w:r>
      <w:proofErr w:type="spellEnd"/>
      <w:r w:rsidRPr="00F646AC">
        <w:rPr>
          <w:rFonts w:ascii="Calibri" w:eastAsia="Times New Roman" w:hAnsi="Calibri" w:cs="Calibri"/>
          <w:color w:val="000000"/>
          <w:lang w:val="en-US" w:eastAsia="ru-RU"/>
        </w:rPr>
        <w:t>-v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Электронный потенциал в аноде.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P71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anode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sl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-v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Потенциал в анодной подложке.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P72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cathode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ccl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-v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Потенциал в катодном каталитическом слое.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P73 – cathode-</w:t>
      </w:r>
      <w:proofErr w:type="spellStart"/>
      <w:r w:rsidRPr="00F646AC">
        <w:rPr>
          <w:rFonts w:ascii="Calibri" w:eastAsia="Times New Roman" w:hAnsi="Calibri" w:cs="Calibri"/>
          <w:color w:val="000000"/>
          <w:lang w:val="en-US" w:eastAsia="ru-RU"/>
        </w:rPr>
        <w:t>fl</w:t>
      </w:r>
      <w:proofErr w:type="spellEnd"/>
      <w:r w:rsidRPr="00F646AC">
        <w:rPr>
          <w:rFonts w:ascii="Calibri" w:eastAsia="Times New Roman" w:hAnsi="Calibri" w:cs="Calibri"/>
          <w:color w:val="000000"/>
          <w:lang w:val="en-US" w:eastAsia="ru-RU"/>
        </w:rPr>
        <w:t>-ion-v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Ионный потенциал на катоде.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P74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cathode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fl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-v [V]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Э</w:t>
      </w:r>
      <w:r>
        <w:rPr>
          <w:rFonts w:ascii="Calibri" w:eastAsia="Times New Roman" w:hAnsi="Calibri" w:cs="Calibri"/>
          <w:color w:val="000000"/>
          <w:lang w:eastAsia="ru-RU"/>
        </w:rPr>
        <w:t>лектронный потенциал на катоде.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Эти параметры нужны для анализа распределения напряжения внутри ячейки.</w:t>
      </w:r>
    </w:p>
    <w:p w:rsidR="00F646AC" w:rsidRDefault="00F646AC" w:rsidP="00F646AC">
      <w:pPr>
        <w:spacing w:after="0" w:line="240" w:lineRule="auto"/>
        <w:rPr>
          <w:rFonts w:eastAsia="Times New Roman" w:cs="Segoe UI Symbol"/>
          <w:color w:val="000000"/>
          <w:lang w:eastAsia="ru-RU"/>
        </w:rPr>
      </w:pP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  <w:lang w:val="en-US" w:eastAsia="ru-RU"/>
        </w:rPr>
      </w:pPr>
      <w:r w:rsidRPr="00F646AC">
        <w:rPr>
          <w:rFonts w:ascii="Calibri" w:eastAsia="Times New Roman" w:hAnsi="Calibri" w:cs="Calibri"/>
          <w:b/>
          <w:color w:val="000000"/>
          <w:sz w:val="28"/>
          <w:lang w:val="en-US" w:eastAsia="ru-RU"/>
        </w:rPr>
        <w:lastRenderedPageBreak/>
        <w:t xml:space="preserve">5. </w:t>
      </w:r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Температура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P67 – air-out-t [K]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Температура воздуха на выходе.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P78 – 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el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-t-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avg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[K]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Средняя температура электролита.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P80 – t-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max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[K]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Максимальная температура.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P81 – t-</w:t>
      </w:r>
      <w:proofErr w:type="spellStart"/>
      <w:r w:rsidRPr="00F646AC">
        <w:rPr>
          <w:rFonts w:ascii="Calibri" w:eastAsia="Times New Roman" w:hAnsi="Calibri" w:cs="Calibri"/>
          <w:color w:val="000000"/>
          <w:lang w:eastAsia="ru-RU"/>
        </w:rPr>
        <w:t>min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 xml:space="preserve"> [K]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t>Минимальная температура.</w:t>
      </w:r>
    </w:p>
    <w:p w:rsid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В SOFC эт</w:t>
      </w:r>
      <w:r>
        <w:rPr>
          <w:rFonts w:ascii="Calibri" w:eastAsia="Times New Roman" w:hAnsi="Calibri" w:cs="Calibri"/>
          <w:color w:val="000000"/>
          <w:lang w:eastAsia="ru-RU"/>
        </w:rPr>
        <w:t>о критично (обычно 700–1000 K).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sz w:val="28"/>
          <w:lang w:eastAsia="ru-RU"/>
        </w:rPr>
      </w:pPr>
      <w:r w:rsidRPr="00F646AC">
        <w:rPr>
          <w:rFonts w:ascii="Calibri" w:eastAsia="Times New Roman" w:hAnsi="Calibri" w:cs="Calibri"/>
          <w:b/>
          <w:color w:val="000000"/>
          <w:sz w:val="28"/>
          <w:lang w:eastAsia="ru-RU"/>
        </w:rPr>
        <w:t>6. Состав газов (выход)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В каналах: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P66 – air-out-o2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Доля O₂ на выходе катода.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P79 – fuel-out-h2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Остаточный водород.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Концентрации (скорее вс</w:t>
      </w:r>
      <w:r>
        <w:rPr>
          <w:rFonts w:ascii="Calibri" w:eastAsia="Times New Roman" w:hAnsi="Calibri" w:cs="Calibri"/>
          <w:color w:val="000000"/>
          <w:lang w:eastAsia="ru-RU"/>
        </w:rPr>
        <w:t>его массовые или мольные доли):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t>В каналах: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P83 – c-o2-ch-out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P84 – c-h2-ch-out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val="en-US" w:eastAsia="ru-RU"/>
        </w:rPr>
        <w:t>P</w:t>
      </w: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85 – </w:t>
      </w:r>
      <w:r>
        <w:rPr>
          <w:rFonts w:ascii="Calibri" w:eastAsia="Times New Roman" w:hAnsi="Calibri" w:cs="Calibri"/>
          <w:color w:val="000000"/>
          <w:lang w:val="en-US" w:eastAsia="ru-RU"/>
        </w:rPr>
        <w:t>c</w:t>
      </w:r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r>
        <w:rPr>
          <w:rFonts w:ascii="Calibri" w:eastAsia="Times New Roman" w:hAnsi="Calibri" w:cs="Calibri"/>
          <w:color w:val="000000"/>
          <w:lang w:val="en-US" w:eastAsia="ru-RU"/>
        </w:rPr>
        <w:t>h</w:t>
      </w:r>
      <w:r w:rsidRPr="00F646AC">
        <w:rPr>
          <w:rFonts w:ascii="Calibri" w:eastAsia="Times New Roman" w:hAnsi="Calibri" w:cs="Calibri"/>
          <w:color w:val="000000"/>
          <w:lang w:eastAsia="ru-RU"/>
        </w:rPr>
        <w:t>2</w:t>
      </w:r>
      <w:r>
        <w:rPr>
          <w:rFonts w:ascii="Calibri" w:eastAsia="Times New Roman" w:hAnsi="Calibri" w:cs="Calibri"/>
          <w:color w:val="000000"/>
          <w:lang w:val="en-US" w:eastAsia="ru-RU"/>
        </w:rPr>
        <w:t>o</w:t>
      </w:r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ch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r>
        <w:rPr>
          <w:rFonts w:ascii="Calibri" w:eastAsia="Times New Roman" w:hAnsi="Calibri" w:cs="Calibri"/>
          <w:color w:val="000000"/>
          <w:lang w:val="en-US" w:eastAsia="ru-RU"/>
        </w:rPr>
        <w:t>out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t>В функциональных слоях: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P86 – c-o2-fl-out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P87 – c-h2-fl-out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val="en-US" w:eastAsia="ru-RU"/>
        </w:rPr>
        <w:t>P</w:t>
      </w: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88 – </w:t>
      </w:r>
      <w:r>
        <w:rPr>
          <w:rFonts w:ascii="Calibri" w:eastAsia="Times New Roman" w:hAnsi="Calibri" w:cs="Calibri"/>
          <w:color w:val="000000"/>
          <w:lang w:val="en-US" w:eastAsia="ru-RU"/>
        </w:rPr>
        <w:t>c</w:t>
      </w:r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r>
        <w:rPr>
          <w:rFonts w:ascii="Calibri" w:eastAsia="Times New Roman" w:hAnsi="Calibri" w:cs="Calibri"/>
          <w:color w:val="000000"/>
          <w:lang w:val="en-US" w:eastAsia="ru-RU"/>
        </w:rPr>
        <w:t>h</w:t>
      </w:r>
      <w:r w:rsidRPr="00F646AC">
        <w:rPr>
          <w:rFonts w:ascii="Calibri" w:eastAsia="Times New Roman" w:hAnsi="Calibri" w:cs="Calibri"/>
          <w:color w:val="000000"/>
          <w:lang w:eastAsia="ru-RU"/>
        </w:rPr>
        <w:t>2</w:t>
      </w:r>
      <w:r>
        <w:rPr>
          <w:rFonts w:ascii="Calibri" w:eastAsia="Times New Roman" w:hAnsi="Calibri" w:cs="Calibri"/>
          <w:color w:val="000000"/>
          <w:lang w:val="en-US" w:eastAsia="ru-RU"/>
        </w:rPr>
        <w:t>o</w:t>
      </w:r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fl</w:t>
      </w:r>
      <w:proofErr w:type="spellEnd"/>
      <w:r w:rsidRPr="00F646AC">
        <w:rPr>
          <w:rFonts w:ascii="Calibri" w:eastAsia="Times New Roman" w:hAnsi="Calibri" w:cs="Calibri"/>
          <w:color w:val="000000"/>
          <w:lang w:eastAsia="ru-RU"/>
        </w:rPr>
        <w:t>-</w:t>
      </w:r>
      <w:r>
        <w:rPr>
          <w:rFonts w:ascii="Calibri" w:eastAsia="Times New Roman" w:hAnsi="Calibri" w:cs="Calibri"/>
          <w:color w:val="000000"/>
          <w:lang w:val="en-US" w:eastAsia="ru-RU"/>
        </w:rPr>
        <w:t>out</w:t>
      </w:r>
    </w:p>
    <w:p w:rsid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 xml:space="preserve">Это показывает, насколько </w:t>
      </w:r>
      <w:r>
        <w:rPr>
          <w:rFonts w:ascii="Calibri" w:eastAsia="Times New Roman" w:hAnsi="Calibri" w:cs="Calibri"/>
          <w:color w:val="000000"/>
          <w:lang w:eastAsia="ru-RU"/>
        </w:rPr>
        <w:t>эффективно расходуется топливо.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b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b/>
          <w:color w:val="000000"/>
          <w:lang w:val="en-US" w:eastAsia="ru-RU"/>
        </w:rPr>
        <w:t xml:space="preserve">7. </w:t>
      </w:r>
      <w:r w:rsidRPr="00F646AC">
        <w:rPr>
          <w:rFonts w:ascii="Calibri" w:eastAsia="Times New Roman" w:hAnsi="Calibri" w:cs="Calibri"/>
          <w:b/>
          <w:color w:val="000000"/>
          <w:lang w:eastAsia="ru-RU"/>
        </w:rPr>
        <w:t>Давление</w:t>
      </w:r>
      <w:r w:rsidRPr="00F646AC">
        <w:rPr>
          <w:rFonts w:ascii="Calibri" w:eastAsia="Times New Roman" w:hAnsi="Calibri" w:cs="Calibri"/>
          <w:b/>
          <w:color w:val="000000"/>
          <w:lang w:val="en-US" w:eastAsia="ru-RU"/>
        </w:rPr>
        <w:t xml:space="preserve"> </w:t>
      </w:r>
      <w:r w:rsidRPr="00F646AC">
        <w:rPr>
          <w:rFonts w:ascii="Calibri" w:eastAsia="Times New Roman" w:hAnsi="Calibri" w:cs="Calibri"/>
          <w:b/>
          <w:color w:val="000000"/>
          <w:lang w:eastAsia="ru-RU"/>
        </w:rPr>
        <w:t>и</w:t>
      </w:r>
      <w:r w:rsidRPr="00F646AC">
        <w:rPr>
          <w:rFonts w:ascii="Calibri" w:eastAsia="Times New Roman" w:hAnsi="Calibri" w:cs="Calibri"/>
          <w:b/>
          <w:color w:val="000000"/>
          <w:lang w:val="en-US" w:eastAsia="ru-RU"/>
        </w:rPr>
        <w:t xml:space="preserve"> </w:t>
      </w:r>
      <w:r w:rsidRPr="00F646AC">
        <w:rPr>
          <w:rFonts w:ascii="Calibri" w:eastAsia="Times New Roman" w:hAnsi="Calibri" w:cs="Calibri"/>
          <w:b/>
          <w:color w:val="000000"/>
          <w:lang w:eastAsia="ru-RU"/>
        </w:rPr>
        <w:t>гидродинамика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P90 – air-</w:t>
      </w:r>
      <w:proofErr w:type="spellStart"/>
      <w:r w:rsidRPr="00F646AC">
        <w:rPr>
          <w:rFonts w:ascii="Calibri" w:eastAsia="Times New Roman" w:hAnsi="Calibri" w:cs="Calibri"/>
          <w:color w:val="000000"/>
          <w:lang w:val="en-US" w:eastAsia="ru-RU"/>
        </w:rPr>
        <w:t>ch</w:t>
      </w:r>
      <w:proofErr w:type="spellEnd"/>
      <w:r w:rsidRPr="00F646AC">
        <w:rPr>
          <w:rFonts w:ascii="Calibri" w:eastAsia="Times New Roman" w:hAnsi="Calibri" w:cs="Calibri"/>
          <w:color w:val="000000"/>
          <w:lang w:val="en-US" w:eastAsia="ru-RU"/>
        </w:rPr>
        <w:t>-pressure-drop [Pa]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Потери давления в катодном канале.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val="en-US" w:eastAsia="ru-RU"/>
        </w:rPr>
      </w:pPr>
      <w:r w:rsidRPr="00F646AC">
        <w:rPr>
          <w:rFonts w:ascii="Calibri" w:eastAsia="Times New Roman" w:hAnsi="Calibri" w:cs="Calibri"/>
          <w:color w:val="000000"/>
          <w:lang w:val="en-US" w:eastAsia="ru-RU"/>
        </w:rPr>
        <w:t>P91 – fuel-</w:t>
      </w:r>
      <w:proofErr w:type="spellStart"/>
      <w:r w:rsidRPr="00F646AC">
        <w:rPr>
          <w:rFonts w:ascii="Calibri" w:eastAsia="Times New Roman" w:hAnsi="Calibri" w:cs="Calibri"/>
          <w:color w:val="000000"/>
          <w:lang w:val="en-US" w:eastAsia="ru-RU"/>
        </w:rPr>
        <w:t>ch</w:t>
      </w:r>
      <w:proofErr w:type="spellEnd"/>
      <w:r w:rsidRPr="00F646AC">
        <w:rPr>
          <w:rFonts w:ascii="Calibri" w:eastAsia="Times New Roman" w:hAnsi="Calibri" w:cs="Calibri"/>
          <w:color w:val="000000"/>
          <w:lang w:val="en-US" w:eastAsia="ru-RU"/>
        </w:rPr>
        <w:t>-pressure-drop [Pa]</w:t>
      </w:r>
    </w:p>
    <w:p w:rsid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Потери давления в анодном канале.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i/>
          <w:color w:val="000000"/>
          <w:lang w:eastAsia="ru-RU"/>
        </w:rPr>
      </w:pPr>
      <w:r w:rsidRPr="00F646AC">
        <w:rPr>
          <w:rFonts w:ascii="Calibri" w:eastAsia="Times New Roman" w:hAnsi="Calibri" w:cs="Calibri"/>
          <w:i/>
          <w:color w:val="000000"/>
          <w:lang w:eastAsia="ru-RU"/>
        </w:rPr>
        <w:t>Как это всё связать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Очен</w:t>
      </w:r>
      <w:r>
        <w:rPr>
          <w:rFonts w:ascii="Calibri" w:eastAsia="Times New Roman" w:hAnsi="Calibri" w:cs="Calibri"/>
          <w:color w:val="000000"/>
          <w:lang w:eastAsia="ru-RU"/>
        </w:rPr>
        <w:t>ь кратко:</w:t>
      </w:r>
      <w:bookmarkStart w:id="0" w:name="_GoBack"/>
      <w:bookmarkEnd w:id="0"/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Напряже</w:t>
      </w:r>
      <w:r>
        <w:rPr>
          <w:rFonts w:ascii="Calibri" w:eastAsia="Times New Roman" w:hAnsi="Calibri" w:cs="Calibri"/>
          <w:color w:val="000000"/>
          <w:lang w:eastAsia="ru-RU"/>
        </w:rPr>
        <w:t>ние ячейки = идеальное − потери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t>Потери делятся на: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омические (сопротивление материалов)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поляризационные (кинетика + диффузия)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Э</w:t>
      </w:r>
      <w:r>
        <w:rPr>
          <w:rFonts w:ascii="Calibri" w:eastAsia="Times New Roman" w:hAnsi="Calibri" w:cs="Calibri"/>
          <w:color w:val="000000"/>
          <w:lang w:eastAsia="ru-RU"/>
        </w:rPr>
        <w:t>ффективность зависит от: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расхода топлива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температуры</w:t>
      </w:r>
    </w:p>
    <w:p w:rsidR="00F646AC" w:rsidRPr="00F646AC" w:rsidRDefault="00F646AC" w:rsidP="00F646AC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F646AC">
        <w:rPr>
          <w:rFonts w:ascii="Calibri" w:eastAsia="Times New Roman" w:hAnsi="Calibri" w:cs="Calibri"/>
          <w:color w:val="000000"/>
          <w:lang w:eastAsia="ru-RU"/>
        </w:rPr>
        <w:t>степени использования H₂</w:t>
      </w:r>
    </w:p>
    <w:sectPr w:rsidR="00F646AC" w:rsidRPr="00F64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B86"/>
    <w:rsid w:val="00171B86"/>
    <w:rsid w:val="007A6423"/>
    <w:rsid w:val="00831C9C"/>
    <w:rsid w:val="00F6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B884"/>
  <w15:chartTrackingRefBased/>
  <w15:docId w15:val="{296315CF-960D-4364-8687-215340F4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7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BlackDiggerPK</dc:creator>
  <cp:keywords/>
  <dc:description/>
  <cp:lastModifiedBy>BlackDiggerPK</cp:lastModifiedBy>
  <cp:revision>1</cp:revision>
  <dcterms:created xsi:type="dcterms:W3CDTF">2026-04-05T09:40:00Z</dcterms:created>
  <dcterms:modified xsi:type="dcterms:W3CDTF">2026-04-05T10:25:00Z</dcterms:modified>
</cp:coreProperties>
</file>