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92214" w:rsidRDefault="00EA6DD4" w:rsidP="00EA6DD4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Предложение</w:t>
      </w:r>
    </w:p>
    <w:p w:rsidR="00EA6DD4" w:rsidRDefault="00EA6DD4" w:rsidP="00EA6DD4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 публикации в СМИ результата интеллектуальной деятельности</w:t>
      </w:r>
    </w:p>
    <w:p w:rsidR="00EA6DD4" w:rsidRDefault="00EA6DD4" w:rsidP="00EA6DD4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Краснодарского высшего военного училища</w:t>
      </w:r>
    </w:p>
    <w:p w:rsidR="00EA6DD4" w:rsidRDefault="00EA6DD4" w:rsidP="00EA6DD4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555"/>
        <w:gridCol w:w="7790"/>
      </w:tblGrid>
      <w:tr w:rsidR="00EA6DD4" w:rsidTr="00661D47">
        <w:tc>
          <w:tcPr>
            <w:tcW w:w="1555" w:type="dxa"/>
          </w:tcPr>
          <w:p w:rsidR="00EA6DD4" w:rsidRPr="00EA6DD4" w:rsidRDefault="00EA6DD4" w:rsidP="00EA6DD4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EA6DD4">
              <w:rPr>
                <w:rFonts w:ascii="Times New Roman" w:hAnsi="Times New Roman" w:cs="Times New Roman"/>
                <w:sz w:val="24"/>
                <w:szCs w:val="28"/>
              </w:rPr>
              <w:t>Название</w:t>
            </w:r>
          </w:p>
        </w:tc>
        <w:tc>
          <w:tcPr>
            <w:tcW w:w="7790" w:type="dxa"/>
          </w:tcPr>
          <w:p w:rsidR="00EA6DD4" w:rsidRPr="00EA6DD4" w:rsidRDefault="00EA6DD4" w:rsidP="00EA6DD4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EA6DD4">
              <w:rPr>
                <w:rFonts w:ascii="Times New Roman" w:hAnsi="Times New Roman" w:cs="Times New Roman"/>
                <w:sz w:val="24"/>
                <w:szCs w:val="28"/>
              </w:rPr>
              <w:t>Программный модуль криптографической защиты текстовых документов (.</w:t>
            </w:r>
            <w:proofErr w:type="spellStart"/>
            <w:r w:rsidRPr="00EA6DD4">
              <w:rPr>
                <w:rFonts w:ascii="Times New Roman" w:hAnsi="Times New Roman" w:cs="Times New Roman"/>
                <w:sz w:val="24"/>
                <w:szCs w:val="28"/>
              </w:rPr>
              <w:t>doc</w:t>
            </w:r>
            <w:proofErr w:type="spellEnd"/>
            <w:r w:rsidRPr="00EA6DD4">
              <w:rPr>
                <w:rFonts w:ascii="Times New Roman" w:hAnsi="Times New Roman" w:cs="Times New Roman"/>
                <w:sz w:val="24"/>
                <w:szCs w:val="28"/>
              </w:rPr>
              <w:t>/.</w:t>
            </w:r>
            <w:proofErr w:type="spellStart"/>
            <w:r w:rsidRPr="00EA6DD4">
              <w:rPr>
                <w:rFonts w:ascii="Times New Roman" w:hAnsi="Times New Roman" w:cs="Times New Roman"/>
                <w:sz w:val="24"/>
                <w:szCs w:val="28"/>
              </w:rPr>
              <w:t>docx</w:t>
            </w:r>
            <w:proofErr w:type="spellEnd"/>
            <w:r w:rsidRPr="00EA6DD4">
              <w:rPr>
                <w:rFonts w:ascii="Times New Roman" w:hAnsi="Times New Roman" w:cs="Times New Roman"/>
                <w:sz w:val="24"/>
                <w:szCs w:val="28"/>
              </w:rPr>
              <w:t>)</w:t>
            </w:r>
          </w:p>
        </w:tc>
      </w:tr>
      <w:tr w:rsidR="00EA6DD4" w:rsidTr="00661D47">
        <w:tc>
          <w:tcPr>
            <w:tcW w:w="1555" w:type="dxa"/>
          </w:tcPr>
          <w:p w:rsidR="00EA6DD4" w:rsidRPr="00EA6DD4" w:rsidRDefault="00EA6DD4" w:rsidP="00EA6DD4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Авторы</w:t>
            </w:r>
          </w:p>
        </w:tc>
        <w:tc>
          <w:tcPr>
            <w:tcW w:w="7790" w:type="dxa"/>
          </w:tcPr>
          <w:p w:rsidR="00EA6DD4" w:rsidRDefault="00EA6DD4" w:rsidP="00EA6DD4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подполковник Сухов Александр Максимович</w:t>
            </w:r>
          </w:p>
          <w:p w:rsidR="00EA6DD4" w:rsidRDefault="00661D47" w:rsidP="00EA6DD4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Ельников Игорь Юрьевич</w:t>
            </w:r>
          </w:p>
          <w:p w:rsidR="00661D47" w:rsidRDefault="00661D47" w:rsidP="00EA6DD4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Густов Александр Сергеевич</w:t>
            </w:r>
          </w:p>
          <w:p w:rsidR="00661D47" w:rsidRPr="00EA6DD4" w:rsidRDefault="00661D47" w:rsidP="00EA6DD4">
            <w:pPr>
              <w:rPr>
                <w:rFonts w:ascii="Times New Roman" w:hAnsi="Times New Roman" w:cs="Times New Roman"/>
                <w:sz w:val="24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8"/>
              </w:rPr>
              <w:t>Кирюта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8"/>
              </w:rPr>
              <w:t xml:space="preserve"> Марк Андреевич</w:t>
            </w:r>
          </w:p>
        </w:tc>
      </w:tr>
      <w:tr w:rsidR="00661D47" w:rsidTr="00661D47">
        <w:tc>
          <w:tcPr>
            <w:tcW w:w="1555" w:type="dxa"/>
          </w:tcPr>
          <w:p w:rsidR="00661D47" w:rsidRDefault="00661D47" w:rsidP="00EA6DD4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>Краткое описание изобретения (научно-популярный стиль изложения)</w:t>
            </w:r>
          </w:p>
        </w:tc>
        <w:tc>
          <w:tcPr>
            <w:tcW w:w="7790" w:type="dxa"/>
          </w:tcPr>
          <w:p w:rsidR="00661D47" w:rsidRDefault="00661D47" w:rsidP="00EA6DD4">
            <w:pPr>
              <w:rPr>
                <w:rFonts w:ascii="Times New Roman" w:hAnsi="Times New Roman" w:cs="Times New Roman"/>
                <w:sz w:val="24"/>
              </w:rPr>
            </w:pPr>
            <w:r w:rsidRPr="00661D47">
              <w:rPr>
                <w:rFonts w:ascii="Times New Roman" w:hAnsi="Times New Roman" w:cs="Times New Roman"/>
                <w:sz w:val="24"/>
              </w:rPr>
              <w:t>Программный модуль предназначен для шифрования служебных документов форматов .</w:t>
            </w:r>
            <w:proofErr w:type="spellStart"/>
            <w:r w:rsidRPr="00661D47">
              <w:rPr>
                <w:rFonts w:ascii="Times New Roman" w:hAnsi="Times New Roman" w:cs="Times New Roman"/>
                <w:sz w:val="24"/>
              </w:rPr>
              <w:t>doc</w:t>
            </w:r>
            <w:proofErr w:type="spellEnd"/>
            <w:r w:rsidRPr="00661D47">
              <w:rPr>
                <w:rFonts w:ascii="Times New Roman" w:hAnsi="Times New Roman" w:cs="Times New Roman"/>
                <w:sz w:val="24"/>
              </w:rPr>
              <w:t xml:space="preserve"> и .</w:t>
            </w:r>
            <w:proofErr w:type="spellStart"/>
            <w:r w:rsidRPr="00661D47">
              <w:rPr>
                <w:rFonts w:ascii="Times New Roman" w:hAnsi="Times New Roman" w:cs="Times New Roman"/>
                <w:sz w:val="24"/>
              </w:rPr>
              <w:t>docx</w:t>
            </w:r>
            <w:proofErr w:type="spellEnd"/>
            <w:r w:rsidRPr="00661D47">
              <w:rPr>
                <w:rFonts w:ascii="Times New Roman" w:hAnsi="Times New Roman" w:cs="Times New Roman"/>
                <w:sz w:val="24"/>
              </w:rPr>
              <w:t xml:space="preserve">, включая встроенные изображения, схемы, таблицы и иные мультимедийные вложения, с использованием симметричного криптографического алгоритма </w:t>
            </w:r>
            <w:proofErr w:type="spellStart"/>
            <w:r w:rsidRPr="00661D47">
              <w:rPr>
                <w:rFonts w:ascii="Times New Roman" w:hAnsi="Times New Roman" w:cs="Times New Roman"/>
                <w:sz w:val="24"/>
                <w:lang w:val="en-US"/>
              </w:rPr>
              <w:t>xtea</w:t>
            </w:r>
            <w:proofErr w:type="spellEnd"/>
            <w:r w:rsidRPr="00661D47">
              <w:rPr>
                <w:rFonts w:ascii="Times New Roman" w:hAnsi="Times New Roman" w:cs="Times New Roman"/>
                <w:sz w:val="24"/>
              </w:rPr>
              <w:t>3, соответствующих требованиям информационной безопасности Минобороны РФ.</w:t>
            </w:r>
          </w:p>
          <w:p w:rsidR="00661D47" w:rsidRPr="00661D47" w:rsidRDefault="00661D47" w:rsidP="00EA6DD4">
            <w:pPr>
              <w:rPr>
                <w:rFonts w:ascii="Times New Roman" w:hAnsi="Times New Roman" w:cs="Times New Roman"/>
                <w:sz w:val="24"/>
                <w:szCs w:val="28"/>
              </w:rPr>
            </w:pPr>
            <w:r w:rsidRPr="00661D47">
              <w:rPr>
                <w:rFonts w:ascii="Times New Roman" w:hAnsi="Times New Roman" w:cs="Times New Roman"/>
                <w:sz w:val="24"/>
                <w:szCs w:val="28"/>
              </w:rPr>
              <w:t>Обеспечиваемые преимущества:</w:t>
            </w:r>
          </w:p>
          <w:p w:rsidR="00661D47" w:rsidRPr="00661D47" w:rsidRDefault="00661D47" w:rsidP="00661D47">
            <w:pPr>
              <w:pStyle w:val="a4"/>
              <w:numPr>
                <w:ilvl w:val="0"/>
                <w:numId w:val="1"/>
              </w:numPr>
              <w:ind w:left="321" w:hanging="284"/>
              <w:rPr>
                <w:rFonts w:ascii="Times New Roman" w:hAnsi="Times New Roman" w:cs="Times New Roman"/>
                <w:bCs/>
                <w:sz w:val="24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8"/>
              </w:rPr>
              <w:t>Высокая</w:t>
            </w:r>
            <w:bookmarkStart w:id="0" w:name="_GoBack"/>
            <w:bookmarkEnd w:id="0"/>
            <w:r w:rsidRPr="00661D47">
              <w:rPr>
                <w:rFonts w:ascii="Times New Roman" w:hAnsi="Times New Roman" w:cs="Times New Roman"/>
                <w:bCs/>
                <w:sz w:val="24"/>
                <w:szCs w:val="28"/>
              </w:rPr>
              <w:t xml:space="preserve"> степень скрытности передаваемой информации.</w:t>
            </w:r>
          </w:p>
          <w:p w:rsidR="00661D47" w:rsidRPr="00661D47" w:rsidRDefault="00661D47" w:rsidP="00661D47">
            <w:pPr>
              <w:pStyle w:val="a4"/>
              <w:numPr>
                <w:ilvl w:val="0"/>
                <w:numId w:val="1"/>
              </w:numPr>
              <w:ind w:left="321" w:hanging="284"/>
              <w:rPr>
                <w:rFonts w:ascii="Times New Roman" w:hAnsi="Times New Roman" w:cs="Times New Roman"/>
                <w:bCs/>
                <w:sz w:val="24"/>
                <w:szCs w:val="28"/>
              </w:rPr>
            </w:pPr>
            <w:r w:rsidRPr="00661D47">
              <w:rPr>
                <w:rFonts w:ascii="Times New Roman" w:hAnsi="Times New Roman" w:cs="Times New Roman"/>
                <w:bCs/>
                <w:sz w:val="24"/>
                <w:szCs w:val="28"/>
              </w:rPr>
              <w:t>Невозможность визуального и технического определения факта шифрования.</w:t>
            </w:r>
          </w:p>
          <w:p w:rsidR="00661D47" w:rsidRPr="00661D47" w:rsidRDefault="00661D47" w:rsidP="00661D47">
            <w:pPr>
              <w:pStyle w:val="a4"/>
              <w:numPr>
                <w:ilvl w:val="0"/>
                <w:numId w:val="1"/>
              </w:numPr>
              <w:ind w:left="321" w:hanging="284"/>
              <w:rPr>
                <w:rFonts w:ascii="Times New Roman" w:hAnsi="Times New Roman" w:cs="Times New Roman"/>
                <w:bCs/>
                <w:sz w:val="24"/>
                <w:szCs w:val="28"/>
              </w:rPr>
            </w:pPr>
            <w:r w:rsidRPr="00661D47">
              <w:rPr>
                <w:rFonts w:ascii="Times New Roman" w:hAnsi="Times New Roman" w:cs="Times New Roman"/>
                <w:bCs/>
                <w:sz w:val="24"/>
                <w:szCs w:val="28"/>
              </w:rPr>
              <w:t>Сохранение исходного формата и расширения файла.</w:t>
            </w:r>
          </w:p>
          <w:p w:rsidR="00661D47" w:rsidRPr="00661D47" w:rsidRDefault="00661D47" w:rsidP="00661D47">
            <w:pPr>
              <w:pStyle w:val="a4"/>
              <w:numPr>
                <w:ilvl w:val="0"/>
                <w:numId w:val="1"/>
              </w:numPr>
              <w:ind w:left="321" w:hanging="284"/>
              <w:rPr>
                <w:rFonts w:ascii="Times New Roman" w:hAnsi="Times New Roman" w:cs="Times New Roman"/>
                <w:sz w:val="24"/>
                <w:szCs w:val="28"/>
              </w:rPr>
            </w:pPr>
            <w:r w:rsidRPr="00661D47">
              <w:rPr>
                <w:rFonts w:ascii="Times New Roman" w:hAnsi="Times New Roman" w:cs="Times New Roman"/>
                <w:bCs/>
                <w:sz w:val="24"/>
                <w:szCs w:val="28"/>
              </w:rPr>
              <w:t>Возможность безопасной передачи через открытые каналы связи.</w:t>
            </w:r>
          </w:p>
        </w:tc>
      </w:tr>
    </w:tbl>
    <w:p w:rsidR="00EA6DD4" w:rsidRPr="00EA6DD4" w:rsidRDefault="00EA6DD4" w:rsidP="00EA6DD4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sectPr w:rsidR="00EA6DD4" w:rsidRPr="00EA6DD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04121D"/>
    <w:multiLevelType w:val="hybridMultilevel"/>
    <w:tmpl w:val="49325DB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63DB"/>
    <w:rsid w:val="00661D47"/>
    <w:rsid w:val="00992214"/>
    <w:rsid w:val="00C663DB"/>
    <w:rsid w:val="00EA6D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D82FE6"/>
  <w15:chartTrackingRefBased/>
  <w15:docId w15:val="{7CCF7C1C-F652-4544-82E8-2F21789B81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EA6DD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661D4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142</Words>
  <Characters>816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SaMooTo</dc:creator>
  <cp:keywords/>
  <dc:description/>
  <cp:lastModifiedBy>SaMooTo</cp:lastModifiedBy>
  <cp:revision>2</cp:revision>
  <dcterms:created xsi:type="dcterms:W3CDTF">2026-03-13T17:05:00Z</dcterms:created>
  <dcterms:modified xsi:type="dcterms:W3CDTF">2026-03-13T17:20:00Z</dcterms:modified>
</cp:coreProperties>
</file>