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4148455</wp:posOffset>
            </wp:positionH>
            <wp:positionV relativeFrom="margin">
              <wp:posOffset>-480695</wp:posOffset>
            </wp:positionV>
            <wp:extent cx="2103755" cy="210375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90954">
        <w:rPr>
          <w:rFonts w:ascii="Arial" w:hAnsi="Arial" w:cs="Arial"/>
          <w:b/>
        </w:rPr>
        <w:t xml:space="preserve">Axkid </w:t>
      </w:r>
      <w:proofErr w:type="spellStart"/>
      <w:r w:rsidR="00C24CD7">
        <w:rPr>
          <w:rFonts w:ascii="Arial" w:hAnsi="Arial" w:cs="Arial"/>
          <w:b/>
        </w:rPr>
        <w:t>Modukid</w:t>
      </w:r>
      <w:proofErr w:type="spellEnd"/>
      <w:r w:rsidR="00C24CD7">
        <w:rPr>
          <w:rFonts w:ascii="Arial" w:hAnsi="Arial" w:cs="Arial"/>
          <w:b/>
        </w:rPr>
        <w:t xml:space="preserve"> Seat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Default="00E968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Axkid </w:t>
                            </w:r>
                            <w:proofErr w:type="spellStart"/>
                            <w:r w:rsidR="00C24CD7">
                              <w:rPr>
                                <w:rFonts w:ascii="Arial" w:hAnsi="Arial" w:cs="Arial"/>
                              </w:rPr>
                              <w:t>Modukid</w:t>
                            </w:r>
                            <w:proofErr w:type="spellEnd"/>
                            <w:r w:rsidR="00C24CD7">
                              <w:rPr>
                                <w:rFonts w:ascii="Arial" w:hAnsi="Arial" w:cs="Arial"/>
                              </w:rPr>
                              <w:t xml:space="preserve"> ist Teil eines modularen </w:t>
                            </w:r>
                            <w:proofErr w:type="spellStart"/>
                            <w:r w:rsidR="00C24CD7">
                              <w:rPr>
                                <w:rFonts w:ascii="Arial" w:hAnsi="Arial" w:cs="Arial"/>
                              </w:rPr>
                              <w:t>Kindersitzsystemes</w:t>
                            </w:r>
                            <w:proofErr w:type="spellEnd"/>
                            <w:r w:rsidR="00C24CD7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DF671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C24CD7">
                              <w:rPr>
                                <w:rFonts w:ascii="Arial" w:hAnsi="Arial" w:cs="Arial"/>
                              </w:rPr>
                              <w:t>Auf der Basis</w:t>
                            </w:r>
                            <w:r w:rsidR="00C24CD7">
                              <w:rPr>
                                <w:rFonts w:ascii="Arial" w:hAnsi="Arial" w:cs="Arial"/>
                              </w:rPr>
                              <w:t>station</w:t>
                            </w:r>
                            <w:bookmarkStart w:id="0" w:name="_GoBack"/>
                            <w:bookmarkEnd w:id="0"/>
                            <w:r w:rsidR="00C24CD7">
                              <w:rPr>
                                <w:rFonts w:ascii="Arial" w:hAnsi="Arial" w:cs="Arial"/>
                              </w:rPr>
                              <w:t xml:space="preserve"> (muss separat erworben werden) kann zunächst die Babyschal</w:t>
                            </w:r>
                            <w:r w:rsidR="00C24CD7">
                              <w:rPr>
                                <w:rFonts w:ascii="Arial" w:hAnsi="Arial" w:cs="Arial"/>
                              </w:rPr>
                              <w:t xml:space="preserve">e </w:t>
                            </w:r>
                            <w:proofErr w:type="spellStart"/>
                            <w:r w:rsidR="00C24CD7">
                              <w:rPr>
                                <w:rFonts w:ascii="Arial" w:hAnsi="Arial" w:cs="Arial"/>
                              </w:rPr>
                              <w:t>Modukid</w:t>
                            </w:r>
                            <w:proofErr w:type="spellEnd"/>
                            <w:r w:rsidR="00C24CD7">
                              <w:rPr>
                                <w:rFonts w:ascii="Arial" w:hAnsi="Arial" w:cs="Arial"/>
                              </w:rPr>
                              <w:t xml:space="preserve"> Infant genutzt werden. Durch den zusätzlichen Seitenprotektor (ASIP) garantiert er </w:t>
                            </w:r>
                            <w:r w:rsidR="00C24CD7">
                              <w:rPr>
                                <w:rFonts w:ascii="Arial" w:hAnsi="Arial" w:cs="Arial"/>
                              </w:rPr>
                              <w:t>auch bei einem Seitenaufprall</w:t>
                            </w:r>
                            <w:r w:rsidR="00C24CD7">
                              <w:rPr>
                                <w:rFonts w:ascii="Arial" w:hAnsi="Arial" w:cs="Arial"/>
                              </w:rPr>
                              <w:t xml:space="preserve"> maximalen Schutz.</w:t>
                            </w: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 strokecolor="white [3212]">
                <v:textbox>
                  <w:txbxContent>
                    <w:p w:rsidR="00A61CD8" w:rsidRDefault="00E968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Axkid </w:t>
                      </w:r>
                      <w:proofErr w:type="spellStart"/>
                      <w:r w:rsidR="00C24CD7">
                        <w:rPr>
                          <w:rFonts w:ascii="Arial" w:hAnsi="Arial" w:cs="Arial"/>
                        </w:rPr>
                        <w:t>Modukid</w:t>
                      </w:r>
                      <w:proofErr w:type="spellEnd"/>
                      <w:r w:rsidR="00C24CD7">
                        <w:rPr>
                          <w:rFonts w:ascii="Arial" w:hAnsi="Arial" w:cs="Arial"/>
                        </w:rPr>
                        <w:t xml:space="preserve"> ist Teil eines modularen </w:t>
                      </w:r>
                      <w:proofErr w:type="spellStart"/>
                      <w:r w:rsidR="00C24CD7">
                        <w:rPr>
                          <w:rFonts w:ascii="Arial" w:hAnsi="Arial" w:cs="Arial"/>
                        </w:rPr>
                        <w:t>Kindersitzsystemes</w:t>
                      </w:r>
                      <w:proofErr w:type="spellEnd"/>
                      <w:r w:rsidR="00C24CD7">
                        <w:rPr>
                          <w:rFonts w:ascii="Arial" w:hAnsi="Arial" w:cs="Arial"/>
                        </w:rPr>
                        <w:t>.</w:t>
                      </w:r>
                      <w:r w:rsidR="00DF6718">
                        <w:rPr>
                          <w:rFonts w:ascii="Arial" w:hAnsi="Arial" w:cs="Arial"/>
                        </w:rPr>
                        <w:t xml:space="preserve"> </w:t>
                      </w:r>
                      <w:r w:rsidR="00C24CD7">
                        <w:rPr>
                          <w:rFonts w:ascii="Arial" w:hAnsi="Arial" w:cs="Arial"/>
                        </w:rPr>
                        <w:t>Auf der Basis</w:t>
                      </w:r>
                      <w:r w:rsidR="00C24CD7">
                        <w:rPr>
                          <w:rFonts w:ascii="Arial" w:hAnsi="Arial" w:cs="Arial"/>
                        </w:rPr>
                        <w:t>station</w:t>
                      </w:r>
                      <w:bookmarkStart w:id="1" w:name="_GoBack"/>
                      <w:bookmarkEnd w:id="1"/>
                      <w:r w:rsidR="00C24CD7">
                        <w:rPr>
                          <w:rFonts w:ascii="Arial" w:hAnsi="Arial" w:cs="Arial"/>
                        </w:rPr>
                        <w:t xml:space="preserve"> (muss separat erworben werden) kann zunächst die Babyschal</w:t>
                      </w:r>
                      <w:r w:rsidR="00C24CD7">
                        <w:rPr>
                          <w:rFonts w:ascii="Arial" w:hAnsi="Arial" w:cs="Arial"/>
                        </w:rPr>
                        <w:t xml:space="preserve">e </w:t>
                      </w:r>
                      <w:proofErr w:type="spellStart"/>
                      <w:r w:rsidR="00C24CD7">
                        <w:rPr>
                          <w:rFonts w:ascii="Arial" w:hAnsi="Arial" w:cs="Arial"/>
                        </w:rPr>
                        <w:t>Modukid</w:t>
                      </w:r>
                      <w:proofErr w:type="spellEnd"/>
                      <w:r w:rsidR="00C24CD7">
                        <w:rPr>
                          <w:rFonts w:ascii="Arial" w:hAnsi="Arial" w:cs="Arial"/>
                        </w:rPr>
                        <w:t xml:space="preserve"> Infant genutzt werden. Durch den zusätzlichen Seitenprotektor (ASIP) garantiert er </w:t>
                      </w:r>
                      <w:r w:rsidR="00C24CD7">
                        <w:rPr>
                          <w:rFonts w:ascii="Arial" w:hAnsi="Arial" w:cs="Arial"/>
                        </w:rPr>
                        <w:t>auch bei einem Seitenaufprall</w:t>
                      </w:r>
                      <w:r w:rsidR="00C24CD7">
                        <w:rPr>
                          <w:rFonts w:ascii="Arial" w:hAnsi="Arial" w:cs="Arial"/>
                        </w:rPr>
                        <w:t xml:space="preserve"> maximalen Schutz.</w:t>
                      </w: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A61CD8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>ECE R 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Bis max. 18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61 bis 105 cm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zur max. zugelassenen Grenze von 105 cm.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Modukid</w:t>
            </w:r>
            <w:proofErr w:type="spellEnd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Base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24CD7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7,5 kg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C24CD7" w:rsidRPr="00C24CD7" w:rsidRDefault="00C24CD7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BRA VAL-Auszeichnung „gute Wahl“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2F465B" w:rsidRPr="00E968E6" w:rsidRDefault="00C24CD7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E968E6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285DB6"/>
    <w:rsid w:val="002A226C"/>
    <w:rsid w:val="002F465B"/>
    <w:rsid w:val="00460FFF"/>
    <w:rsid w:val="004E767B"/>
    <w:rsid w:val="00516F92"/>
    <w:rsid w:val="005D7EFD"/>
    <w:rsid w:val="006808B0"/>
    <w:rsid w:val="008A1146"/>
    <w:rsid w:val="00960032"/>
    <w:rsid w:val="00A06A2C"/>
    <w:rsid w:val="00A61CD8"/>
    <w:rsid w:val="00AA0D7C"/>
    <w:rsid w:val="00C24CD7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B29AC-45C2-456B-AD0C-466AEC301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2020-01-13T10:00:00Z</dcterms:created>
  <dcterms:modified xsi:type="dcterms:W3CDTF">2020-01-13T10:00:00Z</dcterms:modified>
</cp:coreProperties>
</file>