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346A7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B346A7">
        <w:rPr>
          <w:rFonts w:ascii="Arial" w:hAnsi="Arial" w:cs="Arial"/>
          <w:b/>
        </w:rPr>
        <w:t>Twist</w:t>
      </w:r>
      <w:r w:rsidR="00CC2775">
        <w:rPr>
          <w:rFonts w:ascii="Arial" w:hAnsi="Arial" w:cs="Arial"/>
          <w:b/>
        </w:rPr>
        <w:t xml:space="preserve"> </w:t>
      </w:r>
      <w:r w:rsidR="0021395B">
        <w:rPr>
          <w:rFonts w:ascii="Arial" w:hAnsi="Arial" w:cs="Arial"/>
          <w:b/>
        </w:rPr>
        <w:t xml:space="preserve">B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B346A7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Durch die innovative Universal Level Technology</w:t>
                            </w:r>
                            <w:r w:rsidR="0021395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, die jede Rückbank ausgleicht,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bietet der BeSafe iZi </w:t>
                            </w:r>
                            <w:r w:rsidR="0021395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B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Twist i-Size Ihrem Kind in jedem Fahrzeug eine sehr gute Ruheposition. </w:t>
                            </w:r>
                            <w:r w:rsidR="0021395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Dank Baby Shell kann der Sitz ab Geburt genutzt werden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. Das mitgelieferte SIP+ sorgt für den maximalen Seitenaufprallschutz.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CC2775" w:rsidRPr="00CC2775" w:rsidRDefault="00B346A7" w:rsidP="00CC2775">
                      <w:pPr>
                        <w:spacing w:before="120" w:after="120"/>
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Durch die innovative Universal Level Technology</w:t>
                      </w:r>
                      <w:r w:rsidR="0021395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, die jede Rückbank ausgleicht,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bietet der BeSafe iZi </w:t>
                      </w:r>
                      <w:r w:rsidR="0021395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B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Twist i-Size Ihrem Kind in jedem Fahrzeug eine sehr gute Ruheposition. </w:t>
                      </w:r>
                      <w:r w:rsidR="0021395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Dank Baby Shell kann der Sitz ab Geburt genutzt werden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. Das mitgelieferte SIP+ sorgt für den maximalen Seitenaufprallschutz.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21395B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40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C405E2" w:rsidP="00C1799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durch die Baby Shell (häufig) ab Geburt bis ca. Oberteilgröße 104/110</w:t>
            </w:r>
            <w:r w:rsidRPr="00C17992">
              <w:rPr>
                <w:rFonts w:ascii="Arial" w:hAnsi="Arial" w:cs="Arial"/>
                <w:b/>
                <w:color w:val="424242"/>
                <w:shd w:val="clear" w:color="auto" w:fill="F5F5F5"/>
              </w:rPr>
              <w:t>. </w:t>
            </w:r>
            <w:r w:rsidRPr="00C17992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 w:rsidRPr="00C17992">
              <w:rPr>
                <w:rFonts w:ascii="Arial" w:hAnsi="Arial" w:cs="Arial"/>
                <w:b/>
                <w:color w:val="424242"/>
                <w:shd w:val="clear" w:color="auto" w:fill="F5F5F5"/>
              </w:rPr>
              <w:t xml:space="preserve">, </w:t>
            </w:r>
            <w:r w:rsidRPr="00C17992">
              <w:rPr>
                <w:rFonts w:ascii="Arial" w:hAnsi="Arial" w:cs="Arial"/>
                <w:color w:val="424242"/>
                <w:shd w:val="clear" w:color="auto" w:fill="F5F5F5"/>
              </w:rPr>
              <w:t>dass der Sitz nur </w:t>
            </w:r>
            <w:r w:rsidRPr="00C17992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="00C17992" w:rsidRPr="00C17992">
              <w:rPr>
                <w:rFonts w:ascii="Arial" w:hAnsi="Arial" w:cs="Arial"/>
                <w:b/>
                <w:color w:val="424242"/>
                <w:shd w:val="clear" w:color="auto" w:fill="F5F5F5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zur Seite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B346A7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15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B43AB3" w:rsidRDefault="00B346A7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B43AB3" w:rsidRPr="00165EFD" w:rsidRDefault="00B43AB3" w:rsidP="00B43AB3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>20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8A1146"/>
    <w:rsid w:val="00960032"/>
    <w:rsid w:val="00A06A2C"/>
    <w:rsid w:val="00A61CD8"/>
    <w:rsid w:val="00AA0D7C"/>
    <w:rsid w:val="00B346A7"/>
    <w:rsid w:val="00B43AB3"/>
    <w:rsid w:val="00BD7776"/>
    <w:rsid w:val="00C17992"/>
    <w:rsid w:val="00C24CD7"/>
    <w:rsid w:val="00C27A6F"/>
    <w:rsid w:val="00C405E2"/>
    <w:rsid w:val="00CB790A"/>
    <w:rsid w:val="00CC2775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737899-2152-4D9D-BF97-FB3AB5914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4</cp:revision>
  <dcterms:created xsi:type="dcterms:W3CDTF">2020-01-14T09:11:00Z</dcterms:created>
  <dcterms:modified xsi:type="dcterms:W3CDTF">2020-07-08T09:23:00Z</dcterms:modified>
</cp:coreProperties>
</file>