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68E6" w:rsidRDefault="00A05CC1">
      <w:pPr>
        <w:rPr>
          <w:rFonts w:ascii="Arial" w:hAnsi="Arial" w:cs="Arial"/>
          <w:b/>
        </w:rPr>
      </w:pPr>
      <w:bookmarkStart w:id="0" w:name="_GoBack"/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2223083F" wp14:editId="350025FD">
            <wp:simplePos x="0" y="0"/>
            <wp:positionH relativeFrom="margin">
              <wp:posOffset>4294505</wp:posOffset>
            </wp:positionH>
            <wp:positionV relativeFrom="margin">
              <wp:posOffset>-137795</wp:posOffset>
            </wp:positionV>
            <wp:extent cx="1680845" cy="2103755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084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344F151B" wp14:editId="58E98227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A05CC1">
        <w:rPr>
          <w:rFonts w:ascii="Arial" w:hAnsi="Arial" w:cs="Arial"/>
          <w:b/>
        </w:rPr>
        <w:t>Klippan Opti 129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255270</wp:posOffset>
                </wp:positionV>
                <wp:extent cx="3942080" cy="1381125"/>
                <wp:effectExtent l="0" t="0" r="20320" b="2857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38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5554" w:rsidRDefault="00A05CC1" w:rsidP="00935554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Der Klippan Opti 129 ist durch seine Zulassung bis zu einer Größe von 125 cm und einem maximalen empfohlenen Gewicht von 32 kg besonders lange nutzbar</w:t>
                            </w:r>
                            <w:r w:rsidR="00935554">
                              <w:rPr>
                                <w:rFonts w:ascii="Arial" w:hAnsi="Arial" w:cs="Arial"/>
                              </w:rPr>
                              <w:t xml:space="preserve">.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Der Sitz kann ausschließlich rückwärts und sehr flexibel mit dem Fahrzeuggurt verbaut werden. Dank mehrfach anpassbarem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Verkleinerer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bietet er Kindern jederzeit eine bequeme und sichere Sitzposition.</w:t>
                            </w:r>
                          </w:p>
                          <w:p w:rsidR="00A61CD8" w:rsidRDefault="00A61CD8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E90954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E90954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E90954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E90954" w:rsidRPr="00A61CD8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A61CD8" w:rsidRPr="00A61CD8" w:rsidRDefault="00A61CD8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20.1pt;width:310.4pt;height:108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" strokecolor="white [3212]">
                <v:textbox>
                  <w:txbxContent>
                    <w:p w:rsidR="00935554" w:rsidRDefault="00A05CC1" w:rsidP="00935554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Der Klippan Opti 129 ist durch seine Zulassung bis zu einer Größe von 125 cm und einem maximalen empfohlenen Gewicht von 32 kg besonders lange nutzbar</w:t>
                      </w:r>
                      <w:r w:rsidR="00935554">
                        <w:rPr>
                          <w:rFonts w:ascii="Arial" w:hAnsi="Arial" w:cs="Arial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</w:rPr>
                        <w:t xml:space="preserve">Der Sitz kann ausschließlich rückwärts und sehr flexibel mit dem Fahrzeuggurt verbaut werden. Dank mehrfach anpassbarem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Verkleinerer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bietet er Kindern jederzeit eine bequeme und sichere Sitzposition.</w:t>
                      </w:r>
                    </w:p>
                    <w:p w:rsidR="00A61CD8" w:rsidRDefault="00A61CD8">
                      <w:pPr>
                        <w:rPr>
                          <w:rFonts w:ascii="Arial" w:hAnsi="Arial" w:cs="Arial"/>
                        </w:rPr>
                      </w:pPr>
                    </w:p>
                    <w:p w:rsidR="00E90954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p w:rsidR="00E90954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p w:rsidR="00E90954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p w:rsidR="00E90954" w:rsidRPr="00A61CD8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p w:rsidR="00A61CD8" w:rsidRPr="00A61CD8" w:rsidRDefault="00A61CD8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p w:rsidR="008A1146" w:rsidRPr="00A61CD8" w:rsidRDefault="008A1146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p w:rsidR="008A1146" w:rsidRPr="00A61CD8" w:rsidRDefault="008A1146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A61CD8" w:rsidRDefault="00E90954" w:rsidP="00A61CD8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  <w:t xml:space="preserve">ECE R </w:t>
            </w:r>
            <w:r w:rsidR="00A05CC1"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  <w:t>129/03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A05CC1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A05CC1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Bis max. 32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A05CC1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61 bis 125 cm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E968E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Passt etwa ab Oberteilgröße </w:t>
            </w:r>
            <w:r w:rsidR="00A05CC1">
              <w:rPr>
                <w:rFonts w:ascii="Arial" w:hAnsi="Arial" w:cs="Arial"/>
                <w:color w:val="424242"/>
                <w:shd w:val="clear" w:color="auto" w:fill="F5F5F5"/>
              </w:rPr>
              <w:t>74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 bis ca. 12</w:t>
            </w:r>
            <w:r w:rsidR="00A05CC1">
              <w:rPr>
                <w:rFonts w:ascii="Arial" w:hAnsi="Arial" w:cs="Arial"/>
                <w:color w:val="424242"/>
                <w:shd w:val="clear" w:color="auto" w:fill="F5F5F5"/>
              </w:rPr>
              <w:t>8/134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11,</w:t>
            </w:r>
            <w:r w:rsidR="00A05CC1">
              <w:rPr>
                <w:rFonts w:ascii="Arial" w:hAnsi="Arial" w:cs="Arial"/>
                <w:bCs/>
                <w:color w:val="1D1C1D"/>
                <w:shd w:val="clear" w:color="auto" w:fill="FFFFFF"/>
              </w:rPr>
              <w:t>6</w:t>
            </w: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</w:p>
        </w:tc>
      </w:tr>
      <w:tr w:rsidR="002F465B" w:rsidRPr="00A61CD8" w:rsidTr="00A05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E968E6" w:rsidRDefault="00E968E6" w:rsidP="00E968E6">
            <w:pPr>
              <w:pStyle w:val="Listenabsatz"/>
              <w:numPr>
                <w:ilvl w:val="0"/>
                <w:numId w:val="1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 w:rsidRPr="00E968E6">
              <w:rPr>
                <w:rFonts w:ascii="Arial" w:hAnsi="Arial" w:cs="Arial"/>
                <w:sz w:val="20"/>
                <w:shd w:val="clear" w:color="auto" w:fill="FFFFFF"/>
              </w:rPr>
              <w:t>Dieser Reboarder hat den schwedischen Plus-Test bestanden (VTI Schweden).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E968E6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E968E6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67B"/>
    <w:rsid w:val="00285DB6"/>
    <w:rsid w:val="002A226C"/>
    <w:rsid w:val="002F465B"/>
    <w:rsid w:val="00460FFF"/>
    <w:rsid w:val="004E767B"/>
    <w:rsid w:val="00516F92"/>
    <w:rsid w:val="005D7EFD"/>
    <w:rsid w:val="006808B0"/>
    <w:rsid w:val="008A1146"/>
    <w:rsid w:val="00935554"/>
    <w:rsid w:val="00960032"/>
    <w:rsid w:val="00A05CC1"/>
    <w:rsid w:val="00A06A2C"/>
    <w:rsid w:val="00A61CD8"/>
    <w:rsid w:val="00AA0D7C"/>
    <w:rsid w:val="00DF6718"/>
    <w:rsid w:val="00E90954"/>
    <w:rsid w:val="00E968E6"/>
    <w:rsid w:val="00F07D97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D9B28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25C483-F1F1-443B-8A4C-C2EA3E647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2022-03-29T11:52:00Z</dcterms:created>
  <dcterms:modified xsi:type="dcterms:W3CDTF">2022-03-29T11:52:00Z</dcterms:modified>
</cp:coreProperties>
</file>