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-480695</wp:posOffset>
            </wp:positionV>
            <wp:extent cx="2279650" cy="2279650"/>
            <wp:effectExtent l="0" t="0" r="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8E2BCB">
        <w:rPr>
          <w:rFonts w:ascii="Arial" w:hAnsi="Arial" w:cs="Arial"/>
          <w:b/>
        </w:rPr>
        <w:t xml:space="preserve">Britax Römer KIDFIX </w:t>
      </w:r>
      <w:r w:rsidR="00946676">
        <w:rPr>
          <w:rFonts w:ascii="Arial" w:hAnsi="Arial" w:cs="Arial"/>
          <w:b/>
        </w:rPr>
        <w:t>III M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1906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4177" w:rsidRPr="00A61CD8" w:rsidRDefault="00BB761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 V förmige Rückenlehne des KIDFIX III M gibt wachsenden Kindern ausreichend Platz an den Schultern. Die Beckengurthalterung sorgt für einen stets optimalen Gurtverlauf und damit für maximale Sicherheit. </w:t>
                            </w:r>
                            <w:r w:rsidRPr="00BB761A">
                              <w:rPr>
                                <w:rStyle w:val="Fett"/>
                                <w:rFonts w:ascii="Arial" w:hAnsi="Arial" w:cs="Arial"/>
                                <w:b w:val="0"/>
                                <w:shd w:val="clear" w:color="auto" w:fill="FFFFFF"/>
                              </w:rPr>
                              <w:t>Seitenaufprallschutz-Protektor</w:t>
                            </w:r>
                            <w:r w:rsidRPr="00BB761A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 (SICT-Technologie)</w:t>
                            </w:r>
                            <w:r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 xml:space="preserve"> dämpft bei einem Unfall entstehende Kräfte.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3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" strokecolor="white [3212]">
                <v:textbox>
                  <w:txbxContent>
                    <w:p w:rsidR="00EE4177" w:rsidRPr="00A61CD8" w:rsidRDefault="00BB761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 V förmige Rückenlehne des KIDFIX III M gibt wachsenden Kindern ausreichend Platz an den Schultern. Die Beckengurthalterung sorgt für einen stets optimalen Gurtverlauf und damit für maximale Sicherheit. </w:t>
                      </w:r>
                      <w:r w:rsidRPr="00BB761A">
                        <w:rPr>
                          <w:rStyle w:val="Fett"/>
                          <w:rFonts w:ascii="Arial" w:hAnsi="Arial" w:cs="Arial"/>
                          <w:b w:val="0"/>
                          <w:shd w:val="clear" w:color="auto" w:fill="FFFFFF"/>
                        </w:rPr>
                        <w:t>Seitenaufprallschutz-Protektor</w:t>
                      </w:r>
                      <w:r w:rsidRPr="00BB761A">
                        <w:rPr>
                          <w:rFonts w:ascii="Arial" w:hAnsi="Arial" w:cs="Arial"/>
                          <w:shd w:val="clear" w:color="auto" w:fill="FFFFFF"/>
                        </w:rPr>
                        <w:t> (SICT-Technologie)</w:t>
                      </w:r>
                      <w:r>
                        <w:rPr>
                          <w:rFonts w:ascii="Arial" w:hAnsi="Arial" w:cs="Arial"/>
                          <w:shd w:val="clear" w:color="auto" w:fill="FFFFFF"/>
                        </w:rPr>
                        <w:t xml:space="preserve"> dämpft bei einem Unfall entstehende Kräfte.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DD67CB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F00908" w:rsidRDefault="00F00908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Beckengurthalterung</w:t>
            </w:r>
          </w:p>
          <w:p w:rsidR="00BB761A" w:rsidRPr="00D42D1B" w:rsidRDefault="00BB761A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Nachrüstbar: XP Pad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5F5F5"/>
              </w:rPr>
              <w:t>Brustpad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für den Schultergurt)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955442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BB761A">
              <w:rPr>
                <w:rFonts w:ascii="Arial" w:hAnsi="Arial" w:cs="Arial"/>
                <w:bCs/>
                <w:color w:val="1D1C1D"/>
                <w:shd w:val="clear" w:color="auto" w:fill="FFFFFF"/>
              </w:rPr>
              <w:t>,5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BB761A" w:rsidRDefault="00A12804" w:rsidP="00BB761A">
            <w:pPr>
              <w:pStyle w:val="Listenabsatz"/>
              <w:numPr>
                <w:ilvl w:val="0"/>
                <w:numId w:val="1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 w:rsidRPr="00BB761A">
              <w:rPr>
                <w:rFonts w:ascii="Arial" w:hAnsi="Arial" w:cs="Arial"/>
                <w:color w:val="424242"/>
                <w:shd w:val="clear" w:color="auto" w:fill="FFFFFF"/>
              </w:rPr>
              <w:t>Note „gut“ beim ADAC-Kindersitztest im Frühjahr 2019</w:t>
            </w:r>
          </w:p>
          <w:p w:rsidR="00BB761A" w:rsidRPr="00BB761A" w:rsidRDefault="00BB761A" w:rsidP="00BB761A">
            <w:pPr>
              <w:pStyle w:val="Listenabsatz"/>
              <w:numPr>
                <w:ilvl w:val="0"/>
                <w:numId w:val="11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 w:rsidRPr="00BB761A">
              <w:rPr>
                <w:rFonts w:ascii="Arial" w:hAnsi="Arial" w:cs="Arial"/>
                <w:color w:val="424242"/>
                <w:shd w:val="clear" w:color="auto" w:fill="FFFFFF"/>
              </w:rPr>
              <w:t xml:space="preserve">Testsieger beim großen </w:t>
            </w:r>
            <w:proofErr w:type="spellStart"/>
            <w:r w:rsidRPr="00BB761A">
              <w:rPr>
                <w:rFonts w:ascii="Arial" w:hAnsi="Arial" w:cs="Arial"/>
                <w:color w:val="424242"/>
                <w:shd w:val="clear" w:color="auto" w:fill="FFFFFF"/>
              </w:rPr>
              <w:t>AUTOBild</w:t>
            </w:r>
            <w:proofErr w:type="spellEnd"/>
            <w:r w:rsidRPr="00BB761A">
              <w:rPr>
                <w:rFonts w:ascii="Arial" w:hAnsi="Arial" w:cs="Arial"/>
                <w:color w:val="424242"/>
                <w:shd w:val="clear" w:color="auto" w:fill="FFFFFF"/>
              </w:rPr>
              <w:t>-Testvergleich von Gruppe 2/3-Kindersitzen 2019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bookmarkStart w:id="0" w:name="_GoBack"/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bookmarkEnd w:id="0"/>
      <w:tr w:rsidR="002B66EB" w:rsidRPr="00A61CD8" w:rsidTr="002B66EB">
        <w:trPr>
          <w:trHeight w:val="1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p w:rsidR="002B66EB" w:rsidRDefault="00DD67C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Dieser Folgesitz muss bei Fahrten ohne Kind mit dem Gurt gesichert werden, wenn er nicht mit Isofix befestigt ist.</w:t>
            </w:r>
          </w:p>
        </w:tc>
      </w:tr>
      <w:tr w:rsidR="00BB761A" w:rsidRPr="00A61CD8" w:rsidTr="00BB7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BB761A" w:rsidRPr="00BB761A" w:rsidRDefault="00BB761A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BB761A">
              <w:rPr>
                <w:rFonts w:ascii="Arial" w:hAnsi="Arial" w:cs="Arial"/>
                <w:b w:val="0"/>
                <w:color w:val="1D1C1D"/>
              </w:rPr>
              <w:t>Maximale Länge der Rückenlehne</w:t>
            </w:r>
          </w:p>
        </w:tc>
        <w:tc>
          <w:tcPr>
            <w:tcW w:w="5900" w:type="dxa"/>
            <w:vAlign w:val="center"/>
          </w:tcPr>
          <w:p w:rsidR="00BB761A" w:rsidRDefault="00BB761A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57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876FB"/>
    <w:rsid w:val="00415CA2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32DC2"/>
    <w:rsid w:val="008A1146"/>
    <w:rsid w:val="008E2BCB"/>
    <w:rsid w:val="0090254E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D7776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71D09"/>
    <w:rsid w:val="00D96991"/>
    <w:rsid w:val="00DD67CB"/>
    <w:rsid w:val="00DF6718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BA2C1-6471-4336-A877-E80DFB7EE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2020-03-28T12:23:00Z</dcterms:created>
  <dcterms:modified xsi:type="dcterms:W3CDTF">2020-03-28T12:23:00Z</dcterms:modified>
</cp:coreProperties>
</file>