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4034155</wp:posOffset>
            </wp:positionH>
            <wp:positionV relativeFrom="margin">
              <wp:posOffset>-480695</wp:posOffset>
            </wp:positionV>
            <wp:extent cx="2279650" cy="2279650"/>
            <wp:effectExtent l="0" t="0" r="0"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D57FE9">
        <w:rPr>
          <w:rFonts w:ascii="Arial" w:hAnsi="Arial" w:cs="Arial"/>
          <w:b/>
        </w:rPr>
        <w:t>Cybex Solution S i-Fix</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19062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190625"/>
                        </a:xfrm>
                        <a:prstGeom prst="rect">
                          <a:avLst/>
                        </a:prstGeom>
                        <a:solidFill>
                          <a:srgbClr val="FFFFFF"/>
                        </a:solidFill>
                        <a:ln w="9525">
                          <a:solidFill>
                            <a:schemeClr val="bg1"/>
                          </a:solidFill>
                          <a:miter lim="800000"/>
                          <a:headEnd/>
                          <a:tailEnd/>
                        </a:ln>
                      </wps:spPr>
                      <wps:txbx>
                        <w:txbxContent>
                          <w:p w:rsidR="00EE4177" w:rsidRPr="00A61CD8" w:rsidRDefault="00D57FE9">
                            <w:pPr>
                              <w:rPr>
                                <w:rFonts w:ascii="Arial" w:hAnsi="Arial" w:cs="Arial"/>
                              </w:rPr>
                            </w:pPr>
                            <w:r>
                              <w:rPr>
                                <w:rFonts w:ascii="Arial" w:hAnsi="Arial" w:cs="Arial"/>
                              </w:rPr>
                              <w:t>Der Solution S i-Fix ist für Kinder ab 100 cm zugelassen und hat keine Mindestgewichtsbegrenzung. Die energieabsorbierende Sitzschale und der zusätzliche ausklappbare Seitenaufprallschutz (L.S.P.) sorgen für das Maximum an Sicherheit für Ihr Kind. Die Kopfstütze lässt sich für bequemeres schlafen in der Neigung verstellen.</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93.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" strokecolor="white [3212]">
                <v:textbox>
                  <w:txbxContent>
                    <w:p w:rsidR="00EE4177" w:rsidRPr="00A61CD8" w:rsidRDefault="00D57FE9">
                      <w:pPr>
                        <w:rPr>
                          <w:rFonts w:ascii="Arial" w:hAnsi="Arial" w:cs="Arial"/>
                        </w:rPr>
                      </w:pPr>
                      <w:r>
                        <w:rPr>
                          <w:rFonts w:ascii="Arial" w:hAnsi="Arial" w:cs="Arial"/>
                        </w:rPr>
                        <w:t>Der Solution S i-Fix ist für Kinder ab 100 cm zugelassen und hat keine Mindestgewichtsbegrenzung. Die energieabsorbierende Sitzschale und der zusätzliche ausklappbare Seitenaufprallschutz (L.S.P.) sorgen für das Maximum an Sicherheit für Ihr Kind. Die Kopfstütze lässt sich für bequemeres schlafen in der Neigung verstellen.</w:t>
                      </w:r>
                      <w:bookmarkStart w:id="1" w:name="_GoBack"/>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D57FE9" w:rsidRDefault="00D57FE9"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D57FE9">
              <w:rPr>
                <w:rFonts w:ascii="Arial" w:hAnsi="Arial" w:cs="Arial"/>
                <w:b w:val="0"/>
                <w:color w:val="424242"/>
                <w:shd w:val="clear" w:color="auto" w:fill="FFFFFF"/>
              </w:rPr>
              <w:t>UN/ECE R 129/03</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D57FE9"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D57FE9"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D57FE9"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100 bis 150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D57FE9"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D57FE9" w:rsidP="000B4A8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6,2</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D57FE9" w:rsidRDefault="00D57FE9" w:rsidP="00D57FE9">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D57FE9" w:rsidP="00D57FE9">
                  <w:pPr>
                    <w:spacing w:after="0" w:line="240" w:lineRule="auto"/>
                    <w:rPr>
                      <w:rFonts w:ascii="Arial" w:eastAsia="Times New Roman" w:hAnsi="Arial" w:cs="Arial"/>
                      <w:color w:val="424242"/>
                      <w:sz w:val="24"/>
                      <w:szCs w:val="24"/>
                      <w:lang w:eastAsia="de-DE"/>
                    </w:rPr>
                  </w:pPr>
                  <w:r w:rsidRPr="00D57FE9">
                    <w:rPr>
                      <w:rFonts w:ascii="Arial" w:eastAsia="Times New Roman" w:hAnsi="Arial" w:cs="Arial"/>
                      <w:color w:val="424242"/>
                      <w:szCs w:val="24"/>
                      <w:lang w:eastAsia="de-DE"/>
                    </w:rPr>
                    <w:t>Dieser Folgesitz muss bei Fahrten ohne Kind stets (auch bei Verankerung mit Isofix) mit dem Gurt gesichert werden.</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BB761A" w:rsidRPr="00A61CD8" w:rsidTr="00BB761A">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3256" w:type="dxa"/>
            <w:vAlign w:val="center"/>
          </w:tcPr>
          <w:p w:rsidR="00BB761A" w:rsidRPr="00BB761A" w:rsidRDefault="00BB761A" w:rsidP="00A61CD8">
            <w:pPr>
              <w:spacing w:before="120" w:after="120"/>
              <w:rPr>
                <w:rFonts w:ascii="Arial" w:hAnsi="Arial" w:cs="Arial"/>
                <w:b w:val="0"/>
                <w:color w:val="1D1C1D"/>
              </w:rPr>
            </w:pPr>
            <w:r w:rsidRPr="00BB761A">
              <w:rPr>
                <w:rFonts w:ascii="Arial" w:hAnsi="Arial" w:cs="Arial"/>
                <w:b w:val="0"/>
                <w:color w:val="1D1C1D"/>
              </w:rPr>
              <w:t>Maximale Länge der Rückenlehne</w:t>
            </w:r>
          </w:p>
        </w:tc>
        <w:tc>
          <w:tcPr>
            <w:tcW w:w="5900" w:type="dxa"/>
            <w:vAlign w:val="center"/>
          </w:tcPr>
          <w:p w:rsidR="00BB761A" w:rsidRDefault="00BB761A" w:rsidP="00D57FE9">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w:t>
            </w:r>
            <w:r w:rsidR="00D57FE9">
              <w:rPr>
                <w:rFonts w:ascii="Arial" w:hAnsi="Arial" w:cs="Arial"/>
                <w:color w:val="424242"/>
                <w:shd w:val="clear" w:color="auto" w:fill="F5F5F5"/>
              </w:rPr>
              <w:t>3</w:t>
            </w:r>
            <w:r>
              <w:rPr>
                <w:rFonts w:ascii="Arial" w:hAnsi="Arial" w:cs="Arial"/>
                <w:color w:val="424242"/>
                <w:shd w:val="clear" w:color="auto" w:fill="F5F5F5"/>
              </w:rPr>
              <w:t xml:space="preserve">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F465B"/>
    <w:rsid w:val="0033355D"/>
    <w:rsid w:val="0036719B"/>
    <w:rsid w:val="003876FB"/>
    <w:rsid w:val="00415CA2"/>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32DC2"/>
    <w:rsid w:val="008A1146"/>
    <w:rsid w:val="008E2BCB"/>
    <w:rsid w:val="0090254E"/>
    <w:rsid w:val="00946676"/>
    <w:rsid w:val="00955427"/>
    <w:rsid w:val="00955442"/>
    <w:rsid w:val="00960032"/>
    <w:rsid w:val="00975046"/>
    <w:rsid w:val="009A1B06"/>
    <w:rsid w:val="009B55AD"/>
    <w:rsid w:val="009C4E83"/>
    <w:rsid w:val="00A06A2C"/>
    <w:rsid w:val="00A12804"/>
    <w:rsid w:val="00A20B71"/>
    <w:rsid w:val="00A61CD8"/>
    <w:rsid w:val="00AA0D7C"/>
    <w:rsid w:val="00B035E2"/>
    <w:rsid w:val="00B346A7"/>
    <w:rsid w:val="00BB761A"/>
    <w:rsid w:val="00BD7776"/>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D016A-463F-4585-95EB-2D2D9E5B7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423</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2020-03-28T13:20:00Z</dcterms:created>
  <dcterms:modified xsi:type="dcterms:W3CDTF">2020-03-28T13:20:00Z</dcterms:modified>
</cp:coreProperties>
</file>