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C44A8C">
        <w:rPr>
          <w:rFonts w:ascii="Arial" w:hAnsi="Arial" w:cs="Arial"/>
          <w:b/>
        </w:rPr>
        <w:t xml:space="preserve">Cybex Sirona </w:t>
      </w:r>
      <w:r w:rsidR="00B705E2">
        <w:rPr>
          <w:rFonts w:ascii="Arial" w:hAnsi="Arial" w:cs="Arial"/>
          <w:b/>
        </w:rPr>
        <w:t>Z</w:t>
      </w:r>
      <w:r w:rsidR="00C44A8C">
        <w:rPr>
          <w:rFonts w:ascii="Arial" w:hAnsi="Arial" w:cs="Arial"/>
          <w:b/>
        </w:rPr>
        <w:t xml:space="preserve"> i-Size</w:t>
      </w:r>
      <w:r w:rsidR="00F6605C">
        <w:rPr>
          <w:rFonts w:ascii="Arial" w:hAnsi="Arial" w:cs="Arial"/>
          <w:b/>
        </w:rPr>
        <w:t xml:space="preserve"> R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C44A8C">
                            <w:pPr>
                              <w:rPr>
                                <w:rFonts w:ascii="Arial" w:hAnsi="Arial" w:cs="Arial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Cybex Sirona </w:t>
                            </w:r>
                            <w:r w:rsidR="00B705E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Z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i-Size</w:t>
                            </w:r>
                            <w:r w:rsidR="00F6605C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R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ist Teil eines modularen Systems. Auf der dazugehörenden Basisstation kann zunächst die Babyschale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B705E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Cloud Z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genutzt werden. Die energieabsorbierende Sitzschale umschließt Ihr Kind. Der zusätzliche Seitenaufprallschutz (L.S.P.) reduziert bei einem Aufprall entstehende Kräfte.</w:t>
                            </w:r>
                            <w:r w:rsidR="005A4099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Optional mit Sensor Safe Verfügbar.</w:t>
                            </w:r>
                          </w:p>
                          <w:bookmarkEnd w:id="0"/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E90954" w:rsidRPr="00A61CD8" w:rsidRDefault="00C44A8C">
                      <w:pPr>
                        <w:rPr>
                          <w:rFonts w:ascii="Arial" w:hAnsi="Arial" w:cs="Arial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Cybex Sirona </w:t>
                      </w:r>
                      <w:r w:rsidR="00B705E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Z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i-Size</w:t>
                      </w:r>
                      <w:r w:rsidR="00F6605C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R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ist Teil eines modularen Systems. Auf der dazugehörenden Basisstation kann zunächst die Babyschale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B705E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Cloud Z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genutzt werden. Die energieabsorbierende Sitzschale umschließt Ihr Kind. Der zusätzliche Seitenaufprallschutz (L.S.P.) reduziert bei einem Aufprall entstehende Kräfte.</w:t>
                      </w:r>
                      <w:r w:rsidR="005A4099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Optional mit Sensor Safe Verfügbar.</w:t>
                      </w:r>
                    </w:p>
                    <w:bookmarkEnd w:id="1"/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B705E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B705E2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45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>zur Seite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F6605C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F6605C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Cybex Base Z oder Base Z ONE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B705E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Sitz </w:t>
            </w:r>
            <w:r w:rsidR="00B705E2">
              <w:rPr>
                <w:rFonts w:ascii="Arial" w:hAnsi="Arial" w:cs="Arial"/>
                <w:bCs/>
                <w:color w:val="1D1C1D"/>
                <w:shd w:val="clear" w:color="auto" w:fill="FFFFFF"/>
              </w:rPr>
              <w:t>7,4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 / Basisstation </w:t>
            </w:r>
            <w:r w:rsidR="00B705E2">
              <w:rPr>
                <w:rFonts w:ascii="Arial" w:hAnsi="Arial" w:cs="Arial"/>
                <w:bCs/>
                <w:color w:val="1D1C1D"/>
                <w:shd w:val="clear" w:color="auto" w:fill="FFFFFF"/>
              </w:rPr>
              <w:t>7,7 bzw. 5,6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F6605C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 Note 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77585"/>
    <w:rsid w:val="005A32F6"/>
    <w:rsid w:val="005A4099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F5E38C-AB71-46E1-9B17-AEA9D62B2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2020-01-14T11:23:00Z</dcterms:created>
  <dcterms:modified xsi:type="dcterms:W3CDTF">2020-01-14T12:03:00Z</dcterms:modified>
</cp:coreProperties>
</file>