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46" w:rsidRDefault="00F16F46" w:rsidP="00D87354">
      <w:pPr>
        <w:rPr>
          <w:rFonts w:ascii="Times New Roman" w:hAnsi="Times New Roman" w:cs="Times New Roman"/>
          <w:sz w:val="24"/>
          <w:szCs w:val="24"/>
        </w:rPr>
      </w:pPr>
    </w:p>
    <w:p w:rsidR="00F16F46" w:rsidRDefault="000960F9" w:rsidP="00D87354">
      <w:pPr>
        <w:rPr>
          <w:rFonts w:ascii="Times New Roman" w:hAnsi="Times New Roman" w:cs="Times New Roman"/>
          <w:sz w:val="24"/>
          <w:szCs w:val="24"/>
        </w:rPr>
      </w:pPr>
      <w:r>
        <w:rPr>
          <w:noProof/>
          <w:lang/>
        </w:rPr>
        <w:drawing>
          <wp:anchor distT="0" distB="0" distL="114300" distR="114300" simplePos="0" relativeHeight="251695104" behindDoc="1" locked="0" layoutInCell="1" allowOverlap="1" wp14:anchorId="4B74BCF7" wp14:editId="58822C44">
            <wp:simplePos x="0" y="0"/>
            <wp:positionH relativeFrom="margin">
              <wp:align>center</wp:align>
            </wp:positionH>
            <wp:positionV relativeFrom="paragraph">
              <wp:posOffset>15875</wp:posOffset>
            </wp:positionV>
            <wp:extent cx="1638300" cy="1638300"/>
            <wp:effectExtent l="0" t="0" r="0" b="0"/>
            <wp:wrapNone/>
            <wp:docPr id="20" name="Picture 20" descr="Comsats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University Logo - Crys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6F46" w:rsidRDefault="00F16F46" w:rsidP="00D87354">
      <w:pPr>
        <w:rPr>
          <w:rFonts w:ascii="Times New Roman" w:hAnsi="Times New Roman" w:cs="Times New Roman"/>
          <w:sz w:val="24"/>
          <w:szCs w:val="24"/>
        </w:rPr>
      </w:pPr>
    </w:p>
    <w:p w:rsidR="00F16F46" w:rsidRDefault="00F16F46" w:rsidP="00D87354">
      <w:pPr>
        <w:rPr>
          <w:rFonts w:ascii="Times New Roman" w:hAnsi="Times New Roman" w:cs="Times New Roman"/>
          <w:sz w:val="24"/>
          <w:szCs w:val="24"/>
        </w:rPr>
      </w:pPr>
    </w:p>
    <w:p w:rsidR="00F16F46" w:rsidRDefault="00F16F46" w:rsidP="00D87354">
      <w:pPr>
        <w:rPr>
          <w:rFonts w:ascii="Times New Roman" w:hAnsi="Times New Roman" w:cs="Times New Roman"/>
          <w:sz w:val="24"/>
          <w:szCs w:val="24"/>
        </w:rPr>
      </w:pPr>
    </w:p>
    <w:p w:rsidR="00F16F46" w:rsidRDefault="00F16F46" w:rsidP="00D87354">
      <w:pPr>
        <w:rPr>
          <w:rFonts w:ascii="Times New Roman" w:hAnsi="Times New Roman" w:cs="Times New Roman"/>
          <w:sz w:val="24"/>
          <w:szCs w:val="24"/>
        </w:rPr>
      </w:pPr>
    </w:p>
    <w:p w:rsidR="00F16F46" w:rsidRDefault="00F16F46" w:rsidP="00D87354">
      <w:pPr>
        <w:rPr>
          <w:rFonts w:ascii="Times New Roman" w:hAnsi="Times New Roman" w:cs="Times New Roman"/>
          <w:sz w:val="24"/>
          <w:szCs w:val="24"/>
        </w:rPr>
      </w:pPr>
    </w:p>
    <w:p w:rsidR="000960F9" w:rsidRDefault="000960F9" w:rsidP="00D8735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F16F46" w:rsidRDefault="000960F9" w:rsidP="00D87354">
      <w:pPr>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sidRPr="000960F9">
        <w:rPr>
          <w:rFonts w:ascii="Times New Roman" w:hAnsi="Times New Roman" w:cs="Times New Roman"/>
          <w:b/>
          <w:bCs/>
          <w:color w:val="2E74B5" w:themeColor="accent1" w:themeShade="BF"/>
          <w:sz w:val="28"/>
          <w:szCs w:val="28"/>
          <w:lang w:val="en-US"/>
        </w:rPr>
        <w:t>COMSATS UNIVERSITY ISLAMABAD, ATTOCK CAMPUS</w:t>
      </w:r>
    </w:p>
    <w:p w:rsidR="000960F9" w:rsidRDefault="000960F9" w:rsidP="00D87354">
      <w:pPr>
        <w:rPr>
          <w:rFonts w:ascii="Times New Roman" w:hAnsi="Times New Roman" w:cs="Times New Roman"/>
          <w:b/>
          <w:bCs/>
          <w:sz w:val="28"/>
          <w:szCs w:val="28"/>
          <w:lang w:val="en-US"/>
        </w:rPr>
      </w:pPr>
    </w:p>
    <w:p w:rsidR="000960F9" w:rsidRDefault="000960F9" w:rsidP="00D87354">
      <w:pPr>
        <w:rPr>
          <w:rFonts w:ascii="Times New Roman" w:hAnsi="Times New Roman" w:cs="Times New Roman"/>
          <w:b/>
          <w:bCs/>
          <w:sz w:val="28"/>
          <w:szCs w:val="28"/>
          <w:lang w:val="en-US"/>
        </w:rPr>
      </w:pPr>
    </w:p>
    <w:p w:rsidR="000960F9" w:rsidRDefault="000960F9" w:rsidP="00D87354">
      <w:pPr>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w:t>
      </w:r>
      <w:r w:rsidRPr="000960F9">
        <w:rPr>
          <w:rFonts w:ascii="Times New Roman" w:hAnsi="Times New Roman" w:cs="Times New Roman"/>
          <w:b/>
          <w:bCs/>
          <w:sz w:val="24"/>
          <w:szCs w:val="24"/>
          <w:lang w:val="en-US"/>
        </w:rPr>
        <w:t>COMPILER CONSTRUCTION</w:t>
      </w:r>
    </w:p>
    <w:p w:rsidR="000960F9" w:rsidRDefault="000960F9" w:rsidP="00D87354">
      <w:pPr>
        <w:rPr>
          <w:rFonts w:ascii="Times New Roman" w:hAnsi="Times New Roman" w:cs="Times New Roman"/>
          <w:b/>
          <w:bCs/>
          <w:color w:val="2E74B5" w:themeColor="accent1" w:themeShade="BF"/>
          <w:sz w:val="24"/>
          <w:szCs w:val="24"/>
          <w:lang w:val="en-US"/>
        </w:rPr>
      </w:pPr>
      <w:r>
        <w:rPr>
          <w:rFonts w:ascii="Times New Roman" w:hAnsi="Times New Roman" w:cs="Times New Roman"/>
          <w:b/>
          <w:bCs/>
          <w:sz w:val="24"/>
          <w:szCs w:val="24"/>
          <w:lang w:val="en-US"/>
        </w:rPr>
        <w:t xml:space="preserve">                                                            </w:t>
      </w:r>
      <w:r w:rsidRPr="000960F9">
        <w:rPr>
          <w:rFonts w:ascii="Times New Roman" w:hAnsi="Times New Roman" w:cs="Times New Roman"/>
          <w:b/>
          <w:bCs/>
          <w:color w:val="2E74B5" w:themeColor="accent1" w:themeShade="BF"/>
          <w:sz w:val="24"/>
          <w:szCs w:val="24"/>
          <w:lang w:val="en-US"/>
        </w:rPr>
        <w:t>LAB TERMINAL</w:t>
      </w:r>
    </w:p>
    <w:p w:rsidR="000960F9" w:rsidRDefault="000960F9" w:rsidP="00D87354">
      <w:pPr>
        <w:rPr>
          <w:rFonts w:ascii="Times New Roman" w:hAnsi="Times New Roman" w:cs="Times New Roman"/>
          <w:b/>
          <w:bCs/>
          <w:color w:val="2E74B5" w:themeColor="accent1" w:themeShade="BF"/>
          <w:sz w:val="24"/>
          <w:szCs w:val="24"/>
          <w:lang w:val="en-US"/>
        </w:rPr>
      </w:pPr>
    </w:p>
    <w:p w:rsidR="000960F9" w:rsidRPr="000960F9" w:rsidRDefault="000960F9" w:rsidP="00D87354">
      <w:pPr>
        <w:rPr>
          <w:rFonts w:ascii="Times New Roman" w:hAnsi="Times New Roman" w:cs="Times New Roman"/>
          <w:b/>
          <w:bCs/>
          <w:color w:val="2E74B5" w:themeColor="accent1" w:themeShade="BF"/>
          <w:sz w:val="24"/>
          <w:szCs w:val="24"/>
          <w:lang w:val="en-US"/>
        </w:rPr>
      </w:pPr>
    </w:p>
    <w:p w:rsidR="00F16F46" w:rsidRDefault="00F16F46" w:rsidP="00D87354">
      <w:pPr>
        <w:rPr>
          <w:rFonts w:ascii="Times New Roman" w:hAnsi="Times New Roman" w:cs="Times New Roman"/>
          <w:sz w:val="24"/>
          <w:szCs w:val="24"/>
        </w:rPr>
      </w:pPr>
    </w:p>
    <w:p w:rsidR="00F16F46" w:rsidRPr="000960F9" w:rsidRDefault="000960F9" w:rsidP="00D87354">
      <w:pPr>
        <w:rPr>
          <w:rFonts w:ascii="Times New Roman" w:hAnsi="Times New Roman" w:cs="Times New Roman"/>
          <w:b/>
          <w:bCs/>
          <w:sz w:val="28"/>
          <w:szCs w:val="28"/>
          <w:lang w:val="en-US"/>
        </w:rPr>
      </w:pPr>
      <w:r w:rsidRPr="000960F9">
        <w:rPr>
          <w:rFonts w:ascii="Times New Roman" w:hAnsi="Times New Roman" w:cs="Times New Roman"/>
          <w:b/>
          <w:bCs/>
          <w:sz w:val="28"/>
          <w:szCs w:val="28"/>
          <w:lang w:val="en-US"/>
        </w:rPr>
        <w:t xml:space="preserve">Student Name: </w:t>
      </w:r>
      <w:r w:rsidRPr="000960F9">
        <w:rPr>
          <w:rFonts w:ascii="Times New Roman" w:hAnsi="Times New Roman" w:cs="Times New Roman"/>
          <w:sz w:val="28"/>
          <w:szCs w:val="28"/>
          <w:lang w:val="en-US"/>
        </w:rPr>
        <w:t>Sana Naz</w:t>
      </w:r>
    </w:p>
    <w:p w:rsidR="000960F9" w:rsidRPr="000960F9" w:rsidRDefault="000960F9" w:rsidP="00D87354">
      <w:pPr>
        <w:rPr>
          <w:rFonts w:ascii="Times New Roman" w:hAnsi="Times New Roman" w:cs="Times New Roman"/>
          <w:sz w:val="28"/>
          <w:szCs w:val="28"/>
          <w:lang w:val="en-US"/>
        </w:rPr>
      </w:pPr>
      <w:r w:rsidRPr="000960F9">
        <w:rPr>
          <w:rFonts w:ascii="Times New Roman" w:hAnsi="Times New Roman" w:cs="Times New Roman"/>
          <w:b/>
          <w:bCs/>
          <w:sz w:val="28"/>
          <w:szCs w:val="28"/>
          <w:lang w:val="en-US"/>
        </w:rPr>
        <w:t xml:space="preserve">Registration no: </w:t>
      </w:r>
      <w:r w:rsidRPr="000960F9">
        <w:rPr>
          <w:rFonts w:ascii="Times New Roman" w:hAnsi="Times New Roman" w:cs="Times New Roman"/>
          <w:sz w:val="28"/>
          <w:szCs w:val="28"/>
          <w:lang w:val="en-US"/>
        </w:rPr>
        <w:t>SP21-BCS-031</w:t>
      </w:r>
    </w:p>
    <w:p w:rsidR="000960F9" w:rsidRPr="000960F9" w:rsidRDefault="000960F9" w:rsidP="00D87354">
      <w:pPr>
        <w:rPr>
          <w:rFonts w:ascii="Times New Roman" w:hAnsi="Times New Roman" w:cs="Times New Roman"/>
          <w:b/>
          <w:bCs/>
          <w:sz w:val="28"/>
          <w:szCs w:val="28"/>
          <w:lang w:val="en-US"/>
        </w:rPr>
      </w:pPr>
      <w:r w:rsidRPr="000960F9">
        <w:rPr>
          <w:rFonts w:ascii="Times New Roman" w:hAnsi="Times New Roman" w:cs="Times New Roman"/>
          <w:b/>
          <w:bCs/>
          <w:sz w:val="28"/>
          <w:szCs w:val="28"/>
          <w:lang w:val="en-US"/>
        </w:rPr>
        <w:t xml:space="preserve">Teacher Name: </w:t>
      </w:r>
      <w:r w:rsidRPr="000960F9">
        <w:rPr>
          <w:rFonts w:ascii="Times New Roman" w:hAnsi="Times New Roman" w:cs="Times New Roman"/>
          <w:sz w:val="28"/>
          <w:szCs w:val="28"/>
          <w:lang w:val="en-US"/>
        </w:rPr>
        <w:t>Sir Bilal Ahmad</w:t>
      </w:r>
    </w:p>
    <w:p w:rsidR="00F16F46" w:rsidRPr="00CA189A" w:rsidRDefault="00F16F46" w:rsidP="00D87354">
      <w:pPr>
        <w:rPr>
          <w:rFonts w:ascii="Times New Roman" w:hAnsi="Times New Roman" w:cs="Times New Roman"/>
          <w:sz w:val="24"/>
          <w:szCs w:val="24"/>
          <w:lang w:val="en-US"/>
        </w:rPr>
      </w:pPr>
    </w:p>
    <w:p w:rsidR="00CA189A" w:rsidRDefault="00CA189A" w:rsidP="00D87354">
      <w:pPr>
        <w:rPr>
          <w:rFonts w:ascii="Times New Roman" w:hAnsi="Times New Roman" w:cs="Times New Roman"/>
          <w:sz w:val="24"/>
          <w:szCs w:val="24"/>
        </w:rPr>
      </w:pPr>
    </w:p>
    <w:p w:rsidR="00CA189A" w:rsidRDefault="00CA189A" w:rsidP="00D87354">
      <w:pPr>
        <w:rPr>
          <w:rFonts w:ascii="Times New Roman" w:hAnsi="Times New Roman" w:cs="Times New Roman"/>
          <w:sz w:val="24"/>
          <w:szCs w:val="24"/>
        </w:rPr>
      </w:pPr>
    </w:p>
    <w:p w:rsidR="00CA189A" w:rsidRDefault="00CA189A" w:rsidP="00D87354">
      <w:pPr>
        <w:rPr>
          <w:rFonts w:ascii="Times New Roman" w:hAnsi="Times New Roman" w:cs="Times New Roman"/>
          <w:sz w:val="24"/>
          <w:szCs w:val="24"/>
        </w:rPr>
      </w:pPr>
    </w:p>
    <w:p w:rsidR="00CA189A" w:rsidRDefault="00CA189A" w:rsidP="00D87354">
      <w:pPr>
        <w:rPr>
          <w:rFonts w:ascii="Times New Roman" w:hAnsi="Times New Roman" w:cs="Times New Roman"/>
          <w:sz w:val="24"/>
          <w:szCs w:val="24"/>
        </w:rPr>
      </w:pPr>
    </w:p>
    <w:p w:rsidR="00CA189A" w:rsidRDefault="00CA189A" w:rsidP="00D87354">
      <w:pPr>
        <w:rPr>
          <w:rFonts w:ascii="Times New Roman" w:hAnsi="Times New Roman" w:cs="Times New Roman"/>
          <w:sz w:val="24"/>
          <w:szCs w:val="24"/>
        </w:rPr>
      </w:pPr>
    </w:p>
    <w:p w:rsidR="00CA189A" w:rsidRDefault="00CA189A" w:rsidP="00D87354">
      <w:pPr>
        <w:rPr>
          <w:rFonts w:ascii="Times New Roman" w:hAnsi="Times New Roman" w:cs="Times New Roman"/>
          <w:sz w:val="24"/>
          <w:szCs w:val="24"/>
        </w:rPr>
      </w:pPr>
    </w:p>
    <w:p w:rsidR="00CA189A" w:rsidRDefault="00CA189A" w:rsidP="00D87354">
      <w:pPr>
        <w:rPr>
          <w:rFonts w:ascii="Times New Roman" w:hAnsi="Times New Roman" w:cs="Times New Roman"/>
          <w:sz w:val="24"/>
          <w:szCs w:val="24"/>
        </w:rPr>
      </w:pPr>
    </w:p>
    <w:p w:rsidR="00CA189A" w:rsidRDefault="00CA189A" w:rsidP="00D87354">
      <w:pPr>
        <w:rPr>
          <w:rFonts w:ascii="Times New Roman" w:hAnsi="Times New Roman" w:cs="Times New Roman"/>
          <w:sz w:val="24"/>
          <w:szCs w:val="24"/>
        </w:rPr>
      </w:pPr>
    </w:p>
    <w:p w:rsidR="000960F9" w:rsidRDefault="000960F9" w:rsidP="00D87354">
      <w:pPr>
        <w:rPr>
          <w:rFonts w:ascii="Times New Roman" w:hAnsi="Times New Roman" w:cs="Times New Roman"/>
          <w:b/>
          <w:bCs/>
          <w:sz w:val="28"/>
          <w:szCs w:val="28"/>
        </w:rPr>
      </w:pPr>
    </w:p>
    <w:p w:rsidR="0061145E" w:rsidRDefault="0061145E" w:rsidP="00D87354">
      <w:pPr>
        <w:rPr>
          <w:rFonts w:ascii="Times New Roman" w:hAnsi="Times New Roman" w:cs="Times New Roman"/>
          <w:b/>
          <w:bCs/>
          <w:sz w:val="28"/>
          <w:szCs w:val="28"/>
        </w:rPr>
      </w:pPr>
    </w:p>
    <w:p w:rsidR="00F80F3B" w:rsidRPr="00F16F46" w:rsidRDefault="007E3EE6" w:rsidP="001C4ACF">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Q</w:t>
      </w:r>
      <w:r w:rsidR="00041778">
        <w:rPr>
          <w:rFonts w:ascii="Times New Roman" w:hAnsi="Times New Roman" w:cs="Times New Roman"/>
          <w:b/>
          <w:bCs/>
          <w:sz w:val="28"/>
          <w:szCs w:val="28"/>
          <w:lang w:val="en-US"/>
        </w:rPr>
        <w:t>4:</w:t>
      </w:r>
      <w:r w:rsidR="001C4ACF">
        <w:rPr>
          <w:rFonts w:ascii="Times New Roman" w:hAnsi="Times New Roman" w:cs="Times New Roman"/>
          <w:b/>
          <w:bCs/>
          <w:sz w:val="28"/>
          <w:szCs w:val="28"/>
        </w:rPr>
        <w:t xml:space="preserve"> </w:t>
      </w:r>
      <w:r w:rsidR="00041778" w:rsidRPr="00041778">
        <w:rPr>
          <w:rFonts w:ascii="Times New Roman" w:hAnsi="Times New Roman" w:cs="Times New Roman"/>
          <w:b/>
          <w:bCs/>
          <w:sz w:val="28"/>
          <w:szCs w:val="28"/>
        </w:rPr>
        <w:t>Explain functions</w:t>
      </w:r>
      <w:r w:rsidR="00041778">
        <w:rPr>
          <w:rFonts w:ascii="Times New Roman" w:hAnsi="Times New Roman" w:cs="Times New Roman"/>
          <w:b/>
          <w:bCs/>
          <w:sz w:val="28"/>
          <w:szCs w:val="28"/>
        </w:rPr>
        <w:t xml:space="preserve"> that perform semantic analysis</w:t>
      </w:r>
      <w:r w:rsidR="00F80F3B" w:rsidRPr="00F16F46">
        <w:rPr>
          <w:rFonts w:ascii="Times New Roman" w:hAnsi="Times New Roman" w:cs="Times New Roman"/>
          <w:b/>
          <w:bCs/>
          <w:sz w:val="28"/>
          <w:szCs w:val="28"/>
          <w:lang w:val="en-US"/>
        </w:rPr>
        <w:t>.</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The key is that semantic analysis operates on the Abstract Syntax Tree (AST) generated by the parser. The functions will likely traverse this tree, performing checks and storing information in the symbol table.</w:t>
      </w: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Semantic Analysis Functions in m</w:t>
      </w:r>
      <w:r w:rsidRPr="00041778">
        <w:rPr>
          <w:rFonts w:ascii="Times New Roman" w:hAnsi="Times New Roman" w:cs="Times New Roman"/>
          <w:b/>
          <w:bCs/>
          <w:sz w:val="24"/>
          <w:szCs w:val="24"/>
          <w:lang w:val="en-US"/>
        </w:rPr>
        <w:t>aierfelix/mini-c:</w:t>
      </w:r>
    </w:p>
    <w:p w:rsid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These functions, primarily located in compiler.cpp (or similar), traverse the Abstract Syntax Tree (AST) after parsing, performing essential checks before code generation. They use a symbol table to track declared variables and functions.</w:t>
      </w:r>
    </w:p>
    <w:p w:rsidR="00041778" w:rsidRPr="00041778" w:rsidRDefault="00041778" w:rsidP="00041778">
      <w:pPr>
        <w:rPr>
          <w:rFonts w:ascii="Times New Roman" w:hAnsi="Times New Roman" w:cs="Times New Roman"/>
          <w:sz w:val="24"/>
          <w:szCs w:val="24"/>
          <w:lang w:val="en-US"/>
        </w:rPr>
      </w:pPr>
      <w:bookmarkStart w:id="0" w:name="_GoBack"/>
      <w:bookmarkEnd w:id="0"/>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Core Functions:</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compile(ASTNode* root):</w:t>
      </w:r>
    </w:p>
    <w:p w:rsid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Entry point; orchestrates semantic analysis and code generation.</w:t>
      </w:r>
    </w:p>
    <w:p w:rsidR="00041778" w:rsidRPr="00041778" w:rsidRDefault="00041778" w:rsidP="00041778">
      <w:pPr>
        <w:rPr>
          <w:rFonts w:ascii="Times New Roman" w:hAnsi="Times New Roman" w:cs="Times New Roman"/>
          <w:sz w:val="24"/>
          <w:szCs w:val="24"/>
          <w:lang w:val="en-US"/>
        </w:rPr>
      </w:pP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analyzeProgram(ASTNode* programNode, SymbolTable* symtab):</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Analyzes the overall program structure; iterates through global declarations and statements.</w:t>
      </w: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analyzeDeclaration(ASTNode* declNode, SymbolTable* symtab):</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Handles variable and function declarations; adds symbols to the symbol table.</w:t>
      </w: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analyzeFunction(ASTNode* funcNode, SymbolTable* symtab):</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Analyzes function details (parameters and body); creates a local scope.</w:t>
      </w: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analyzeParameter(ASTNode* paramNode, SymbolTable* symtab):</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Analyzes function parameter declarations.</w:t>
      </w: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analyzeBlockStatement(ASTNode* blockNode, SymbolTable* symtab):</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Analyzes code blocks; manages scopes for variables.</w:t>
      </w: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analyzeStatement(ASTNode* stmtNode, SymbolTable* symtab):</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Analyzes a single statement:</w:t>
      </w: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 xml:space="preserve">analyzeAssignment: </w:t>
      </w:r>
      <w:r w:rsidRPr="00041778">
        <w:rPr>
          <w:rFonts w:ascii="Times New Roman" w:hAnsi="Times New Roman" w:cs="Times New Roman"/>
          <w:sz w:val="24"/>
          <w:szCs w:val="24"/>
          <w:lang w:val="en-US"/>
        </w:rPr>
        <w:t>Checks type compatibility of assignment.</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b/>
          <w:bCs/>
          <w:sz w:val="24"/>
          <w:szCs w:val="24"/>
          <w:lang w:val="en-US"/>
        </w:rPr>
        <w:t>analyzeIfStatement:</w:t>
      </w:r>
      <w:r w:rsidRPr="00041778">
        <w:rPr>
          <w:rFonts w:ascii="Times New Roman" w:hAnsi="Times New Roman" w:cs="Times New Roman"/>
          <w:sz w:val="24"/>
          <w:szCs w:val="24"/>
          <w:lang w:val="en-US"/>
        </w:rPr>
        <w:t xml:space="preserve"> Handles if conditions and blocks.</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b/>
          <w:bCs/>
          <w:sz w:val="24"/>
          <w:szCs w:val="24"/>
          <w:lang w:val="en-US"/>
        </w:rPr>
        <w:t>analyzeWhileStatement:</w:t>
      </w:r>
      <w:r w:rsidRPr="00041778">
        <w:rPr>
          <w:rFonts w:ascii="Times New Roman" w:hAnsi="Times New Roman" w:cs="Times New Roman"/>
          <w:sz w:val="24"/>
          <w:szCs w:val="24"/>
          <w:lang w:val="en-US"/>
        </w:rPr>
        <w:t xml:space="preserve"> Handles while loop conditions and blocks.</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b/>
          <w:bCs/>
          <w:sz w:val="24"/>
          <w:szCs w:val="24"/>
          <w:lang w:val="en-US"/>
        </w:rPr>
        <w:t>analyzeFunctionCall:</w:t>
      </w:r>
      <w:r w:rsidRPr="00041778">
        <w:rPr>
          <w:rFonts w:ascii="Times New Roman" w:hAnsi="Times New Roman" w:cs="Times New Roman"/>
          <w:sz w:val="24"/>
          <w:szCs w:val="24"/>
          <w:lang w:val="en-US"/>
        </w:rPr>
        <w:t xml:space="preserve"> Checks function calls.</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Handles return and variable declarations.</w:t>
      </w: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analyzeExpression(ASTNode* exprNode, SymbolTable* symtab):</w:t>
      </w:r>
    </w:p>
    <w:p w:rsidR="00041778" w:rsidRPr="00041778"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lastRenderedPageBreak/>
        <w:t xml:space="preserve">Analyzes expressions (arithmetic, literals, identifiers); performs </w:t>
      </w:r>
      <w:r>
        <w:rPr>
          <w:rFonts w:ascii="Times New Roman" w:hAnsi="Times New Roman" w:cs="Times New Roman"/>
          <w:sz w:val="24"/>
          <w:szCs w:val="24"/>
          <w:lang w:val="en-US"/>
        </w:rPr>
        <w:t>type checking and symbol lookup.</w:t>
      </w:r>
    </w:p>
    <w:p w:rsidR="00041778" w:rsidRPr="00041778" w:rsidRDefault="00041778" w:rsidP="00041778">
      <w:pPr>
        <w:rPr>
          <w:rFonts w:ascii="Times New Roman" w:hAnsi="Times New Roman" w:cs="Times New Roman"/>
          <w:b/>
          <w:bCs/>
          <w:sz w:val="24"/>
          <w:szCs w:val="24"/>
          <w:lang w:val="en-US"/>
        </w:rPr>
      </w:pPr>
      <w:r w:rsidRPr="00041778">
        <w:rPr>
          <w:rFonts w:ascii="Times New Roman" w:hAnsi="Times New Roman" w:cs="Times New Roman"/>
          <w:b/>
          <w:bCs/>
          <w:sz w:val="24"/>
          <w:szCs w:val="24"/>
          <w:lang w:val="en-US"/>
        </w:rPr>
        <w:t>analyzeArgumentList(ASTNode* argsNode, FunctionSymbol* functionSymbol, SymbolTable* symtab):</w:t>
      </w:r>
      <w:r w:rsidRPr="00041778">
        <w:rPr>
          <w:rFonts w:ascii="Times New Roman" w:hAnsi="Times New Roman" w:cs="Times New Roman"/>
          <w:b/>
          <w:bCs/>
          <w:sz w:val="24"/>
          <w:szCs w:val="24"/>
          <w:lang w:val="en-US"/>
        </w:rPr>
        <w:t xml:space="preserve"> </w:t>
      </w:r>
    </w:p>
    <w:p w:rsidR="001C4ACF" w:rsidRPr="00F16F46" w:rsidRDefault="00041778" w:rsidP="00041778">
      <w:pPr>
        <w:rPr>
          <w:rFonts w:ascii="Times New Roman" w:hAnsi="Times New Roman" w:cs="Times New Roman"/>
          <w:sz w:val="24"/>
          <w:szCs w:val="24"/>
          <w:lang w:val="en-US"/>
        </w:rPr>
      </w:pPr>
      <w:r w:rsidRPr="00041778">
        <w:rPr>
          <w:rFonts w:ascii="Times New Roman" w:hAnsi="Times New Roman" w:cs="Times New Roman"/>
          <w:sz w:val="24"/>
          <w:szCs w:val="24"/>
          <w:lang w:val="en-US"/>
        </w:rPr>
        <w:t>Checks arguments passed in a function call against the formal parameters.</w:t>
      </w:r>
    </w:p>
    <w:sectPr w:rsidR="001C4ACF" w:rsidRPr="00F16F4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E80" w:rsidRDefault="00AB4E80" w:rsidP="000960F9">
      <w:pPr>
        <w:spacing w:after="0" w:line="240" w:lineRule="auto"/>
      </w:pPr>
      <w:r>
        <w:separator/>
      </w:r>
    </w:p>
  </w:endnote>
  <w:endnote w:type="continuationSeparator" w:id="0">
    <w:p w:rsidR="00AB4E80" w:rsidRDefault="00AB4E80" w:rsidP="00096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701439"/>
      <w:docPartObj>
        <w:docPartGallery w:val="Page Numbers (Bottom of Page)"/>
        <w:docPartUnique/>
      </w:docPartObj>
    </w:sdtPr>
    <w:sdtEndPr>
      <w:rPr>
        <w:noProof/>
      </w:rPr>
    </w:sdtEndPr>
    <w:sdtContent>
      <w:p w:rsidR="000960F9" w:rsidRDefault="000960F9">
        <w:pPr>
          <w:pStyle w:val="Footer"/>
          <w:jc w:val="center"/>
        </w:pPr>
        <w:r>
          <w:fldChar w:fldCharType="begin"/>
        </w:r>
        <w:r>
          <w:instrText xml:space="preserve"> PAGE   \* MERGEFORMAT </w:instrText>
        </w:r>
        <w:r>
          <w:fldChar w:fldCharType="separate"/>
        </w:r>
        <w:r w:rsidR="00041778">
          <w:rPr>
            <w:noProof/>
          </w:rPr>
          <w:t>2</w:t>
        </w:r>
        <w:r>
          <w:rPr>
            <w:noProof/>
          </w:rPr>
          <w:fldChar w:fldCharType="end"/>
        </w:r>
      </w:p>
    </w:sdtContent>
  </w:sdt>
  <w:p w:rsidR="000960F9" w:rsidRDefault="000960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E80" w:rsidRDefault="00AB4E80" w:rsidP="000960F9">
      <w:pPr>
        <w:spacing w:after="0" w:line="240" w:lineRule="auto"/>
      </w:pPr>
      <w:r>
        <w:separator/>
      </w:r>
    </w:p>
  </w:footnote>
  <w:footnote w:type="continuationSeparator" w:id="0">
    <w:p w:rsidR="00AB4E80" w:rsidRDefault="00AB4E80" w:rsidP="00096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85F50"/>
    <w:multiLevelType w:val="multilevel"/>
    <w:tmpl w:val="B0CE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54"/>
    <w:rsid w:val="00041778"/>
    <w:rsid w:val="000562CA"/>
    <w:rsid w:val="000960F9"/>
    <w:rsid w:val="00140CDF"/>
    <w:rsid w:val="001C4ACF"/>
    <w:rsid w:val="0021218F"/>
    <w:rsid w:val="003F3D51"/>
    <w:rsid w:val="00501107"/>
    <w:rsid w:val="00596F5D"/>
    <w:rsid w:val="005E108E"/>
    <w:rsid w:val="0061145E"/>
    <w:rsid w:val="006724ED"/>
    <w:rsid w:val="007E3EE6"/>
    <w:rsid w:val="009677FC"/>
    <w:rsid w:val="00AB4E80"/>
    <w:rsid w:val="00B44B3E"/>
    <w:rsid w:val="00BC7B33"/>
    <w:rsid w:val="00CA189A"/>
    <w:rsid w:val="00D14FE1"/>
    <w:rsid w:val="00D87354"/>
    <w:rsid w:val="00F10726"/>
    <w:rsid w:val="00F16F46"/>
    <w:rsid w:val="00F529C2"/>
    <w:rsid w:val="00F66782"/>
    <w:rsid w:val="00F80F3B"/>
    <w:rsid w:val="00FF1A0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48185-38F1-40F0-A049-1FD193D7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7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6782"/>
    <w:rPr>
      <w:rFonts w:ascii="Courier New" w:eastAsia="Times New Roman" w:hAnsi="Courier New" w:cs="Courier New"/>
      <w:sz w:val="20"/>
      <w:szCs w:val="20"/>
    </w:rPr>
  </w:style>
  <w:style w:type="paragraph" w:styleId="Header">
    <w:name w:val="header"/>
    <w:basedOn w:val="Normal"/>
    <w:link w:val="HeaderChar"/>
    <w:uiPriority w:val="99"/>
    <w:unhideWhenUsed/>
    <w:rsid w:val="00096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0F9"/>
  </w:style>
  <w:style w:type="paragraph" w:styleId="Footer">
    <w:name w:val="footer"/>
    <w:basedOn w:val="Normal"/>
    <w:link w:val="FooterChar"/>
    <w:uiPriority w:val="99"/>
    <w:unhideWhenUsed/>
    <w:rsid w:val="00096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0F9"/>
  </w:style>
  <w:style w:type="paragraph" w:styleId="ListParagraph">
    <w:name w:val="List Paragraph"/>
    <w:basedOn w:val="Normal"/>
    <w:uiPriority w:val="34"/>
    <w:qFormat/>
    <w:rsid w:val="0004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601373">
      <w:bodyDiv w:val="1"/>
      <w:marLeft w:val="0"/>
      <w:marRight w:val="0"/>
      <w:marTop w:val="0"/>
      <w:marBottom w:val="0"/>
      <w:divBdr>
        <w:top w:val="none" w:sz="0" w:space="0" w:color="auto"/>
        <w:left w:val="none" w:sz="0" w:space="0" w:color="auto"/>
        <w:bottom w:val="none" w:sz="0" w:space="0" w:color="auto"/>
        <w:right w:val="none" w:sz="0" w:space="0" w:color="auto"/>
      </w:divBdr>
    </w:div>
    <w:div w:id="17672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2</cp:revision>
  <dcterms:created xsi:type="dcterms:W3CDTF">2025-01-03T08:01:00Z</dcterms:created>
  <dcterms:modified xsi:type="dcterms:W3CDTF">2025-01-03T08:01:00Z</dcterms:modified>
</cp:coreProperties>
</file>