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0A093" w14:textId="1DFD3941" w:rsidR="00B977FC" w:rsidRDefault="00B977FC" w:rsidP="00B977FC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B977FC">
        <w:rPr>
          <w:rFonts w:cstheme="minorHAnsi"/>
          <w:b/>
          <w:bCs/>
          <w:sz w:val="36"/>
          <w:szCs w:val="36"/>
          <w:u w:val="single"/>
        </w:rPr>
        <w:t>EXPERIMENT -3</w:t>
      </w:r>
    </w:p>
    <w:p w14:paraId="168A27D1" w14:textId="4147001C" w:rsidR="00B977FC" w:rsidRDefault="00B977FC" w:rsidP="00B977FC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NAME-SANCHIT JAIN</w:t>
      </w:r>
    </w:p>
    <w:p w14:paraId="5BDBF7C7" w14:textId="366D9ED0" w:rsidR="00B977FC" w:rsidRDefault="00B977FC" w:rsidP="00B977FC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ENROLL-21103192</w:t>
      </w:r>
    </w:p>
    <w:p w14:paraId="26726DA7" w14:textId="11499644" w:rsidR="00B977FC" w:rsidRPr="00B977FC" w:rsidRDefault="00B977FC" w:rsidP="00B977FC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BATCH – B-7</w:t>
      </w:r>
    </w:p>
    <w:p w14:paraId="03D77BA8" w14:textId="422F08C7" w:rsidR="00B977FC" w:rsidRDefault="00B977FC" w:rsidP="00B977FC">
      <w:pPr>
        <w:rPr>
          <w:rFonts w:cstheme="minorHAnsi"/>
        </w:rPr>
      </w:pPr>
      <w:r>
        <w:rPr>
          <w:rFonts w:cstheme="minorHAnsi"/>
          <w:b/>
          <w:bCs/>
          <w:u w:val="single"/>
        </w:rPr>
        <w:t>Aim:</w:t>
      </w:r>
      <w:r>
        <w:rPr>
          <w:rFonts w:cstheme="minorHAnsi"/>
        </w:rPr>
        <w:t xml:space="preserve"> Verification of Superposition Theorem.</w:t>
      </w:r>
    </w:p>
    <w:p w14:paraId="7CAF9A96" w14:textId="77777777" w:rsidR="00B977FC" w:rsidRDefault="00B977FC" w:rsidP="00B977FC">
      <w:pPr>
        <w:rPr>
          <w:rFonts w:cstheme="minorHAnsi"/>
        </w:rPr>
      </w:pPr>
      <w:r>
        <w:rPr>
          <w:rFonts w:cstheme="minorHAnsi"/>
          <w:b/>
          <w:bCs/>
          <w:u w:val="single"/>
        </w:rPr>
        <w:t>Requirement:</w:t>
      </w:r>
      <w:r>
        <w:rPr>
          <w:rFonts w:cstheme="minorHAnsi"/>
        </w:rPr>
        <w:t xml:space="preserve"> Multisim live (www.multisim.com)</w:t>
      </w:r>
    </w:p>
    <w:p w14:paraId="77CA7344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Apparatus Required:</w:t>
      </w:r>
    </w:p>
    <w:p w14:paraId="2CB4F702" w14:textId="2FA6F824" w:rsidR="00B977FC" w:rsidRDefault="00B977FC" w:rsidP="00B97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A5F80F" wp14:editId="1FAC4A31">
            <wp:extent cx="5585460" cy="113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D295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Component Required:</w:t>
      </w:r>
    </w:p>
    <w:p w14:paraId="5DBF6336" w14:textId="0387D342" w:rsidR="00B977FC" w:rsidRDefault="00B977FC" w:rsidP="00B97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2A1A37" wp14:editId="29FDAAA2">
            <wp:extent cx="5433060" cy="191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FA98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Circuit Diagram:</w:t>
      </w:r>
    </w:p>
    <w:p w14:paraId="549342E1" w14:textId="0BC394EB" w:rsidR="00B977FC" w:rsidRDefault="00B977FC" w:rsidP="00B97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3C5D64" wp14:editId="2D32AA7F">
            <wp:extent cx="41148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8B47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Resistance Measurements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977FC" w14:paraId="5161D165" w14:textId="77777777" w:rsidTr="00B977FC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0FEF4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Value Determination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1C083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R1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54AE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R2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4710D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R3</w:t>
            </w:r>
          </w:p>
        </w:tc>
      </w:tr>
      <w:tr w:rsidR="00B977FC" w14:paraId="2D0DA284" w14:textId="77777777" w:rsidTr="00B977FC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AE915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Measured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C98DB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1K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0D551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3K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2A0B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2K</w:t>
            </w:r>
          </w:p>
        </w:tc>
      </w:tr>
    </w:tbl>
    <w:p w14:paraId="7F207678" w14:textId="77777777" w:rsidR="00B977FC" w:rsidRDefault="00B977FC" w:rsidP="00B977FC">
      <w:pPr>
        <w:rPr>
          <w:rFonts w:cstheme="minorHAnsi"/>
        </w:rPr>
      </w:pPr>
    </w:p>
    <w:p w14:paraId="1B6DD59A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Voltage Supply Measurements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77FC" w14:paraId="074165CA" w14:textId="77777777" w:rsidTr="00B977F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84019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Value Determination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FE00A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Vs1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2BB1E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Vs2</w:t>
            </w:r>
          </w:p>
        </w:tc>
      </w:tr>
      <w:tr w:rsidR="00B977FC" w14:paraId="409405B5" w14:textId="77777777" w:rsidTr="00B977F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B78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Nominal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476D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9V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EBC1" w14:textId="77777777" w:rsidR="00B977FC" w:rsidRDefault="00B977FC">
            <w:pPr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12V</w:t>
            </w:r>
          </w:p>
        </w:tc>
      </w:tr>
    </w:tbl>
    <w:p w14:paraId="09ABCC3F" w14:textId="77777777" w:rsidR="00B977FC" w:rsidRDefault="00B977FC" w:rsidP="00B977FC">
      <w:pPr>
        <w:rPr>
          <w:rFonts w:cstheme="minorHAnsi"/>
        </w:rPr>
      </w:pPr>
    </w:p>
    <w:p w14:paraId="1EC7380C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Measured Currents and Potentials</w:t>
      </w:r>
    </w:p>
    <w:tbl>
      <w:tblPr>
        <w:tblStyle w:val="TableGrid"/>
        <w:tblW w:w="6720" w:type="dxa"/>
        <w:tblInd w:w="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B977FC" w14:paraId="68FC7D3E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DEFD0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A5D508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EA5EEA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47E3A9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F5D47D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59042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C0D70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I3</w:t>
            </w:r>
          </w:p>
        </w:tc>
      </w:tr>
      <w:tr w:rsidR="00B977FC" w14:paraId="60352D7F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5DA185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VS1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A37AB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4.0909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06787C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4.9091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48ECF5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4.9091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B770E3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4.0909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26DEF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1.6364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F04FE1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2.4545</w:t>
            </w:r>
          </w:p>
        </w:tc>
      </w:tr>
      <w:tr w:rsidR="00B977FC" w14:paraId="1D7D8EAE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F5B44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VS2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FD42C1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-2.18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F6B41D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-9.82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6899BF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2.18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DF0CBB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-2.1818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F81B54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-3.2727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3D4499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1.0909</w:t>
            </w:r>
          </w:p>
        </w:tc>
      </w:tr>
      <w:tr w:rsidR="00B977FC" w14:paraId="5CB3BB33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D76EAB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Both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BD7E93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1.9091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AD88F9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-4.9091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C7B72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7.0909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886BA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1.9091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E55DE5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-1.6364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4FE93D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3.5455</w:t>
            </w:r>
          </w:p>
        </w:tc>
      </w:tr>
      <w:tr w:rsidR="00B977FC" w14:paraId="3EAF5FB2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17EE6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Calc d%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0E228E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-0.09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09C17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-0.03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811DF5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0.025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6726BB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45AEE6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0.006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5374AA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0.002</w:t>
            </w:r>
          </w:p>
        </w:tc>
      </w:tr>
    </w:tbl>
    <w:p w14:paraId="68F70382" w14:textId="77777777" w:rsidR="00B977FC" w:rsidRDefault="00B977FC" w:rsidP="00B977FC">
      <w:pPr>
        <w:rPr>
          <w:rFonts w:cstheme="minorHAnsi"/>
        </w:rPr>
      </w:pPr>
    </w:p>
    <w:p w14:paraId="1A51B057" w14:textId="6A987068" w:rsidR="00A8664D" w:rsidRPr="00B977FC" w:rsidRDefault="00A8664D">
      <w:pPr>
        <w:rPr>
          <w:b/>
          <w:bCs/>
          <w:u w:val="single"/>
        </w:rPr>
      </w:pPr>
    </w:p>
    <w:p w14:paraId="751D3BCA" w14:textId="74F2EDFC" w:rsidR="00B977FC" w:rsidRDefault="00B977FC">
      <w:pPr>
        <w:rPr>
          <w:b/>
          <w:bCs/>
          <w:u w:val="single"/>
        </w:rPr>
      </w:pPr>
      <w:r w:rsidRPr="00B977FC">
        <w:rPr>
          <w:b/>
          <w:bCs/>
          <w:u w:val="single"/>
        </w:rPr>
        <w:t>SNAPS</w:t>
      </w:r>
    </w:p>
    <w:p w14:paraId="26A0DCFA" w14:textId="7E048766" w:rsidR="00B977FC" w:rsidRPr="00B977FC" w:rsidRDefault="00B977F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CB5EAD" wp14:editId="2AFBC7D3">
            <wp:extent cx="4397829" cy="2429829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02" t="33766" r="26836" b="14900"/>
                    <a:stretch/>
                  </pic:blipFill>
                  <pic:spPr bwMode="auto">
                    <a:xfrm>
                      <a:off x="0" y="0"/>
                      <a:ext cx="4410167" cy="243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7EEC" w14:textId="182DAD3E" w:rsidR="00B977FC" w:rsidRDefault="00B977FC"/>
    <w:p w14:paraId="2B5BD0DB" w14:textId="69D9A2E8" w:rsidR="00B977FC" w:rsidRDefault="00B977FC">
      <w:r>
        <w:rPr>
          <w:noProof/>
        </w:rPr>
        <w:drawing>
          <wp:inline distT="0" distB="0" distL="0" distR="0" wp14:anchorId="5021CAC8" wp14:editId="32B5BF6F">
            <wp:extent cx="3962400" cy="2196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56" t="46293" r="32236" b="14375"/>
                    <a:stretch/>
                  </pic:blipFill>
                  <pic:spPr bwMode="auto">
                    <a:xfrm>
                      <a:off x="0" y="0"/>
                      <a:ext cx="3995943" cy="221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90D8" w14:textId="017DCC36" w:rsidR="00B977FC" w:rsidRDefault="00B977FC">
      <w:r>
        <w:rPr>
          <w:noProof/>
        </w:rPr>
        <w:lastRenderedPageBreak/>
        <w:drawing>
          <wp:inline distT="0" distB="0" distL="0" distR="0" wp14:anchorId="6E5CDFDD" wp14:editId="7C052395">
            <wp:extent cx="4968815" cy="2675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28" t="46026" r="34220" b="13037"/>
                    <a:stretch/>
                  </pic:blipFill>
                  <pic:spPr bwMode="auto">
                    <a:xfrm>
                      <a:off x="0" y="0"/>
                      <a:ext cx="4978189" cy="268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2AEDA" w14:textId="77777777" w:rsidR="00B977FC" w:rsidRDefault="00B977FC" w:rsidP="00B977FC">
      <w:pPr>
        <w:rPr>
          <w:rFonts w:cstheme="minorHAnsi"/>
        </w:rPr>
      </w:pPr>
    </w:p>
    <w:p w14:paraId="4EFAA4EE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Calculated Currents and Potentials:</w:t>
      </w:r>
    </w:p>
    <w:tbl>
      <w:tblPr>
        <w:tblStyle w:val="TableGrid"/>
        <w:tblW w:w="6720" w:type="dxa"/>
        <w:tblInd w:w="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B977FC" w14:paraId="2B0F51E8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62019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A0632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C7EF7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8F7DB2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VR3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D5DB16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42ACC7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EB1EF4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I3</w:t>
            </w:r>
          </w:p>
        </w:tc>
      </w:tr>
      <w:tr w:rsidR="00B977FC" w14:paraId="23D4D859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C5EDE7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VS1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446860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64D9DA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4.89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067C20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D4C23F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4.08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2CD6EF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1.63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3E65D0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2.45</w:t>
            </w:r>
          </w:p>
        </w:tc>
      </w:tr>
      <w:tr w:rsidR="00B977FC" w14:paraId="6FEFC55B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7C8482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VS2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F42F37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-2.18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C42F77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-9.81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5DC3F1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2.18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32DAF9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-2.18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078E46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-3.27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E9EB2B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1.09</w:t>
            </w:r>
          </w:p>
        </w:tc>
      </w:tr>
      <w:tr w:rsidR="00B977FC" w14:paraId="5418E40E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733442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Both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A8C016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DDEC5A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-4.92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C102CD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7.08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953E99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8F6267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-1.64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BED5B2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3.54</w:t>
            </w:r>
          </w:p>
        </w:tc>
      </w:tr>
      <w:tr w:rsidR="00B977FC" w14:paraId="0F30E9DB" w14:textId="77777777" w:rsidTr="00B977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F1D77C" w14:textId="77777777" w:rsidR="00B977FC" w:rsidRDefault="00B977FC">
            <w:pPr>
              <w:spacing w:line="240" w:lineRule="auto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Calc d%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E48731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1.041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231FCB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87830A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BAFDBD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1.041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A4ECBE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1AE786" w14:textId="77777777" w:rsidR="00B977FC" w:rsidRDefault="00B977FC">
            <w:pPr>
              <w:spacing w:line="240" w:lineRule="auto"/>
              <w:jc w:val="right"/>
              <w:rPr>
                <w:rFonts w:eastAsia="Times New Roman" w:cstheme="minorHAnsi"/>
                <w:color w:val="000000"/>
                <w:lang w:eastAsia="en-IN"/>
              </w:rPr>
            </w:pPr>
            <w:r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</w:tr>
    </w:tbl>
    <w:p w14:paraId="628838CB" w14:textId="1BC30089" w:rsidR="00B977FC" w:rsidRDefault="00B977FC" w:rsidP="00B977FC">
      <w:pPr>
        <w:rPr>
          <w:rFonts w:cstheme="minorHAnsi"/>
        </w:rPr>
      </w:pPr>
    </w:p>
    <w:p w14:paraId="22F84FA1" w14:textId="7BDC403D" w:rsidR="00B977FC" w:rsidRDefault="00510717" w:rsidP="00B977F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B9956BA" wp14:editId="1832EC06">
            <wp:extent cx="4557806" cy="667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785" cy="66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77C2" w14:textId="74956E3B" w:rsidR="00B977FC" w:rsidRDefault="00B977FC" w:rsidP="00B977FC">
      <w:pPr>
        <w:rPr>
          <w:rFonts w:cstheme="minorHAnsi"/>
          <w:b/>
          <w:bCs/>
          <w:u w:val="single"/>
        </w:rPr>
      </w:pPr>
    </w:p>
    <w:p w14:paraId="23B2B549" w14:textId="19E18212" w:rsidR="00510717" w:rsidRDefault="00510717" w:rsidP="00B977FC">
      <w:pPr>
        <w:rPr>
          <w:rFonts w:cstheme="minorHAnsi"/>
          <w:b/>
          <w:bCs/>
          <w:u w:val="single"/>
        </w:rPr>
      </w:pPr>
    </w:p>
    <w:p w14:paraId="7B47AA20" w14:textId="075699AB" w:rsidR="00510717" w:rsidRDefault="00510717" w:rsidP="00B977FC">
      <w:pPr>
        <w:rPr>
          <w:rFonts w:cstheme="minorHAnsi"/>
          <w:b/>
          <w:bCs/>
          <w:u w:val="single"/>
        </w:rPr>
      </w:pPr>
    </w:p>
    <w:p w14:paraId="2051FB55" w14:textId="0423A6ED" w:rsidR="00510717" w:rsidRDefault="00510717" w:rsidP="00B977FC">
      <w:pPr>
        <w:rPr>
          <w:rFonts w:cstheme="minorHAnsi"/>
          <w:b/>
          <w:bCs/>
          <w:u w:val="single"/>
        </w:rPr>
      </w:pPr>
    </w:p>
    <w:p w14:paraId="66C78AAB" w14:textId="101FA149" w:rsidR="00510717" w:rsidRDefault="00510717" w:rsidP="00B977FC">
      <w:pPr>
        <w:rPr>
          <w:rFonts w:cstheme="minorHAnsi"/>
          <w:b/>
          <w:bCs/>
          <w:u w:val="single"/>
        </w:rPr>
      </w:pPr>
    </w:p>
    <w:p w14:paraId="287B14DC" w14:textId="14DBFD43" w:rsidR="00510717" w:rsidRDefault="00510717" w:rsidP="00B977FC">
      <w:pPr>
        <w:rPr>
          <w:rFonts w:cstheme="minorHAnsi"/>
          <w:b/>
          <w:bCs/>
          <w:u w:val="single"/>
        </w:rPr>
      </w:pPr>
    </w:p>
    <w:p w14:paraId="568FB5CD" w14:textId="623E57BB" w:rsidR="00510717" w:rsidRDefault="00510717" w:rsidP="00B977FC">
      <w:pPr>
        <w:rPr>
          <w:rFonts w:cstheme="minorHAnsi"/>
          <w:b/>
          <w:bCs/>
          <w:u w:val="single"/>
        </w:rPr>
      </w:pPr>
    </w:p>
    <w:p w14:paraId="78D0DF7A" w14:textId="09BF3426" w:rsidR="00B977FC" w:rsidRDefault="00510717" w:rsidP="00B977FC">
      <w:pPr>
        <w:rPr>
          <w:rFonts w:cstheme="minorHAnsi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50991EB" wp14:editId="1248B11C">
            <wp:extent cx="5731510" cy="8860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FC">
        <w:rPr>
          <w:rFonts w:cstheme="minorHAnsi"/>
          <w:b/>
          <w:bCs/>
          <w:u w:val="single"/>
        </w:rPr>
        <w:lastRenderedPageBreak/>
        <w:t>Result:</w:t>
      </w:r>
    </w:p>
    <w:p w14:paraId="001A368C" w14:textId="77777777" w:rsidR="00B977FC" w:rsidRDefault="00B977FC" w:rsidP="00B977FC">
      <w:pPr>
        <w:rPr>
          <w:rFonts w:cstheme="minorHAnsi"/>
        </w:rPr>
      </w:pPr>
      <w:r>
        <w:rPr>
          <w:rFonts w:cstheme="minorHAnsi"/>
        </w:rPr>
        <w:t>Since the calculated d% is within the limit of error, Superposition Theorem is verified.</w:t>
      </w:r>
    </w:p>
    <w:p w14:paraId="08AB49A4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Precautions:</w:t>
      </w:r>
    </w:p>
    <w:p w14:paraId="2E34D593" w14:textId="77777777" w:rsidR="00B977FC" w:rsidRDefault="00B977FC" w:rsidP="00B977FC">
      <w:pPr>
        <w:rPr>
          <w:rFonts w:cstheme="minorHAnsi"/>
        </w:rPr>
      </w:pPr>
      <w:r>
        <w:rPr>
          <w:rFonts w:cstheme="minorHAnsi"/>
        </w:rPr>
        <w:t>Circuit must be grounded</w:t>
      </w:r>
    </w:p>
    <w:p w14:paraId="3BF224B6" w14:textId="77777777" w:rsidR="00B977FC" w:rsidRDefault="00B977FC" w:rsidP="00B977F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Learning Outcomes:</w:t>
      </w:r>
    </w:p>
    <w:p w14:paraId="53772D2D" w14:textId="77777777" w:rsidR="00B977FC" w:rsidRDefault="00B977FC" w:rsidP="00B977FC">
      <w:pPr>
        <w:pStyle w:val="ListParagraph"/>
        <w:numPr>
          <w:ilvl w:val="0"/>
          <w:numId w:val="1"/>
        </w:numPr>
        <w:rPr>
          <w:rFonts w:cstheme="minorHAnsi"/>
          <w:color w:val="1C1D1E"/>
          <w:shd w:val="clear" w:color="auto" w:fill="FFFFFF"/>
        </w:rPr>
      </w:pPr>
      <w:r>
        <w:rPr>
          <w:rFonts w:cstheme="minorHAnsi"/>
          <w:color w:val="1C1D1E"/>
          <w:shd w:val="clear" w:color="auto" w:fill="FFFFFF"/>
        </w:rPr>
        <w:t>A circuit with multiple voltage and current sources is equal to the sum of simplified circuits using just one of the sources.</w:t>
      </w:r>
    </w:p>
    <w:p w14:paraId="1E0CEB6B" w14:textId="77777777" w:rsidR="00B977FC" w:rsidRDefault="00B977FC" w:rsidP="00B977F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color w:val="1C1D1E"/>
          <w:shd w:val="clear" w:color="auto" w:fill="FFFFFF"/>
        </w:rPr>
        <w:t>A circuit composed of two voltage sources, for example, will be equal to the sum of two circuits, each one using one of the sources and having the other removed.</w:t>
      </w:r>
    </w:p>
    <w:p w14:paraId="70B03A11" w14:textId="77777777" w:rsidR="00B977FC" w:rsidRDefault="00B977FC" w:rsidP="00B977FC">
      <w:pPr>
        <w:rPr>
          <w:rFonts w:cstheme="minorHAnsi"/>
        </w:rPr>
      </w:pPr>
    </w:p>
    <w:p w14:paraId="520FE0A6" w14:textId="77777777" w:rsidR="00B977FC" w:rsidRDefault="00B977FC"/>
    <w:sectPr w:rsidR="00B97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51502"/>
    <w:multiLevelType w:val="hybridMultilevel"/>
    <w:tmpl w:val="578C0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F3F"/>
    <w:rsid w:val="00510717"/>
    <w:rsid w:val="00A8664D"/>
    <w:rsid w:val="00B977FC"/>
    <w:rsid w:val="00E6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9EC67"/>
  <w15:chartTrackingRefBased/>
  <w15:docId w15:val="{F55B55DB-33C7-4EB8-B80F-15EFC292A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F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7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7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2</cp:revision>
  <dcterms:created xsi:type="dcterms:W3CDTF">2022-02-23T07:26:00Z</dcterms:created>
  <dcterms:modified xsi:type="dcterms:W3CDTF">2022-02-23T08:29:00Z</dcterms:modified>
</cp:coreProperties>
</file>