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060" w:rsidRPr="00173869" w:rsidRDefault="004F5060" w:rsidP="00B279E6">
      <w:pPr>
        <w:pStyle w:val="NormalWeb"/>
        <w:ind w:left="3600" w:firstLine="720"/>
        <w:jc w:val="both"/>
        <w:rPr>
          <w:b/>
          <w:color w:val="000000"/>
          <w:sz w:val="27"/>
          <w:szCs w:val="27"/>
        </w:rPr>
      </w:pPr>
      <w:r w:rsidRPr="00173869">
        <w:rPr>
          <w:b/>
          <w:color w:val="000000"/>
          <w:sz w:val="27"/>
          <w:szCs w:val="27"/>
        </w:rPr>
        <w:t>Localization Tool</w:t>
      </w:r>
    </w:p>
    <w:p w:rsidR="004F5060" w:rsidRPr="00173869" w:rsidRDefault="00173869" w:rsidP="00173869">
      <w:pPr>
        <w:pStyle w:val="NormalWeb"/>
        <w:ind w:left="2160" w:firstLine="720"/>
        <w:jc w:val="both"/>
        <w:rPr>
          <w:b/>
          <w:color w:val="000000"/>
          <w:sz w:val="27"/>
          <w:szCs w:val="27"/>
        </w:rPr>
      </w:pPr>
      <w:r w:rsidRPr="00173869">
        <w:rPr>
          <w:b/>
          <w:color w:val="000000"/>
          <w:sz w:val="27"/>
          <w:szCs w:val="27"/>
        </w:rPr>
        <w:t xml:space="preserve">                    </w:t>
      </w:r>
      <w:r w:rsidR="004F5060" w:rsidRPr="00173869">
        <w:rPr>
          <w:b/>
          <w:color w:val="000000"/>
          <w:sz w:val="27"/>
          <w:szCs w:val="27"/>
        </w:rPr>
        <w:t>Planning Document</w:t>
      </w:r>
    </w:p>
    <w:p w:rsidR="004F5060" w:rsidRPr="00B279E6" w:rsidRDefault="00173869" w:rsidP="00B279E6">
      <w:pPr>
        <w:pStyle w:val="NormalWeb"/>
        <w:ind w:left="3600" w:firstLine="720"/>
        <w:jc w:val="both"/>
        <w:rPr>
          <w:color w:val="000000"/>
          <w:szCs w:val="27"/>
        </w:rPr>
      </w:pPr>
      <w:r>
        <w:rPr>
          <w:color w:val="000000"/>
          <w:szCs w:val="27"/>
        </w:rPr>
        <w:br/>
        <w:t xml:space="preserve">            </w:t>
      </w:r>
      <w:r w:rsidR="004F5060" w:rsidRPr="00B279E6">
        <w:rPr>
          <w:color w:val="000000"/>
          <w:szCs w:val="27"/>
        </w:rPr>
        <w:t>Assignment 1</w:t>
      </w:r>
    </w:p>
    <w:p w:rsidR="004F5060" w:rsidRPr="00B279E6" w:rsidRDefault="004F5060" w:rsidP="00B279E6">
      <w:pPr>
        <w:pStyle w:val="NormalWeb"/>
        <w:ind w:left="2160" w:firstLine="720"/>
        <w:jc w:val="both"/>
        <w:rPr>
          <w:color w:val="000000"/>
          <w:sz w:val="22"/>
          <w:szCs w:val="27"/>
        </w:rPr>
      </w:pPr>
      <w:r w:rsidRPr="00B279E6">
        <w:rPr>
          <w:color w:val="000000"/>
          <w:sz w:val="22"/>
          <w:szCs w:val="27"/>
        </w:rPr>
        <w:t>SP1 2017 Introduction to C# and Tools Development</w:t>
      </w:r>
    </w:p>
    <w:p w:rsidR="004F5060" w:rsidRPr="00B279E6" w:rsidRDefault="00B279E6" w:rsidP="00B279E6">
      <w:pPr>
        <w:pStyle w:val="NormalWeb"/>
        <w:ind w:left="2880"/>
        <w:jc w:val="both"/>
        <w:rPr>
          <w:color w:val="000000"/>
          <w:szCs w:val="27"/>
        </w:rPr>
      </w:pPr>
      <w:r>
        <w:rPr>
          <w:color w:val="000000"/>
          <w:szCs w:val="27"/>
        </w:rPr>
        <w:t xml:space="preserve">      </w:t>
      </w:r>
      <w:r w:rsidR="004F5060" w:rsidRPr="00B279E6">
        <w:rPr>
          <w:color w:val="000000"/>
          <w:szCs w:val="27"/>
        </w:rPr>
        <w:t>Academy of Interactive Entertainment</w:t>
      </w:r>
    </w:p>
    <w:p w:rsidR="008226F2" w:rsidRDefault="005465F0" w:rsidP="004F5060">
      <w:pPr>
        <w:pStyle w:val="NormalWeb"/>
        <w:rPr>
          <w:color w:val="000000"/>
          <w:sz w:val="27"/>
          <w:szCs w:val="27"/>
        </w:rPr>
      </w:pPr>
      <w:r>
        <w:rPr>
          <w:color w:val="000000"/>
          <w:sz w:val="27"/>
          <w:szCs w:val="27"/>
        </w:rPr>
        <w:br/>
      </w:r>
    </w:p>
    <w:tbl>
      <w:tblPr>
        <w:tblStyle w:val="TableGrid"/>
        <w:tblW w:w="0" w:type="auto"/>
        <w:tblLook w:val="04A0" w:firstRow="1" w:lastRow="0" w:firstColumn="1" w:lastColumn="0" w:noHBand="0" w:noVBand="1"/>
      </w:tblPr>
      <w:tblGrid>
        <w:gridCol w:w="4675"/>
        <w:gridCol w:w="4675"/>
      </w:tblGrid>
      <w:tr w:rsidR="008226F2" w:rsidTr="008226F2">
        <w:tc>
          <w:tcPr>
            <w:tcW w:w="4675" w:type="dxa"/>
          </w:tcPr>
          <w:p w:rsidR="008226F2" w:rsidRPr="009B6F38" w:rsidRDefault="008226F2" w:rsidP="004F5060">
            <w:pPr>
              <w:pStyle w:val="NormalWeb"/>
              <w:rPr>
                <w:rFonts w:asciiTheme="majorHAnsi" w:hAnsiTheme="majorHAnsi" w:cstheme="majorHAnsi"/>
                <w:color w:val="000000"/>
                <w:sz w:val="27"/>
                <w:szCs w:val="27"/>
              </w:rPr>
            </w:pPr>
            <w:r w:rsidRPr="009B6F38">
              <w:rPr>
                <w:rFonts w:asciiTheme="majorHAnsi" w:hAnsiTheme="majorHAnsi" w:cstheme="majorHAnsi"/>
                <w:color w:val="000000"/>
                <w:szCs w:val="27"/>
              </w:rPr>
              <w:t>Author</w:t>
            </w:r>
          </w:p>
        </w:tc>
        <w:tc>
          <w:tcPr>
            <w:tcW w:w="4675" w:type="dxa"/>
          </w:tcPr>
          <w:p w:rsidR="008226F2" w:rsidRPr="009B6F38" w:rsidRDefault="009B6F38" w:rsidP="004F5060">
            <w:pPr>
              <w:pStyle w:val="NormalWeb"/>
              <w:rPr>
                <w:rFonts w:asciiTheme="majorHAnsi" w:hAnsiTheme="majorHAnsi" w:cstheme="majorHAnsi"/>
                <w:color w:val="000000"/>
                <w:sz w:val="27"/>
                <w:szCs w:val="27"/>
              </w:rPr>
            </w:pPr>
            <w:proofErr w:type="spellStart"/>
            <w:r>
              <w:rPr>
                <w:rFonts w:asciiTheme="majorHAnsi" w:hAnsiTheme="majorHAnsi" w:cstheme="majorHAnsi"/>
                <w:color w:val="000000"/>
                <w:sz w:val="27"/>
                <w:szCs w:val="27"/>
              </w:rPr>
              <w:t>Sarthak</w:t>
            </w:r>
            <w:proofErr w:type="spellEnd"/>
            <w:r>
              <w:rPr>
                <w:rFonts w:asciiTheme="majorHAnsi" w:hAnsiTheme="majorHAnsi" w:cstheme="majorHAnsi"/>
                <w:color w:val="000000"/>
                <w:sz w:val="27"/>
                <w:szCs w:val="27"/>
              </w:rPr>
              <w:t xml:space="preserve"> </w:t>
            </w:r>
            <w:proofErr w:type="spellStart"/>
            <w:r>
              <w:rPr>
                <w:rFonts w:asciiTheme="majorHAnsi" w:hAnsiTheme="majorHAnsi" w:cstheme="majorHAnsi"/>
                <w:color w:val="000000"/>
                <w:sz w:val="27"/>
                <w:szCs w:val="27"/>
              </w:rPr>
              <w:t>Saxena</w:t>
            </w:r>
            <w:proofErr w:type="spellEnd"/>
          </w:p>
        </w:tc>
      </w:tr>
      <w:tr w:rsidR="008226F2" w:rsidTr="008226F2">
        <w:tc>
          <w:tcPr>
            <w:tcW w:w="4675" w:type="dxa"/>
          </w:tcPr>
          <w:p w:rsidR="008226F2" w:rsidRPr="009B6F38" w:rsidRDefault="008226F2" w:rsidP="004F5060">
            <w:pPr>
              <w:pStyle w:val="NormalWeb"/>
              <w:rPr>
                <w:rFonts w:asciiTheme="majorHAnsi" w:hAnsiTheme="majorHAnsi" w:cstheme="majorHAnsi"/>
                <w:color w:val="000000"/>
                <w:szCs w:val="27"/>
              </w:rPr>
            </w:pPr>
            <w:r w:rsidRPr="009B6F38">
              <w:rPr>
                <w:rFonts w:asciiTheme="majorHAnsi" w:hAnsiTheme="majorHAnsi" w:cstheme="majorHAnsi"/>
                <w:color w:val="000000"/>
                <w:szCs w:val="27"/>
              </w:rPr>
              <w:t>Contact</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Sarthaksaxena42@yahoo.com</w:t>
            </w:r>
          </w:p>
        </w:tc>
      </w:tr>
    </w:tbl>
    <w:p w:rsidR="004F5060" w:rsidRDefault="005465F0" w:rsidP="00F402FC">
      <w:pPr>
        <w:pStyle w:val="NormalWeb"/>
        <w:rPr>
          <w:color w:val="000000"/>
          <w:sz w:val="27"/>
          <w:szCs w:val="27"/>
        </w:rPr>
      </w:pPr>
      <w:r>
        <w:rPr>
          <w:color w:val="000000"/>
          <w:sz w:val="27"/>
          <w:szCs w:val="27"/>
        </w:rPr>
        <w:br/>
      </w:r>
      <w:r w:rsidR="00B279E6">
        <w:rPr>
          <w:color w:val="000000"/>
          <w:sz w:val="27"/>
          <w:szCs w:val="27"/>
        </w:rPr>
        <w:br/>
      </w:r>
      <w:r w:rsidR="00B279E6">
        <w:rPr>
          <w:color w:val="000000"/>
          <w:sz w:val="27"/>
          <w:szCs w:val="27"/>
        </w:rPr>
        <w:br/>
      </w:r>
    </w:p>
    <w:p w:rsidR="004F5060" w:rsidRPr="00F402FC" w:rsidRDefault="004F5060" w:rsidP="004F5060">
      <w:pPr>
        <w:pStyle w:val="NormalWeb"/>
        <w:rPr>
          <w:b/>
          <w:color w:val="000000"/>
          <w:sz w:val="27"/>
          <w:szCs w:val="27"/>
        </w:rPr>
      </w:pPr>
      <w:r w:rsidRPr="00F402FC">
        <w:rPr>
          <w:b/>
          <w:color w:val="000000"/>
          <w:sz w:val="27"/>
          <w:szCs w:val="27"/>
        </w:rPr>
        <w:t>Executive Summary</w:t>
      </w:r>
    </w:p>
    <w:p w:rsidR="00AF7670" w:rsidRDefault="00F402FC" w:rsidP="004F5060">
      <w:pPr>
        <w:pStyle w:val="NormalWeb"/>
        <w:rPr>
          <w:b/>
          <w:color w:val="000000"/>
          <w:sz w:val="28"/>
          <w:szCs w:val="27"/>
        </w:rPr>
      </w:pPr>
      <w:r>
        <w:rPr>
          <w:rFonts w:ascii="Calibri" w:hAnsi="Calibri" w:cs="Calibri"/>
          <w:color w:val="000000"/>
          <w:szCs w:val="27"/>
        </w:rPr>
        <w:t>This document</w:t>
      </w:r>
      <w:r>
        <w:rPr>
          <w:rFonts w:ascii="Calibri" w:hAnsi="Calibri" w:cs="Calibri"/>
          <w:color w:val="000000"/>
          <w:szCs w:val="27"/>
        </w:rPr>
        <w:br/>
      </w:r>
      <w:r>
        <w:rPr>
          <w:rFonts w:ascii="Calibri" w:hAnsi="Calibri" w:cs="Calibri"/>
          <w:color w:val="000000"/>
          <w:szCs w:val="27"/>
        </w:rPr>
        <w:br/>
      </w:r>
      <w:r w:rsidR="00AF7670">
        <w:rPr>
          <w:color w:val="000000"/>
          <w:sz w:val="27"/>
          <w:szCs w:val="27"/>
        </w:rPr>
        <w:br/>
      </w: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AF7670" w:rsidRDefault="00AF7670" w:rsidP="004F5060">
      <w:pPr>
        <w:pStyle w:val="NormalWeb"/>
        <w:rPr>
          <w:b/>
          <w:color w:val="000000"/>
          <w:sz w:val="28"/>
          <w:szCs w:val="27"/>
        </w:rPr>
      </w:pPr>
    </w:p>
    <w:p w:rsidR="004F5060" w:rsidRPr="00AF7670" w:rsidRDefault="004F5060" w:rsidP="004F5060">
      <w:pPr>
        <w:pStyle w:val="NormalWeb"/>
        <w:rPr>
          <w:b/>
          <w:color w:val="000000"/>
          <w:sz w:val="28"/>
          <w:szCs w:val="27"/>
        </w:rPr>
      </w:pPr>
      <w:r w:rsidRPr="00D05AD5">
        <w:rPr>
          <w:b/>
          <w:color w:val="000000"/>
          <w:sz w:val="28"/>
          <w:szCs w:val="27"/>
        </w:rPr>
        <w:lastRenderedPageBreak/>
        <w:t>Screen Mock-Ups</w:t>
      </w:r>
    </w:p>
    <w:p w:rsidR="004F5060" w:rsidRPr="00D05AD5" w:rsidRDefault="004F5060" w:rsidP="004F5060">
      <w:pPr>
        <w:pStyle w:val="NormalWeb"/>
        <w:rPr>
          <w:b/>
          <w:color w:val="000000"/>
          <w:szCs w:val="27"/>
        </w:rPr>
      </w:pPr>
      <w:r w:rsidRPr="00D05AD5">
        <w:rPr>
          <w:b/>
          <w:color w:val="000000"/>
          <w:szCs w:val="27"/>
        </w:rPr>
        <w:t>Main Window</w:t>
      </w:r>
    </w:p>
    <w:p w:rsidR="0017419E" w:rsidRDefault="004F5060" w:rsidP="0017419E">
      <w:pPr>
        <w:pStyle w:val="NormalWeb"/>
        <w:keepNext/>
      </w:pPr>
      <w:r w:rsidRPr="00D05AD5">
        <w:rPr>
          <w:color w:val="000000"/>
          <w:szCs w:val="27"/>
        </w:rPr>
        <w:t>Figure 1. Shows the mai</w:t>
      </w:r>
      <w:r w:rsidR="0017419E">
        <w:rPr>
          <w:color w:val="000000"/>
          <w:szCs w:val="27"/>
        </w:rPr>
        <w:t>n interface for the</w:t>
      </w:r>
      <w:r w:rsidRPr="00D05AD5">
        <w:rPr>
          <w:color w:val="000000"/>
          <w:szCs w:val="27"/>
        </w:rPr>
        <w:t xml:space="preserve"> tool.</w:t>
      </w:r>
      <w:r w:rsidR="0017419E">
        <w:rPr>
          <w:color w:val="000000"/>
          <w:szCs w:val="27"/>
        </w:rPr>
        <w:br/>
      </w:r>
      <w:r w:rsidR="0017419E">
        <w:rPr>
          <w:noProof/>
          <w:color w:val="000000"/>
          <w:szCs w:val="27"/>
        </w:rPr>
        <w:drawing>
          <wp:inline distT="0" distB="0" distL="0" distR="0" wp14:anchorId="7FF4DE1D" wp14:editId="6FFA0315">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rsidR="004F5060" w:rsidRPr="000E316D" w:rsidRDefault="0017419E" w:rsidP="0017419E">
      <w:pPr>
        <w:pStyle w:val="Caption"/>
        <w:rPr>
          <w:b/>
          <w:color w:val="000000"/>
          <w:sz w:val="24"/>
          <w:szCs w:val="27"/>
        </w:rPr>
      </w:pPr>
      <w:r>
        <w:t xml:space="preserve"> </w:t>
      </w:r>
      <w:r>
        <w:tab/>
      </w:r>
      <w:r>
        <w:tab/>
      </w:r>
      <w:r>
        <w:tab/>
      </w: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1</w:t>
      </w:r>
      <w:r w:rsidRPr="000E316D">
        <w:rPr>
          <w:b/>
          <w:color w:val="000000" w:themeColor="text1"/>
        </w:rPr>
        <w:fldChar w:fldCharType="end"/>
      </w:r>
      <w:r w:rsidR="000E316D" w:rsidRPr="000E316D">
        <w:rPr>
          <w:b/>
          <w:color w:val="000000" w:themeColor="text1"/>
        </w:rPr>
        <w:t>.</w:t>
      </w:r>
      <w:r w:rsidRPr="000E316D">
        <w:rPr>
          <w:b/>
          <w:color w:val="000000" w:themeColor="text1"/>
        </w:rPr>
        <w:t xml:space="preserve"> Shows the main interface for the tool.</w:t>
      </w:r>
    </w:p>
    <w:p w:rsidR="004F5060" w:rsidRPr="00D05AD5" w:rsidRDefault="004F5060" w:rsidP="004F5060">
      <w:pPr>
        <w:pStyle w:val="NormalWeb"/>
        <w:rPr>
          <w:color w:val="000000"/>
          <w:szCs w:val="27"/>
        </w:rPr>
      </w:pPr>
    </w:p>
    <w:p w:rsidR="00F31AA8" w:rsidRDefault="0017419E" w:rsidP="00F31AA8">
      <w:pPr>
        <w:pStyle w:val="NormalWeb"/>
        <w:rPr>
          <w:color w:val="000000"/>
          <w:szCs w:val="27"/>
        </w:rPr>
      </w:pPr>
      <w:r>
        <w:rPr>
          <w:color w:val="000000"/>
          <w:szCs w:val="27"/>
        </w:rPr>
        <w:t>Buttons such as the “Create Weapon” allows the creation of weapons. “Load Weapon” loads in saved weapons from list of “Weapons” list. By pressing on the one of the items in list, then pressing “Load Weapon” it will load weapons image, and attributes assigned to it from a local saved folder.</w:t>
      </w:r>
      <w:r w:rsidR="00680F54">
        <w:rPr>
          <w:color w:val="000000"/>
          <w:szCs w:val="27"/>
        </w:rPr>
        <w:br/>
      </w:r>
      <w:r w:rsidR="00680F54">
        <w:rPr>
          <w:color w:val="000000"/>
          <w:szCs w:val="27"/>
        </w:rPr>
        <w:br/>
      </w:r>
      <w:r w:rsidR="00680F54">
        <w:rPr>
          <w:b/>
          <w:color w:val="000000"/>
          <w:szCs w:val="27"/>
        </w:rPr>
        <w:t>Create</w:t>
      </w:r>
      <w:r w:rsidR="00680F54" w:rsidRPr="00D05AD5">
        <w:rPr>
          <w:b/>
          <w:color w:val="000000"/>
          <w:szCs w:val="27"/>
        </w:rPr>
        <w:t xml:space="preserve"> Window</w:t>
      </w:r>
      <w:r w:rsidR="00680F54">
        <w:rPr>
          <w:b/>
          <w:color w:val="000000"/>
          <w:szCs w:val="27"/>
        </w:rPr>
        <w:br/>
      </w:r>
      <w:r w:rsidR="00680F54">
        <w:rPr>
          <w:b/>
          <w:color w:val="000000"/>
          <w:szCs w:val="27"/>
        </w:rPr>
        <w:br/>
      </w:r>
      <w:r w:rsidR="00680F54">
        <w:rPr>
          <w:color w:val="000000"/>
          <w:szCs w:val="27"/>
        </w:rPr>
        <w:t xml:space="preserve">Allows the user to create a weapon by hand and save it referring to figure </w:t>
      </w:r>
      <w:r w:rsidR="00F31AA8">
        <w:rPr>
          <w:color w:val="000000"/>
          <w:szCs w:val="27"/>
        </w:rPr>
        <w:t>3</w:t>
      </w:r>
      <w:r w:rsidR="00680F54">
        <w:rPr>
          <w:color w:val="000000"/>
          <w:szCs w:val="27"/>
        </w:rPr>
        <w:t xml:space="preserve">. </w:t>
      </w:r>
      <w:r w:rsidR="00680F54">
        <w:rPr>
          <w:color w:val="000000"/>
          <w:szCs w:val="27"/>
        </w:rPr>
        <w:br/>
        <w:t xml:space="preserve">Buttons such as “Colour” will allow the user to pick from a range of colours to draw weapon. As well as the button “Save” opens up a save window referred in figure </w:t>
      </w:r>
      <w:r w:rsidR="00F31AA8">
        <w:rPr>
          <w:color w:val="000000"/>
          <w:szCs w:val="27"/>
        </w:rPr>
        <w:t>3</w:t>
      </w:r>
      <w:r w:rsidR="00680F54">
        <w:rPr>
          <w:color w:val="000000"/>
          <w:szCs w:val="27"/>
        </w:rPr>
        <w:t xml:space="preserve">. from which you may save your creation. The “Size” button is to add depth to your weapon, so the user feels more </w:t>
      </w:r>
      <w:r w:rsidR="00F31AA8">
        <w:rPr>
          <w:color w:val="000000"/>
          <w:szCs w:val="27"/>
        </w:rPr>
        <w:t>enticed into creating something with a different size so each weapon looks creative and unique.</w:t>
      </w:r>
      <w:r w:rsidR="00C94121">
        <w:rPr>
          <w:color w:val="000000"/>
          <w:szCs w:val="27"/>
        </w:rPr>
        <w:t xml:space="preserve"> Once the user is happy with their image they can “Save” or press “Create Weapon” to open up attributes </w:t>
      </w:r>
      <w:r w:rsidR="00C94121">
        <w:rPr>
          <w:color w:val="000000"/>
          <w:szCs w:val="27"/>
        </w:rPr>
        <w:lastRenderedPageBreak/>
        <w:t>screen referred on Figure 3.</w:t>
      </w:r>
      <w:r w:rsidR="00F31AA8">
        <w:rPr>
          <w:color w:val="000000"/>
          <w:szCs w:val="27"/>
        </w:rPr>
        <w:br/>
      </w:r>
    </w:p>
    <w:p w:rsidR="00F31AA8" w:rsidRDefault="00680F54" w:rsidP="00F31AA8">
      <w:pPr>
        <w:pStyle w:val="NormalWeb"/>
        <w:keepNext/>
        <w:jc w:val="center"/>
      </w:pPr>
      <w:r>
        <w:rPr>
          <w:color w:val="000000"/>
          <w:szCs w:val="27"/>
        </w:rPr>
        <w:br/>
      </w:r>
      <w:r>
        <w:rPr>
          <w:noProof/>
          <w:color w:val="000000"/>
          <w:szCs w:val="27"/>
        </w:rPr>
        <w:drawing>
          <wp:inline distT="0" distB="0" distL="0" distR="0">
            <wp:extent cx="3055620" cy="20524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757" cy="2057888"/>
                    </a:xfrm>
                    <a:prstGeom prst="rect">
                      <a:avLst/>
                    </a:prstGeom>
                  </pic:spPr>
                </pic:pic>
              </a:graphicData>
            </a:graphic>
          </wp:inline>
        </w:drawing>
      </w:r>
    </w:p>
    <w:p w:rsidR="00F31AA8" w:rsidRPr="00F31AA8" w:rsidRDefault="00F31AA8" w:rsidP="00F31AA8">
      <w:pPr>
        <w:pStyle w:val="Caption"/>
        <w:jc w:val="center"/>
        <w:rPr>
          <w:b/>
          <w:color w:val="000000" w:themeColor="text1"/>
        </w:rPr>
      </w:pPr>
      <w:r w:rsidRPr="00F31AA8">
        <w:rPr>
          <w:b/>
          <w:color w:val="000000" w:themeColor="text1"/>
        </w:rPr>
        <w:t xml:space="preserve">Figure </w:t>
      </w:r>
      <w:r w:rsidRPr="00F31AA8">
        <w:rPr>
          <w:b/>
          <w:color w:val="000000" w:themeColor="text1"/>
        </w:rPr>
        <w:fldChar w:fldCharType="begin"/>
      </w:r>
      <w:r w:rsidRPr="00F31AA8">
        <w:rPr>
          <w:b/>
          <w:color w:val="000000" w:themeColor="text1"/>
        </w:rPr>
        <w:instrText xml:space="preserve"> SEQ Figure \* ARABIC </w:instrText>
      </w:r>
      <w:r w:rsidRPr="00F31AA8">
        <w:rPr>
          <w:b/>
          <w:color w:val="000000" w:themeColor="text1"/>
        </w:rPr>
        <w:fldChar w:fldCharType="separate"/>
      </w:r>
      <w:r w:rsidR="00F72A1E">
        <w:rPr>
          <w:b/>
          <w:noProof/>
          <w:color w:val="000000" w:themeColor="text1"/>
        </w:rPr>
        <w:t>2</w:t>
      </w:r>
      <w:r w:rsidRPr="00F31AA8">
        <w:rPr>
          <w:b/>
          <w:color w:val="000000" w:themeColor="text1"/>
        </w:rPr>
        <w:fldChar w:fldCharType="end"/>
      </w:r>
      <w:r w:rsidRPr="00F31AA8">
        <w:rPr>
          <w:b/>
          <w:color w:val="000000" w:themeColor="text1"/>
        </w:rPr>
        <w:t>. Open up window to draw Weapon</w:t>
      </w:r>
    </w:p>
    <w:p w:rsidR="007439D2" w:rsidRDefault="00680F54" w:rsidP="007439D2">
      <w:pPr>
        <w:pStyle w:val="NormalWeb"/>
        <w:rPr>
          <w:color w:val="000000"/>
          <w:szCs w:val="27"/>
        </w:rPr>
      </w:pPr>
      <w:r>
        <w:rPr>
          <w:color w:val="000000"/>
          <w:szCs w:val="27"/>
        </w:rPr>
        <w:br/>
      </w:r>
      <w:r w:rsidR="007439D2">
        <w:rPr>
          <w:b/>
          <w:color w:val="000000"/>
          <w:szCs w:val="27"/>
        </w:rPr>
        <w:br/>
      </w:r>
      <w:r w:rsidR="007439D2">
        <w:rPr>
          <w:b/>
          <w:color w:val="000000"/>
          <w:szCs w:val="27"/>
        </w:rPr>
        <w:br/>
      </w:r>
      <w:r w:rsidR="007439D2">
        <w:rPr>
          <w:b/>
          <w:color w:val="000000"/>
          <w:sz w:val="27"/>
          <w:szCs w:val="27"/>
        </w:rPr>
        <w:t>Attributes Screen</w:t>
      </w:r>
      <w:r w:rsidR="007439D2">
        <w:rPr>
          <w:b/>
          <w:color w:val="000000"/>
          <w:sz w:val="27"/>
          <w:szCs w:val="27"/>
        </w:rPr>
        <w:br/>
      </w:r>
      <w:r w:rsidR="007439D2">
        <w:rPr>
          <w:color w:val="000000"/>
          <w:szCs w:val="27"/>
        </w:rPr>
        <w:t>The user will be guided to a list of attributes to place on their weapon image, to finalize. A list of attributes will be displayed, and the player has to pick between which option to keep on the weapon. This is displayed through Figure 3.</w:t>
      </w:r>
      <w:r w:rsidR="007439D2">
        <w:rPr>
          <w:color w:val="000000"/>
          <w:szCs w:val="27"/>
        </w:rPr>
        <w:br/>
      </w:r>
    </w:p>
    <w:p w:rsidR="007439D2" w:rsidRDefault="007439D2" w:rsidP="007439D2">
      <w:pPr>
        <w:pStyle w:val="NormalWeb"/>
        <w:keepNext/>
        <w:jc w:val="center"/>
      </w:pPr>
      <w:r>
        <w:rPr>
          <w:color w:val="000000"/>
          <w:szCs w:val="27"/>
        </w:rPr>
        <w:br/>
      </w:r>
      <w:r>
        <w:rPr>
          <w:b/>
          <w:noProof/>
          <w:color w:val="000000"/>
          <w:sz w:val="27"/>
          <w:szCs w:val="27"/>
        </w:rPr>
        <w:drawing>
          <wp:inline distT="0" distB="0" distL="0" distR="0">
            <wp:extent cx="2644140" cy="17760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Attributes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533" cy="1791751"/>
                    </a:xfrm>
                    <a:prstGeom prst="rect">
                      <a:avLst/>
                    </a:prstGeom>
                  </pic:spPr>
                </pic:pic>
              </a:graphicData>
            </a:graphic>
          </wp:inline>
        </w:drawing>
      </w:r>
    </w:p>
    <w:p w:rsidR="007439D2" w:rsidRPr="007439D2" w:rsidRDefault="007439D2" w:rsidP="007439D2">
      <w:pPr>
        <w:pStyle w:val="Caption"/>
        <w:jc w:val="center"/>
        <w:rPr>
          <w:b/>
          <w:color w:val="000000" w:themeColor="text1"/>
        </w:rPr>
      </w:pPr>
      <w:r w:rsidRPr="007439D2">
        <w:rPr>
          <w:b/>
          <w:color w:val="000000" w:themeColor="text1"/>
        </w:rPr>
        <w:t xml:space="preserve">Figure </w:t>
      </w:r>
      <w:r w:rsidRPr="007439D2">
        <w:rPr>
          <w:b/>
          <w:color w:val="000000" w:themeColor="text1"/>
        </w:rPr>
        <w:fldChar w:fldCharType="begin"/>
      </w:r>
      <w:r w:rsidRPr="007439D2">
        <w:rPr>
          <w:b/>
          <w:color w:val="000000" w:themeColor="text1"/>
        </w:rPr>
        <w:instrText xml:space="preserve"> SEQ Figure \* ARABIC </w:instrText>
      </w:r>
      <w:r w:rsidRPr="007439D2">
        <w:rPr>
          <w:b/>
          <w:color w:val="000000" w:themeColor="text1"/>
        </w:rPr>
        <w:fldChar w:fldCharType="separate"/>
      </w:r>
      <w:r w:rsidR="00F72A1E">
        <w:rPr>
          <w:b/>
          <w:noProof/>
          <w:color w:val="000000" w:themeColor="text1"/>
        </w:rPr>
        <w:t>3</w:t>
      </w:r>
      <w:r w:rsidRPr="007439D2">
        <w:rPr>
          <w:b/>
          <w:color w:val="000000" w:themeColor="text1"/>
        </w:rPr>
        <w:fldChar w:fldCharType="end"/>
      </w:r>
      <w:r w:rsidRPr="007439D2">
        <w:rPr>
          <w:b/>
          <w:color w:val="000000" w:themeColor="text1"/>
        </w:rPr>
        <w:t>. Shows adding attributes to Weapon</w:t>
      </w:r>
    </w:p>
    <w:p w:rsidR="00F72A1E" w:rsidRDefault="00F72A1E" w:rsidP="00F72A1E">
      <w:pPr>
        <w:pStyle w:val="NormalWeb"/>
        <w:rPr>
          <w:color w:val="000000"/>
          <w:szCs w:val="27"/>
        </w:rPr>
      </w:pPr>
      <w:r>
        <w:rPr>
          <w:color w:val="000000"/>
          <w:szCs w:val="27"/>
        </w:rPr>
        <w:t>Buttons displayed are the attributes that are accessible to user. The Button “Add Attributes” allows the user to finalize their choice after picking one of the three mock-up attributes. This will guide the user to their next screen in Figure 4.</w:t>
      </w:r>
      <w:r w:rsidR="007439D2">
        <w:rPr>
          <w:b/>
          <w:color w:val="000000"/>
          <w:sz w:val="27"/>
          <w:szCs w:val="27"/>
        </w:rPr>
        <w:br/>
      </w:r>
      <w:r>
        <w:rPr>
          <w:b/>
          <w:color w:val="000000"/>
          <w:sz w:val="27"/>
          <w:szCs w:val="27"/>
        </w:rPr>
        <w:br/>
      </w:r>
      <w:r>
        <w:rPr>
          <w:b/>
          <w:color w:val="000000"/>
          <w:sz w:val="27"/>
          <w:szCs w:val="27"/>
        </w:rPr>
        <w:br/>
      </w:r>
      <w:r>
        <w:rPr>
          <w:b/>
          <w:color w:val="000000"/>
          <w:sz w:val="27"/>
          <w:szCs w:val="27"/>
        </w:rPr>
        <w:lastRenderedPageBreak/>
        <w:br/>
      </w:r>
      <w:r>
        <w:rPr>
          <w:b/>
          <w:color w:val="000000"/>
          <w:sz w:val="27"/>
          <w:szCs w:val="27"/>
        </w:rPr>
        <w:br/>
        <w:t>Finalize Weapon Screen</w:t>
      </w:r>
      <w:r>
        <w:rPr>
          <w:b/>
          <w:color w:val="000000"/>
          <w:sz w:val="27"/>
          <w:szCs w:val="27"/>
        </w:rPr>
        <w:br/>
      </w:r>
      <w:r>
        <w:rPr>
          <w:color w:val="000000"/>
          <w:szCs w:val="27"/>
        </w:rPr>
        <w:t xml:space="preserve">The weapon screen displayed in Figure 4. allows the user to finalize the weapon created solely based on the user’s desire. </w:t>
      </w:r>
    </w:p>
    <w:p w:rsidR="00F72A1E" w:rsidRDefault="00F72A1E" w:rsidP="00F72A1E">
      <w:pPr>
        <w:pStyle w:val="NormalWeb"/>
        <w:rPr>
          <w:color w:val="000000"/>
          <w:szCs w:val="27"/>
        </w:rPr>
      </w:pPr>
    </w:p>
    <w:p w:rsidR="00F72A1E" w:rsidRDefault="00F72A1E" w:rsidP="00F72A1E">
      <w:pPr>
        <w:pStyle w:val="NormalWeb"/>
        <w:keepNext/>
        <w:jc w:val="center"/>
      </w:pPr>
      <w:r>
        <w:rPr>
          <w:color w:val="000000"/>
          <w:szCs w:val="27"/>
        </w:rPr>
        <w:t xml:space="preserve">Weapon Screen </w:t>
      </w:r>
      <w:r>
        <w:rPr>
          <w:color w:val="000000"/>
          <w:szCs w:val="27"/>
        </w:rPr>
        <w:br/>
      </w:r>
      <w:r>
        <w:rPr>
          <w:noProof/>
          <w:color w:val="000000"/>
          <w:szCs w:val="27"/>
        </w:rPr>
        <w:drawing>
          <wp:inline distT="0" distB="0" distL="0" distR="0" wp14:anchorId="73827678" wp14:editId="6F07DB4B">
            <wp:extent cx="2903220" cy="195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6845" cy="1959210"/>
                    </a:xfrm>
                    <a:prstGeom prst="rect">
                      <a:avLst/>
                    </a:prstGeom>
                  </pic:spPr>
                </pic:pic>
              </a:graphicData>
            </a:graphic>
          </wp:inline>
        </w:drawing>
      </w:r>
    </w:p>
    <w:p w:rsidR="007439D2" w:rsidRPr="00F72A1E" w:rsidRDefault="00F72A1E" w:rsidP="00F72A1E">
      <w:pPr>
        <w:pStyle w:val="Caption"/>
        <w:jc w:val="center"/>
        <w:rPr>
          <w:b/>
          <w:color w:val="000000" w:themeColor="text1"/>
          <w:sz w:val="24"/>
          <w:szCs w:val="27"/>
        </w:rPr>
      </w:pPr>
      <w:r w:rsidRPr="00F72A1E">
        <w:rPr>
          <w:b/>
          <w:color w:val="000000" w:themeColor="text1"/>
        </w:rPr>
        <w:t xml:space="preserve">Figure </w:t>
      </w:r>
      <w:r w:rsidRPr="00F72A1E">
        <w:rPr>
          <w:b/>
          <w:color w:val="000000" w:themeColor="text1"/>
        </w:rPr>
        <w:fldChar w:fldCharType="begin"/>
      </w:r>
      <w:r w:rsidRPr="00F72A1E">
        <w:rPr>
          <w:b/>
          <w:color w:val="000000" w:themeColor="text1"/>
        </w:rPr>
        <w:instrText xml:space="preserve"> SEQ Figure \* ARABIC </w:instrText>
      </w:r>
      <w:r w:rsidRPr="00F72A1E">
        <w:rPr>
          <w:b/>
          <w:color w:val="000000" w:themeColor="text1"/>
        </w:rPr>
        <w:fldChar w:fldCharType="separate"/>
      </w:r>
      <w:r w:rsidRPr="00F72A1E">
        <w:rPr>
          <w:b/>
          <w:noProof/>
          <w:color w:val="000000" w:themeColor="text1"/>
        </w:rPr>
        <w:t>4</w:t>
      </w:r>
      <w:r w:rsidRPr="00F72A1E">
        <w:rPr>
          <w:b/>
          <w:color w:val="000000" w:themeColor="text1"/>
        </w:rPr>
        <w:fldChar w:fldCharType="end"/>
      </w:r>
      <w:r w:rsidRPr="00F72A1E">
        <w:rPr>
          <w:b/>
          <w:color w:val="000000" w:themeColor="text1"/>
        </w:rPr>
        <w:t>. Displays Final Created Weapon</w:t>
      </w:r>
    </w:p>
    <w:p w:rsidR="004F5060" w:rsidRPr="00680F54" w:rsidRDefault="004F5060" w:rsidP="00F31AA8">
      <w:pPr>
        <w:pStyle w:val="NormalWeb"/>
        <w:jc w:val="center"/>
        <w:rPr>
          <w:b/>
          <w:color w:val="000000"/>
          <w:szCs w:val="27"/>
        </w:rPr>
      </w:pPr>
    </w:p>
    <w:p w:rsidR="004F5060" w:rsidRPr="002B3616" w:rsidRDefault="00F72A1E" w:rsidP="004F5060">
      <w:pPr>
        <w:pStyle w:val="NormalWeb"/>
        <w:rPr>
          <w:b/>
          <w:color w:val="000000"/>
          <w:sz w:val="27"/>
          <w:szCs w:val="27"/>
        </w:rPr>
      </w:pPr>
      <w:r>
        <w:rPr>
          <w:color w:val="000000"/>
          <w:szCs w:val="27"/>
        </w:rPr>
        <w:t>Buttons displayed as “Example” will be editable so that the user can manually write their desired name for the weapon. The button “Add Weapon” allows the user to finalize their weapon and add it to the weapons list in the Main Menu referred in Figure 1. The user may choose to save their entire load out which will lead them to the Save Screen referred in Figure 5.</w:t>
      </w:r>
      <w:r>
        <w:rPr>
          <w:b/>
          <w:color w:val="000000"/>
          <w:sz w:val="27"/>
          <w:szCs w:val="27"/>
        </w:rPr>
        <w:br/>
      </w:r>
      <w:r>
        <w:rPr>
          <w:b/>
          <w:color w:val="000000"/>
          <w:sz w:val="27"/>
          <w:szCs w:val="27"/>
        </w:rPr>
        <w:br/>
      </w:r>
      <w:r w:rsidR="004F5060" w:rsidRPr="002B3616">
        <w:rPr>
          <w:b/>
          <w:color w:val="000000"/>
          <w:sz w:val="27"/>
          <w:szCs w:val="27"/>
        </w:rPr>
        <w:t>Dialogues</w:t>
      </w:r>
    </w:p>
    <w:p w:rsidR="004F5060" w:rsidRPr="00D05AD5" w:rsidRDefault="004F5060" w:rsidP="004F5060">
      <w:pPr>
        <w:pStyle w:val="NormalWeb"/>
        <w:rPr>
          <w:color w:val="000000"/>
          <w:szCs w:val="27"/>
        </w:rPr>
      </w:pPr>
      <w:r w:rsidRPr="00D05AD5">
        <w:rPr>
          <w:color w:val="000000"/>
          <w:szCs w:val="27"/>
        </w:rPr>
        <w:t>Saving and Loading dialog boxes are displayed when the save or load buttons (respectively) are pressed.</w:t>
      </w:r>
      <w:r w:rsidR="000E316D">
        <w:rPr>
          <w:color w:val="000000"/>
          <w:szCs w:val="27"/>
        </w:rPr>
        <w:t xml:space="preserve"> They will be pressed at a further time in the tool, as shown in Figure </w:t>
      </w:r>
      <w:r w:rsidR="00F31AA8">
        <w:rPr>
          <w:color w:val="000000"/>
          <w:szCs w:val="27"/>
        </w:rPr>
        <w:t>3</w:t>
      </w:r>
      <w:r w:rsidR="000E316D">
        <w:rPr>
          <w:color w:val="000000"/>
          <w:szCs w:val="27"/>
        </w:rPr>
        <w:t xml:space="preserve"> </w:t>
      </w:r>
      <w:r w:rsidRPr="00D05AD5">
        <w:rPr>
          <w:color w:val="000000"/>
          <w:szCs w:val="27"/>
        </w:rPr>
        <w:t>Sav</w:t>
      </w:r>
      <w:r w:rsidR="000E316D">
        <w:rPr>
          <w:color w:val="000000"/>
          <w:szCs w:val="27"/>
        </w:rPr>
        <w:t xml:space="preserve">e dialog box, and Figure </w:t>
      </w:r>
      <w:r w:rsidR="00F31AA8">
        <w:rPr>
          <w:color w:val="000000"/>
          <w:szCs w:val="27"/>
        </w:rPr>
        <w:t>4</w:t>
      </w:r>
      <w:r w:rsidR="000E316D">
        <w:rPr>
          <w:color w:val="000000"/>
          <w:szCs w:val="27"/>
        </w:rPr>
        <w:t xml:space="preserve"> with</w:t>
      </w:r>
      <w:r w:rsidRPr="00D05AD5">
        <w:rPr>
          <w:color w:val="000000"/>
          <w:szCs w:val="27"/>
        </w:rPr>
        <w:t xml:space="preserve"> the Load dialog box.</w:t>
      </w:r>
    </w:p>
    <w:p w:rsidR="000E316D" w:rsidRDefault="000E316D" w:rsidP="000E316D">
      <w:pPr>
        <w:pStyle w:val="NormalWeb"/>
        <w:keepNext/>
        <w:jc w:val="center"/>
      </w:pPr>
      <w:r>
        <w:rPr>
          <w:color w:val="000000"/>
          <w:szCs w:val="27"/>
        </w:rPr>
        <w:lastRenderedPageBreak/>
        <w:br/>
      </w:r>
      <w:r>
        <w:rPr>
          <w:noProof/>
          <w:color w:val="000000"/>
          <w:szCs w:val="27"/>
        </w:rPr>
        <w:drawing>
          <wp:inline distT="0" distB="0" distL="0" distR="0" wp14:anchorId="1A9D7A7E" wp14:editId="2670F257">
            <wp:extent cx="3051685"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485" cy="2060392"/>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5</w:t>
      </w:r>
      <w:r w:rsidRPr="000E316D">
        <w:rPr>
          <w:b/>
          <w:color w:val="000000" w:themeColor="text1"/>
        </w:rPr>
        <w:fldChar w:fldCharType="end"/>
      </w:r>
      <w:r w:rsidRPr="000E316D">
        <w:rPr>
          <w:b/>
          <w:color w:val="000000" w:themeColor="text1"/>
        </w:rPr>
        <w:t xml:space="preserve">. Save Screen When </w:t>
      </w:r>
      <w:r>
        <w:rPr>
          <w:b/>
          <w:color w:val="000000" w:themeColor="text1"/>
        </w:rPr>
        <w:t xml:space="preserve">Saving </w:t>
      </w:r>
      <w:proofErr w:type="gramStart"/>
      <w:r>
        <w:rPr>
          <w:b/>
          <w:color w:val="000000" w:themeColor="text1"/>
        </w:rPr>
        <w:t>A</w:t>
      </w:r>
      <w:proofErr w:type="gramEnd"/>
      <w:r>
        <w:rPr>
          <w:b/>
          <w:color w:val="000000" w:themeColor="text1"/>
        </w:rPr>
        <w:t xml:space="preserve"> </w:t>
      </w:r>
      <w:r w:rsidRPr="000E316D">
        <w:rPr>
          <w:b/>
          <w:color w:val="000000" w:themeColor="text1"/>
        </w:rPr>
        <w:t>Weapon</w:t>
      </w:r>
      <w:r>
        <w:rPr>
          <w:b/>
          <w:color w:val="000000" w:themeColor="text1"/>
        </w:rPr>
        <w:t>’s</w:t>
      </w:r>
      <w:r w:rsidRPr="000E316D">
        <w:rPr>
          <w:b/>
          <w:color w:val="000000" w:themeColor="text1"/>
        </w:rPr>
        <w:t xml:space="preserve"> Image and Data</w:t>
      </w:r>
    </w:p>
    <w:p w:rsidR="000E316D" w:rsidRDefault="000E316D" w:rsidP="000E316D">
      <w:pPr>
        <w:pStyle w:val="NormalWeb"/>
        <w:keepNext/>
        <w:jc w:val="center"/>
      </w:pPr>
      <w:r>
        <w:rPr>
          <w:color w:val="000000"/>
          <w:szCs w:val="27"/>
        </w:rPr>
        <w:br/>
      </w:r>
      <w:r>
        <w:rPr>
          <w:noProof/>
          <w:color w:val="000000"/>
          <w:szCs w:val="27"/>
        </w:rPr>
        <w:drawing>
          <wp:inline distT="0" distB="0" distL="0" distR="0" wp14:anchorId="15F41B65" wp14:editId="50CBA312">
            <wp:extent cx="3040380" cy="20421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280" cy="2047493"/>
                    </a:xfrm>
                    <a:prstGeom prst="rect">
                      <a:avLst/>
                    </a:prstGeom>
                  </pic:spPr>
                </pic:pic>
              </a:graphicData>
            </a:graphic>
          </wp:inline>
        </w:drawing>
      </w:r>
    </w:p>
    <w:p w:rsidR="004F5060" w:rsidRPr="000E316D" w:rsidRDefault="000E316D" w:rsidP="000E316D">
      <w:pPr>
        <w:pStyle w:val="Caption"/>
        <w:jc w:val="center"/>
        <w:rPr>
          <w:b/>
          <w:i w:val="0"/>
          <w:color w:val="000000" w:themeColor="text1"/>
        </w:rPr>
      </w:pPr>
      <w:r w:rsidRPr="000E316D">
        <w:rPr>
          <w:b/>
          <w:i w:val="0"/>
          <w:color w:val="000000" w:themeColor="text1"/>
        </w:rPr>
        <w:t xml:space="preserve">Figure </w:t>
      </w:r>
      <w:r w:rsidRPr="000E316D">
        <w:rPr>
          <w:b/>
          <w:i w:val="0"/>
          <w:color w:val="000000" w:themeColor="text1"/>
        </w:rPr>
        <w:fldChar w:fldCharType="begin"/>
      </w:r>
      <w:r w:rsidRPr="000E316D">
        <w:rPr>
          <w:b/>
          <w:i w:val="0"/>
          <w:color w:val="000000" w:themeColor="text1"/>
        </w:rPr>
        <w:instrText xml:space="preserve"> SEQ Figure \* ARABIC </w:instrText>
      </w:r>
      <w:r w:rsidRPr="000E316D">
        <w:rPr>
          <w:b/>
          <w:i w:val="0"/>
          <w:color w:val="000000" w:themeColor="text1"/>
        </w:rPr>
        <w:fldChar w:fldCharType="separate"/>
      </w:r>
      <w:r w:rsidR="00F72A1E">
        <w:rPr>
          <w:b/>
          <w:i w:val="0"/>
          <w:noProof/>
          <w:color w:val="000000" w:themeColor="text1"/>
        </w:rPr>
        <w:t>6</w:t>
      </w:r>
      <w:r w:rsidRPr="000E316D">
        <w:rPr>
          <w:b/>
          <w:i w:val="0"/>
          <w:color w:val="000000" w:themeColor="text1"/>
        </w:rPr>
        <w:fldChar w:fldCharType="end"/>
      </w:r>
      <w:r w:rsidRPr="000E316D">
        <w:rPr>
          <w:b/>
          <w:i w:val="0"/>
          <w:color w:val="000000" w:themeColor="text1"/>
        </w:rPr>
        <w:t>. Shows Loading in Weapon Attributes, and Weapon IMG</w:t>
      </w: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4F5060" w:rsidRPr="00D05AD5" w:rsidRDefault="004F5060" w:rsidP="004F5060">
      <w:pPr>
        <w:pStyle w:val="NormalWeb"/>
        <w:rPr>
          <w:color w:val="000000"/>
          <w:szCs w:val="27"/>
        </w:rPr>
      </w:pPr>
      <w:r w:rsidRPr="00D05AD5">
        <w:rPr>
          <w:color w:val="000000"/>
          <w:szCs w:val="27"/>
        </w:rPr>
        <w:lastRenderedPageBreak/>
        <w:t>If the user tries to load a</w:t>
      </w:r>
      <w:r w:rsidR="000E316D">
        <w:rPr>
          <w:color w:val="000000"/>
          <w:szCs w:val="27"/>
        </w:rPr>
        <w:t xml:space="preserve"> file that is with incorrect format or corrupted</w:t>
      </w:r>
      <w:r w:rsidRPr="00D05AD5">
        <w:rPr>
          <w:color w:val="000000"/>
          <w:szCs w:val="27"/>
        </w:rPr>
        <w:t xml:space="preserve"> the Error dialogue box shown in Figure 4 will be displayed.</w:t>
      </w:r>
    </w:p>
    <w:p w:rsidR="000E316D" w:rsidRDefault="000E316D" w:rsidP="000E316D">
      <w:pPr>
        <w:pStyle w:val="NormalWeb"/>
        <w:keepNext/>
        <w:jc w:val="center"/>
      </w:pPr>
      <w:r>
        <w:rPr>
          <w:color w:val="000000"/>
          <w:szCs w:val="27"/>
        </w:rPr>
        <w:br/>
      </w:r>
      <w:r>
        <w:rPr>
          <w:noProof/>
          <w:color w:val="000000"/>
          <w:szCs w:val="27"/>
        </w:rPr>
        <w:drawing>
          <wp:inline distT="0" distB="0" distL="0" distR="0" wp14:anchorId="6824260D" wp14:editId="4DD49CBC">
            <wp:extent cx="3244542"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9273" cy="2189215"/>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F72A1E">
        <w:rPr>
          <w:b/>
          <w:noProof/>
          <w:color w:val="000000" w:themeColor="text1"/>
        </w:rPr>
        <w:t>7</w:t>
      </w:r>
      <w:r w:rsidRPr="000E316D">
        <w:rPr>
          <w:b/>
          <w:color w:val="000000" w:themeColor="text1"/>
        </w:rPr>
        <w:fldChar w:fldCharType="end"/>
      </w:r>
      <w:r w:rsidRPr="000E316D">
        <w:rPr>
          <w:b/>
          <w:color w:val="000000" w:themeColor="text1"/>
        </w:rPr>
        <w:t>. Error displayed when loading incorrectly</w:t>
      </w:r>
    </w:p>
    <w:p w:rsidR="004F5060" w:rsidRPr="002B3616" w:rsidRDefault="002B3616" w:rsidP="004F5060">
      <w:pPr>
        <w:pStyle w:val="NormalWeb"/>
        <w:rPr>
          <w:b/>
          <w:color w:val="000000"/>
          <w:sz w:val="27"/>
          <w:szCs w:val="27"/>
        </w:rPr>
      </w:pPr>
      <w:r>
        <w:rPr>
          <w:color w:val="000000"/>
          <w:sz w:val="27"/>
          <w:szCs w:val="27"/>
        </w:rPr>
        <w:br/>
      </w:r>
      <w:r>
        <w:rPr>
          <w:color w:val="000000"/>
          <w:sz w:val="27"/>
          <w:szCs w:val="27"/>
        </w:rPr>
        <w:br/>
      </w:r>
      <w:r>
        <w:rPr>
          <w:color w:val="000000"/>
          <w:sz w:val="27"/>
          <w:szCs w:val="27"/>
        </w:rPr>
        <w:br/>
      </w:r>
      <w:r w:rsidR="004F5060" w:rsidRPr="002B3616">
        <w:rPr>
          <w:b/>
          <w:color w:val="000000"/>
          <w:sz w:val="27"/>
          <w:szCs w:val="27"/>
        </w:rPr>
        <w:t>Class Diagram</w:t>
      </w:r>
    </w:p>
    <w:p w:rsidR="004F5060" w:rsidRPr="00D05AD5" w:rsidRDefault="004F5060" w:rsidP="004F5060">
      <w:pPr>
        <w:pStyle w:val="NormalWeb"/>
        <w:rPr>
          <w:color w:val="000000"/>
          <w:szCs w:val="27"/>
        </w:rPr>
      </w:pPr>
      <w:r w:rsidRPr="00D05AD5">
        <w:rPr>
          <w:color w:val="000000"/>
          <w:szCs w:val="27"/>
        </w:rPr>
        <w:t>Figure 5. Class Diagram</w:t>
      </w:r>
    </w:p>
    <w:p w:rsidR="004F5060" w:rsidRPr="00D05AD5" w:rsidRDefault="004F5060" w:rsidP="004F5060">
      <w:pPr>
        <w:pStyle w:val="NormalWeb"/>
        <w:rPr>
          <w:color w:val="000000"/>
          <w:szCs w:val="27"/>
        </w:rPr>
      </w:pPr>
      <w:r w:rsidRPr="00D05AD5">
        <w:rPr>
          <w:color w:val="000000"/>
          <w:szCs w:val="27"/>
        </w:rPr>
        <w:t>The class diagram shows the main classes used in the tool.</w:t>
      </w:r>
    </w:p>
    <w:p w:rsidR="004F5060" w:rsidRPr="00D05AD5" w:rsidRDefault="004F5060" w:rsidP="004F5060">
      <w:pPr>
        <w:pStyle w:val="NormalWeb"/>
        <w:rPr>
          <w:color w:val="000000"/>
          <w:szCs w:val="27"/>
        </w:rPr>
      </w:pPr>
      <w:r w:rsidRPr="00D05AD5">
        <w:rPr>
          <w:color w:val="000000"/>
          <w:szCs w:val="27"/>
        </w:rPr>
        <w:t xml:space="preserve">The main program will store a collection of </w:t>
      </w:r>
      <w:proofErr w:type="spellStart"/>
      <w:r w:rsidRPr="00D05AD5">
        <w:rPr>
          <w:color w:val="000000"/>
          <w:szCs w:val="27"/>
        </w:rPr>
        <w:t>UIText</w:t>
      </w:r>
      <w:proofErr w:type="spellEnd"/>
      <w:r w:rsidRPr="00D05AD5">
        <w:rPr>
          <w:color w:val="000000"/>
          <w:szCs w:val="27"/>
        </w:rPr>
        <w:t xml:space="preserve"> objects, which contain the English word or phrase along with a collection of translations for the languages specified.</w:t>
      </w:r>
    </w:p>
    <w:p w:rsidR="004F5060" w:rsidRPr="00D05AD5" w:rsidRDefault="004F5060" w:rsidP="004F5060">
      <w:pPr>
        <w:pStyle w:val="NormalWeb"/>
        <w:rPr>
          <w:color w:val="000000"/>
          <w:szCs w:val="27"/>
        </w:rPr>
      </w:pPr>
      <w:r w:rsidRPr="00D05AD5">
        <w:rPr>
          <w:color w:val="000000"/>
          <w:szCs w:val="27"/>
        </w:rPr>
        <w:t>Ancillary classes for dialog boxes and other utility classes are not shown.</w:t>
      </w:r>
    </w:p>
    <w:p w:rsidR="002B3616" w:rsidRDefault="002B3616" w:rsidP="004F5060">
      <w:pPr>
        <w:pStyle w:val="NormalWeb"/>
        <w:rPr>
          <w:b/>
          <w:color w:val="000000"/>
          <w:sz w:val="27"/>
          <w:szCs w:val="27"/>
        </w:rPr>
      </w:pPr>
    </w:p>
    <w:p w:rsidR="002B3616" w:rsidRDefault="002B3616" w:rsidP="004F5060">
      <w:pPr>
        <w:pStyle w:val="NormalWeb"/>
        <w:rPr>
          <w:b/>
          <w:color w:val="000000"/>
          <w:sz w:val="27"/>
          <w:szCs w:val="27"/>
        </w:rPr>
      </w:pPr>
    </w:p>
    <w:p w:rsidR="006E0DBD" w:rsidRDefault="006E0DBD" w:rsidP="004F5060">
      <w:pPr>
        <w:pStyle w:val="NormalWeb"/>
        <w:rPr>
          <w:b/>
          <w:color w:val="000000"/>
          <w:sz w:val="27"/>
          <w:szCs w:val="27"/>
        </w:rPr>
      </w:pPr>
    </w:p>
    <w:p w:rsidR="006E0DBD" w:rsidRDefault="006E0DBD" w:rsidP="004F5060">
      <w:pPr>
        <w:pStyle w:val="NormalWeb"/>
        <w:rPr>
          <w:b/>
          <w:color w:val="000000"/>
          <w:sz w:val="27"/>
          <w:szCs w:val="27"/>
        </w:rPr>
      </w:pPr>
    </w:p>
    <w:p w:rsidR="006E0DBD" w:rsidRDefault="006E0DBD" w:rsidP="004F5060">
      <w:pPr>
        <w:pStyle w:val="NormalWeb"/>
        <w:rPr>
          <w:b/>
          <w:color w:val="000000"/>
          <w:sz w:val="27"/>
          <w:szCs w:val="27"/>
        </w:rPr>
      </w:pPr>
    </w:p>
    <w:p w:rsidR="006E0DBD" w:rsidRDefault="006E0DBD" w:rsidP="004F5060">
      <w:pPr>
        <w:pStyle w:val="NormalWeb"/>
        <w:rPr>
          <w:b/>
          <w:color w:val="000000"/>
          <w:sz w:val="27"/>
          <w:szCs w:val="27"/>
        </w:rPr>
      </w:pPr>
    </w:p>
    <w:p w:rsidR="004F5060" w:rsidRPr="002B3616" w:rsidRDefault="004F5060" w:rsidP="004F5060">
      <w:pPr>
        <w:pStyle w:val="NormalWeb"/>
        <w:rPr>
          <w:b/>
          <w:color w:val="000000"/>
          <w:sz w:val="27"/>
          <w:szCs w:val="27"/>
        </w:rPr>
      </w:pPr>
      <w:bookmarkStart w:id="0" w:name="_GoBack"/>
      <w:bookmarkEnd w:id="0"/>
      <w:r w:rsidRPr="002B3616">
        <w:rPr>
          <w:b/>
          <w:color w:val="000000"/>
          <w:sz w:val="27"/>
          <w:szCs w:val="27"/>
        </w:rPr>
        <w:lastRenderedPageBreak/>
        <w:t>State Diagram</w:t>
      </w:r>
    </w:p>
    <w:p w:rsidR="004F5060" w:rsidRPr="00D05AD5" w:rsidRDefault="006E0DBD" w:rsidP="004F5060">
      <w:pPr>
        <w:pStyle w:val="NormalWeb"/>
        <w:rPr>
          <w:color w:val="000000"/>
          <w:szCs w:val="27"/>
        </w:rPr>
      </w:pPr>
      <w:r>
        <w:rPr>
          <w:noProof/>
        </w:rPr>
        <w:drawing>
          <wp:inline distT="0" distB="0" distL="0" distR="0" wp14:anchorId="0CC0EFE0" wp14:editId="133C0F1C">
            <wp:extent cx="4619625" cy="569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5695950"/>
                    </a:xfrm>
                    <a:prstGeom prst="rect">
                      <a:avLst/>
                    </a:prstGeom>
                  </pic:spPr>
                </pic:pic>
              </a:graphicData>
            </a:graphic>
          </wp:inline>
        </w:drawing>
      </w:r>
    </w:p>
    <w:p w:rsidR="004F5060" w:rsidRPr="00D05AD5" w:rsidRDefault="004F5060" w:rsidP="004F5060">
      <w:pPr>
        <w:pStyle w:val="NormalWeb"/>
        <w:rPr>
          <w:color w:val="000000"/>
          <w:szCs w:val="27"/>
        </w:rPr>
      </w:pPr>
      <w:r w:rsidRPr="00D05AD5">
        <w:rPr>
          <w:color w:val="000000"/>
          <w:szCs w:val="27"/>
        </w:rPr>
        <w:t>Figure 6. State Diagram</w:t>
      </w:r>
    </w:p>
    <w:p w:rsidR="004F5060" w:rsidRPr="002B3616" w:rsidRDefault="004F5060" w:rsidP="004F5060">
      <w:pPr>
        <w:pStyle w:val="NormalWeb"/>
        <w:rPr>
          <w:b/>
          <w:color w:val="000000"/>
          <w:sz w:val="27"/>
          <w:szCs w:val="27"/>
        </w:rPr>
      </w:pPr>
      <w:r w:rsidRPr="002B3616">
        <w:rPr>
          <w:b/>
          <w:color w:val="000000"/>
          <w:sz w:val="27"/>
          <w:szCs w:val="27"/>
        </w:rPr>
        <w:t>Sequence Diagram</w:t>
      </w:r>
    </w:p>
    <w:p w:rsidR="004F5060" w:rsidRPr="00DF39EE" w:rsidRDefault="004F5060" w:rsidP="004F5060">
      <w:pPr>
        <w:pStyle w:val="NormalWeb"/>
        <w:rPr>
          <w:color w:val="000000"/>
          <w:szCs w:val="27"/>
        </w:rPr>
      </w:pPr>
      <w:r w:rsidRPr="00DF39EE">
        <w:rPr>
          <w:color w:val="000000"/>
          <w:szCs w:val="27"/>
        </w:rPr>
        <w:t xml:space="preserve">The sequence diagram shown in Figure 7 shows how </w:t>
      </w:r>
      <w:proofErr w:type="spellStart"/>
      <w:r w:rsidRPr="00DF39EE">
        <w:rPr>
          <w:color w:val="000000"/>
          <w:szCs w:val="27"/>
        </w:rPr>
        <w:t>UIText</w:t>
      </w:r>
      <w:proofErr w:type="spellEnd"/>
      <w:r w:rsidRPr="00DF39EE">
        <w:rPr>
          <w:color w:val="000000"/>
          <w:szCs w:val="27"/>
        </w:rPr>
        <w:t xml:space="preserve"> elements are created or updated in response to the user entering text via the main program user interface.</w:t>
      </w:r>
    </w:p>
    <w:p w:rsidR="004F5060" w:rsidRPr="00DF39EE" w:rsidRDefault="004F5060" w:rsidP="004F5060">
      <w:pPr>
        <w:pStyle w:val="NormalWeb"/>
        <w:rPr>
          <w:color w:val="000000"/>
          <w:szCs w:val="27"/>
        </w:rPr>
      </w:pPr>
      <w:r w:rsidRPr="00DF39EE">
        <w:rPr>
          <w:color w:val="000000"/>
          <w:szCs w:val="27"/>
        </w:rPr>
        <w:t xml:space="preserve">Figure 7. Sequence Diagram showing the updating of </w:t>
      </w:r>
      <w:proofErr w:type="spellStart"/>
      <w:r w:rsidRPr="00DF39EE">
        <w:rPr>
          <w:color w:val="000000"/>
          <w:szCs w:val="27"/>
        </w:rPr>
        <w:t>UIText</w:t>
      </w:r>
      <w:proofErr w:type="spellEnd"/>
      <w:r w:rsidRPr="00DF39EE">
        <w:rPr>
          <w:color w:val="000000"/>
          <w:szCs w:val="27"/>
        </w:rPr>
        <w:t xml:space="preserve"> objects in response to user input.</w:t>
      </w:r>
    </w:p>
    <w:p w:rsidR="002B3616" w:rsidRDefault="002B3616" w:rsidP="004F5060">
      <w:pPr>
        <w:pStyle w:val="NormalWeb"/>
        <w:rPr>
          <w:b/>
          <w:color w:val="000000"/>
          <w:sz w:val="27"/>
          <w:szCs w:val="27"/>
        </w:rPr>
      </w:pPr>
    </w:p>
    <w:p w:rsidR="002B3616" w:rsidRDefault="002B3616" w:rsidP="004F5060">
      <w:pPr>
        <w:pStyle w:val="NormalWeb"/>
        <w:rPr>
          <w:b/>
          <w:color w:val="000000"/>
          <w:sz w:val="27"/>
          <w:szCs w:val="27"/>
        </w:rPr>
      </w:pPr>
    </w:p>
    <w:p w:rsidR="004F5060" w:rsidRPr="002B3616" w:rsidRDefault="004F5060" w:rsidP="004F5060">
      <w:pPr>
        <w:pStyle w:val="NormalWeb"/>
        <w:rPr>
          <w:b/>
          <w:color w:val="000000"/>
          <w:sz w:val="27"/>
          <w:szCs w:val="27"/>
        </w:rPr>
      </w:pPr>
      <w:r w:rsidRPr="002B3616">
        <w:rPr>
          <w:b/>
          <w:color w:val="000000"/>
          <w:sz w:val="27"/>
          <w:szCs w:val="27"/>
        </w:rPr>
        <w:t>Save Data Format</w:t>
      </w:r>
    </w:p>
    <w:p w:rsidR="004F5060" w:rsidRDefault="004F5060" w:rsidP="004F5060">
      <w:pPr>
        <w:pStyle w:val="NormalWeb"/>
        <w:rPr>
          <w:color w:val="000000"/>
          <w:sz w:val="27"/>
          <w:szCs w:val="27"/>
        </w:rPr>
      </w:pPr>
      <w:r>
        <w:rPr>
          <w:color w:val="000000"/>
          <w:sz w:val="27"/>
          <w:szCs w:val="27"/>
        </w:rPr>
        <w:t>Data will be saved in a comma-separated value format (.csv)</w:t>
      </w:r>
    </w:p>
    <w:p w:rsidR="004F5060" w:rsidRDefault="004F5060" w:rsidP="004F5060">
      <w:pPr>
        <w:pStyle w:val="NormalWeb"/>
        <w:rPr>
          <w:color w:val="000000"/>
          <w:sz w:val="27"/>
          <w:szCs w:val="27"/>
        </w:rPr>
      </w:pPr>
      <w:r>
        <w:rPr>
          <w:color w:val="000000"/>
          <w:sz w:val="27"/>
          <w:szCs w:val="27"/>
        </w:rPr>
        <w:t>The first entry will be the English phrase or word, followed by translations in the desired languages. Where a translation for a specific language hasn’t been added, a space will be inserted instead.</w:t>
      </w:r>
    </w:p>
    <w:p w:rsidR="004F5060" w:rsidRDefault="004F5060" w:rsidP="004F5060">
      <w:pPr>
        <w:pStyle w:val="NormalWeb"/>
        <w:rPr>
          <w:color w:val="000000"/>
          <w:sz w:val="27"/>
          <w:szCs w:val="27"/>
        </w:rPr>
      </w:pPr>
      <w:r>
        <w:rPr>
          <w:color w:val="000000"/>
          <w:sz w:val="27"/>
          <w:szCs w:val="27"/>
        </w:rPr>
        <w:t>An example of a data file saved by this program is shown in Figure 8.</w:t>
      </w:r>
    </w:p>
    <w:p w:rsidR="004F5060" w:rsidRDefault="004F5060" w:rsidP="004F5060">
      <w:pPr>
        <w:pStyle w:val="NormalWeb"/>
        <w:rPr>
          <w:color w:val="000000"/>
          <w:sz w:val="27"/>
          <w:szCs w:val="27"/>
        </w:rPr>
      </w:pPr>
      <w:r>
        <w:rPr>
          <w:color w:val="000000"/>
          <w:sz w:val="27"/>
          <w:szCs w:val="27"/>
        </w:rPr>
        <w:t>Figure 8, Saved data format</w:t>
      </w:r>
    </w:p>
    <w:p w:rsidR="003769E3" w:rsidRDefault="006E0DBD"/>
    <w:sectPr w:rsidR="003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60"/>
    <w:rsid w:val="000E316D"/>
    <w:rsid w:val="00173869"/>
    <w:rsid w:val="0017419E"/>
    <w:rsid w:val="001A42F0"/>
    <w:rsid w:val="001C169B"/>
    <w:rsid w:val="002B3616"/>
    <w:rsid w:val="00460046"/>
    <w:rsid w:val="004F5060"/>
    <w:rsid w:val="005465F0"/>
    <w:rsid w:val="00680F54"/>
    <w:rsid w:val="006E0DBD"/>
    <w:rsid w:val="007439D2"/>
    <w:rsid w:val="008226F2"/>
    <w:rsid w:val="008C0748"/>
    <w:rsid w:val="00915630"/>
    <w:rsid w:val="009B6F38"/>
    <w:rsid w:val="00A623F1"/>
    <w:rsid w:val="00AF7670"/>
    <w:rsid w:val="00B279E6"/>
    <w:rsid w:val="00C23F26"/>
    <w:rsid w:val="00C94121"/>
    <w:rsid w:val="00D05AD5"/>
    <w:rsid w:val="00DF39EE"/>
    <w:rsid w:val="00F31AA8"/>
    <w:rsid w:val="00F402FC"/>
    <w:rsid w:val="00F7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F16D"/>
  <w15:chartTrackingRefBased/>
  <w15:docId w15:val="{CD216547-A327-47C8-98F3-4712F13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1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2019-08-20T10:25:00Z</dcterms:created>
  <dcterms:modified xsi:type="dcterms:W3CDTF">2019-08-23T13:46:00Z</dcterms:modified>
</cp:coreProperties>
</file>