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3E9E" w:rsidRPr="009E3E9E" w:rsidRDefault="000C70DC" w:rsidP="00C85101">
      <w:pPr>
        <w:ind w:firstLine="420"/>
        <w:rPr>
          <w:rFonts w:ascii="宋体" w:eastAsia="宋体" w:hAnsi="宋体"/>
        </w:rPr>
      </w:pPr>
      <w:r>
        <w:rPr>
          <w:rFonts w:ascii="宋体" w:eastAsia="宋体" w:hAnsi="宋体"/>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宋体" w:eastAsia="宋体" w:hAnsi="宋体"/>
        </w:rPr>
        <w:instrText>ADDIN CNKISM.UserStyle</w:instrText>
      </w:r>
      <w:r>
        <w:rPr>
          <w:rFonts w:ascii="宋体" w:eastAsia="宋体" w:hAnsi="宋体"/>
        </w:rPr>
      </w:r>
      <w:r>
        <w:rPr>
          <w:rFonts w:ascii="宋体" w:eastAsia="宋体" w:hAnsi="宋体"/>
        </w:rPr>
        <w:fldChar w:fldCharType="separate"/>
      </w:r>
      <w:r>
        <w:rPr>
          <w:rFonts w:ascii="宋体" w:eastAsia="宋体" w:hAnsi="宋体"/>
        </w:rPr>
        <w:fldChar w:fldCharType="end"/>
      </w:r>
      <w:r w:rsidR="009E3E9E" w:rsidRPr="009E3E9E">
        <w:rPr>
          <w:rFonts w:ascii="宋体" w:eastAsia="宋体" w:hAnsi="宋体" w:hint="eastAsia"/>
        </w:rPr>
        <w:t>当前的语音增强技术在频谱域上操作和</w:t>
      </w:r>
      <w:r w:rsidR="009E3E9E" w:rsidRPr="009E3E9E">
        <w:rPr>
          <w:rFonts w:ascii="宋体" w:eastAsia="宋体" w:hAnsi="宋体"/>
        </w:rPr>
        <w:t>利用一些更高级别的特征。</w:t>
      </w:r>
      <w:r w:rsidR="00F6216D" w:rsidRPr="00F6216D">
        <w:rPr>
          <w:rFonts w:ascii="宋体" w:eastAsia="宋体" w:hAnsi="宋体" w:hint="eastAsia"/>
        </w:rPr>
        <w:t>他们中的大多数解决噪声</w:t>
      </w:r>
      <w:r w:rsidR="00F6216D">
        <w:rPr>
          <w:rFonts w:ascii="宋体" w:eastAsia="宋体" w:hAnsi="宋体" w:hint="eastAsia"/>
        </w:rPr>
        <w:t>有</w:t>
      </w:r>
      <w:r w:rsidR="00F6216D" w:rsidRPr="00F6216D">
        <w:rPr>
          <w:rFonts w:ascii="宋体" w:eastAsia="宋体" w:hAnsi="宋体" w:hint="eastAsia"/>
        </w:rPr>
        <w:t>条件的限制，并依靠一阶统计</w:t>
      </w:r>
      <w:r w:rsidR="009E3E9E" w:rsidRPr="009E3E9E">
        <w:rPr>
          <w:rFonts w:ascii="宋体" w:eastAsia="宋体" w:hAnsi="宋体"/>
        </w:rPr>
        <w:t>。为了避免这些问题，深层网络正在被越来越多地使用，这要归功于它们从大型示例集中学习复杂功能的能力。在这项工作中，我们建议使用生成对抗网络进行语音增强。与现有技术相比，我们在波形水平上操作，端到端</w:t>
      </w:r>
      <w:r w:rsidR="00F6216D">
        <w:rPr>
          <w:rFonts w:ascii="宋体" w:eastAsia="宋体" w:hAnsi="宋体" w:hint="eastAsia"/>
        </w:rPr>
        <w:t>的</w:t>
      </w:r>
      <w:r w:rsidR="009E3E9E" w:rsidRPr="009E3E9E">
        <w:rPr>
          <w:rFonts w:ascii="宋体" w:eastAsia="宋体" w:hAnsi="宋体"/>
        </w:rPr>
        <w:t>训练模型，并将28个扬声器和40个不同的噪声条件合并到同一模型中，以便在它们之间共享模型参数。我们使用独立的，看不见的测试装置评估所提出的模型，该测试装置具有</w:t>
      </w:r>
      <w:r w:rsidR="00F6216D">
        <w:rPr>
          <w:rFonts w:ascii="宋体" w:eastAsia="宋体" w:hAnsi="宋体" w:hint="eastAsia"/>
        </w:rPr>
        <w:t>2</w:t>
      </w:r>
      <w:r w:rsidR="009E3E9E" w:rsidRPr="009E3E9E">
        <w:rPr>
          <w:rFonts w:ascii="宋体" w:eastAsia="宋体" w:hAnsi="宋体"/>
        </w:rPr>
        <w:t>个扬声器和20个替代噪声条件增强的样本证实</w:t>
      </w:r>
      <w:r w:rsidR="009E3E9E" w:rsidRPr="009E3E9E">
        <w:rPr>
          <w:rFonts w:ascii="宋体" w:eastAsia="宋体" w:hAnsi="宋体" w:hint="eastAsia"/>
        </w:rPr>
        <w:t>了所提出的模型的可行性，客观和主观评估都证实了它的有效性。有了这个，我们开始探索用于语音增强的生成架构，这可以</w:t>
      </w:r>
      <w:r w:rsidR="00F6216D" w:rsidRPr="009E3E9E">
        <w:rPr>
          <w:rFonts w:ascii="宋体" w:eastAsia="宋体" w:hAnsi="宋体" w:hint="eastAsia"/>
        </w:rPr>
        <w:t>进一步</w:t>
      </w:r>
      <w:r w:rsidR="009E3E9E" w:rsidRPr="009E3E9E">
        <w:rPr>
          <w:rFonts w:ascii="宋体" w:eastAsia="宋体" w:hAnsi="宋体" w:hint="eastAsia"/>
        </w:rPr>
        <w:t>逐步纳入以语音为中心的设计选择，以改善其性能。</w:t>
      </w:r>
    </w:p>
    <w:p w:rsidR="00440A41" w:rsidRDefault="009E3E9E" w:rsidP="009E3E9E">
      <w:pPr>
        <w:rPr>
          <w:rFonts w:ascii="宋体" w:eastAsia="宋体" w:hAnsi="宋体"/>
        </w:rPr>
      </w:pPr>
      <w:r w:rsidRPr="009E3E9E">
        <w:rPr>
          <w:rFonts w:ascii="宋体" w:eastAsia="宋体" w:hAnsi="宋体" w:hint="eastAsia"/>
        </w:rPr>
        <w:t>索引术语：语音增强，深度学习，生成对抗网络，卷积神经网络。</w:t>
      </w:r>
    </w:p>
    <w:p w:rsidR="001907B9" w:rsidRDefault="001907B9" w:rsidP="009E3E9E">
      <w:pPr>
        <w:rPr>
          <w:rFonts w:ascii="宋体" w:eastAsia="宋体" w:hAnsi="宋体"/>
        </w:rPr>
      </w:pPr>
    </w:p>
    <w:p w:rsidR="001907B9" w:rsidRPr="001907B9" w:rsidRDefault="00E97BF5" w:rsidP="001907B9">
      <w:pPr>
        <w:rPr>
          <w:rFonts w:ascii="宋体" w:eastAsia="宋体" w:hAnsi="宋体"/>
          <w:sz w:val="28"/>
          <w:szCs w:val="28"/>
        </w:rPr>
      </w:pPr>
      <w:r>
        <w:rPr>
          <w:rFonts w:ascii="宋体" w:eastAsia="宋体" w:hAnsi="宋体" w:hint="eastAsia"/>
          <w:sz w:val="28"/>
          <w:szCs w:val="28"/>
        </w:rPr>
        <w:t>1、</w:t>
      </w:r>
      <w:r w:rsidR="001907B9" w:rsidRPr="001907B9">
        <w:rPr>
          <w:rFonts w:ascii="宋体" w:eastAsia="宋体" w:hAnsi="宋体" w:hint="eastAsia"/>
          <w:sz w:val="28"/>
          <w:szCs w:val="28"/>
        </w:rPr>
        <w:t>介绍</w:t>
      </w:r>
    </w:p>
    <w:p w:rsidR="001907B9" w:rsidRDefault="001907B9" w:rsidP="001907B9">
      <w:pPr>
        <w:ind w:firstLine="420"/>
        <w:rPr>
          <w:rFonts w:ascii="宋体" w:eastAsia="宋体" w:hAnsi="宋体"/>
          <w:szCs w:val="21"/>
        </w:rPr>
      </w:pPr>
      <w:r w:rsidRPr="001907B9">
        <w:rPr>
          <w:rFonts w:ascii="宋体" w:eastAsia="宋体" w:hAnsi="宋体" w:hint="eastAsia"/>
          <w:szCs w:val="21"/>
        </w:rPr>
        <w:t>语音增强</w:t>
      </w:r>
      <w:r w:rsidR="002B2BE8">
        <w:rPr>
          <w:rFonts w:ascii="宋体" w:eastAsia="宋体" w:hAnsi="宋体" w:hint="eastAsia"/>
          <w:szCs w:val="21"/>
        </w:rPr>
        <w:t>是</w:t>
      </w:r>
      <w:r w:rsidR="00262D47">
        <w:rPr>
          <w:rFonts w:ascii="宋体" w:eastAsia="宋体" w:hAnsi="宋体" w:hint="eastAsia"/>
          <w:szCs w:val="21"/>
        </w:rPr>
        <w:t>指</w:t>
      </w:r>
      <w:r w:rsidRPr="001907B9">
        <w:rPr>
          <w:rFonts w:ascii="宋体" w:eastAsia="宋体" w:hAnsi="宋体" w:hint="eastAsia"/>
          <w:szCs w:val="21"/>
        </w:rPr>
        <w:t>提高被加性噪声污染的语音的</w:t>
      </w:r>
      <w:r w:rsidR="00262D47">
        <w:rPr>
          <w:rFonts w:ascii="宋体" w:eastAsia="宋体" w:hAnsi="宋体" w:hint="eastAsia"/>
          <w:szCs w:val="21"/>
        </w:rPr>
        <w:t>清晰度</w:t>
      </w:r>
      <w:r w:rsidRPr="001907B9">
        <w:rPr>
          <w:rFonts w:ascii="宋体" w:eastAsia="宋体" w:hAnsi="宋体" w:hint="eastAsia"/>
          <w:szCs w:val="21"/>
        </w:rPr>
        <w:t>和质量</w:t>
      </w:r>
      <w:r w:rsidRPr="001907B9">
        <w:rPr>
          <w:rFonts w:ascii="宋体" w:eastAsia="宋体" w:hAnsi="宋体"/>
          <w:szCs w:val="21"/>
        </w:rPr>
        <w:t>[1]</w:t>
      </w:r>
      <w:r w:rsidR="00262D47">
        <w:rPr>
          <w:rFonts w:ascii="宋体" w:eastAsia="宋体" w:hAnsi="宋体" w:hint="eastAsia"/>
          <w:szCs w:val="21"/>
        </w:rPr>
        <w:t>，最</w:t>
      </w:r>
      <w:r w:rsidRPr="001907B9">
        <w:rPr>
          <w:rFonts w:ascii="宋体" w:eastAsia="宋体" w:hAnsi="宋体"/>
          <w:szCs w:val="21"/>
        </w:rPr>
        <w:t>主要应用</w:t>
      </w:r>
      <w:r w:rsidR="00262D47">
        <w:rPr>
          <w:rFonts w:ascii="宋体" w:eastAsia="宋体" w:hAnsi="宋体" w:hint="eastAsia"/>
          <w:szCs w:val="21"/>
        </w:rPr>
        <w:t>是</w:t>
      </w:r>
      <w:r w:rsidRPr="001907B9">
        <w:rPr>
          <w:rFonts w:ascii="宋体" w:eastAsia="宋体" w:hAnsi="宋体"/>
          <w:szCs w:val="21"/>
        </w:rPr>
        <w:t>在嘈杂环境中提高移动通信质量。然而，我们</w:t>
      </w:r>
      <w:r w:rsidR="00262D47">
        <w:rPr>
          <w:rFonts w:ascii="宋体" w:eastAsia="宋体" w:hAnsi="宋体" w:hint="eastAsia"/>
          <w:szCs w:val="21"/>
        </w:rPr>
        <w:t>发现</w:t>
      </w:r>
      <w:r w:rsidRPr="001907B9">
        <w:rPr>
          <w:rFonts w:ascii="宋体" w:eastAsia="宋体" w:hAnsi="宋体"/>
          <w:szCs w:val="21"/>
        </w:rPr>
        <w:t>助听器和人工耳蜗</w:t>
      </w:r>
      <w:r w:rsidR="003C3250">
        <w:rPr>
          <w:rFonts w:ascii="宋体" w:eastAsia="宋体" w:hAnsi="宋体" w:hint="eastAsia"/>
          <w:szCs w:val="21"/>
        </w:rPr>
        <w:t>埋植等</w:t>
      </w:r>
      <w:r w:rsidRPr="001907B9">
        <w:rPr>
          <w:rFonts w:ascii="宋体" w:eastAsia="宋体" w:hAnsi="宋体"/>
          <w:szCs w:val="21"/>
        </w:rPr>
        <w:t>应用</w:t>
      </w:r>
      <w:r w:rsidR="003C3250">
        <w:rPr>
          <w:rFonts w:ascii="宋体" w:eastAsia="宋体" w:hAnsi="宋体" w:hint="eastAsia"/>
          <w:szCs w:val="21"/>
        </w:rPr>
        <w:t>中</w:t>
      </w:r>
      <w:r w:rsidRPr="001907B9">
        <w:rPr>
          <w:rFonts w:ascii="宋体" w:eastAsia="宋体" w:hAnsi="宋体"/>
          <w:szCs w:val="21"/>
        </w:rPr>
        <w:t>，在</w:t>
      </w:r>
      <w:r w:rsidR="003C3250">
        <w:rPr>
          <w:rFonts w:ascii="宋体" w:eastAsia="宋体" w:hAnsi="宋体" w:hint="eastAsia"/>
          <w:szCs w:val="21"/>
        </w:rPr>
        <w:t>功率放大</w:t>
      </w:r>
      <w:r w:rsidRPr="001907B9">
        <w:rPr>
          <w:rFonts w:ascii="宋体" w:eastAsia="宋体" w:hAnsi="宋体"/>
          <w:szCs w:val="21"/>
        </w:rPr>
        <w:t>前增强信号可以</w:t>
      </w:r>
      <w:r w:rsidR="003C3250">
        <w:rPr>
          <w:rFonts w:ascii="宋体" w:eastAsia="宋体" w:hAnsi="宋体" w:hint="eastAsia"/>
          <w:szCs w:val="21"/>
        </w:rPr>
        <w:t>明显降低语音</w:t>
      </w:r>
      <w:r w:rsidRPr="001907B9">
        <w:rPr>
          <w:rFonts w:ascii="宋体" w:eastAsia="宋体" w:hAnsi="宋体"/>
          <w:szCs w:val="21"/>
        </w:rPr>
        <w:t>不适</w:t>
      </w:r>
      <w:r w:rsidR="003C3250">
        <w:rPr>
          <w:rFonts w:ascii="宋体" w:eastAsia="宋体" w:hAnsi="宋体" w:hint="eastAsia"/>
          <w:szCs w:val="21"/>
        </w:rPr>
        <w:t>度</w:t>
      </w:r>
      <w:r w:rsidRPr="001907B9">
        <w:rPr>
          <w:rFonts w:ascii="宋体" w:eastAsia="宋体" w:hAnsi="宋体"/>
          <w:szCs w:val="21"/>
        </w:rPr>
        <w:t>并提高</w:t>
      </w:r>
      <w:r w:rsidR="003C3250">
        <w:rPr>
          <w:rFonts w:ascii="宋体" w:eastAsia="宋体" w:hAnsi="宋体" w:hint="eastAsia"/>
          <w:szCs w:val="21"/>
        </w:rPr>
        <w:t>语音清晰</w:t>
      </w:r>
      <w:r w:rsidRPr="001907B9">
        <w:rPr>
          <w:rFonts w:ascii="宋体" w:eastAsia="宋体" w:hAnsi="宋体"/>
          <w:szCs w:val="21"/>
        </w:rPr>
        <w:t>度[2]。</w:t>
      </w:r>
      <w:r w:rsidR="003C3250">
        <w:rPr>
          <w:rFonts w:ascii="宋体" w:eastAsia="宋体" w:hAnsi="宋体" w:hint="eastAsia"/>
          <w:szCs w:val="21"/>
        </w:rPr>
        <w:t>此外，</w:t>
      </w:r>
      <w:r w:rsidRPr="001907B9">
        <w:rPr>
          <w:rFonts w:ascii="宋体" w:eastAsia="宋体" w:hAnsi="宋体"/>
          <w:szCs w:val="21"/>
        </w:rPr>
        <w:t>语音增强也已成功应用于语音识</w:t>
      </w:r>
      <w:r w:rsidRPr="00984EE9">
        <w:rPr>
          <w:rFonts w:ascii="宋体" w:eastAsia="宋体" w:hAnsi="宋体"/>
          <w:color w:val="000000" w:themeColor="text1"/>
          <w:szCs w:val="21"/>
        </w:rPr>
        <w:t>别和说话人识别系统中的预处理阶段[3,4,5]。</w:t>
      </w:r>
    </w:p>
    <w:p w:rsidR="001907B9" w:rsidRPr="00034E5A" w:rsidRDefault="001907B9" w:rsidP="001907B9">
      <w:pPr>
        <w:ind w:firstLine="420"/>
        <w:rPr>
          <w:rFonts w:ascii="宋体" w:eastAsia="宋体" w:hAnsi="宋体"/>
          <w:color w:val="000000" w:themeColor="text1"/>
          <w:szCs w:val="21"/>
        </w:rPr>
      </w:pPr>
      <w:r w:rsidRPr="001907B9">
        <w:rPr>
          <w:rFonts w:ascii="宋体" w:eastAsia="宋体" w:hAnsi="宋体" w:hint="eastAsia"/>
          <w:szCs w:val="21"/>
        </w:rPr>
        <w:t>经典的语音增强方法</w:t>
      </w:r>
      <w:r w:rsidR="003C3250">
        <w:rPr>
          <w:rFonts w:ascii="宋体" w:eastAsia="宋体" w:hAnsi="宋体" w:hint="eastAsia"/>
          <w:szCs w:val="21"/>
        </w:rPr>
        <w:t>有频谱提取</w:t>
      </w:r>
      <w:r w:rsidRPr="001907B9">
        <w:rPr>
          <w:rFonts w:ascii="宋体" w:eastAsia="宋体" w:hAnsi="宋体"/>
          <w:szCs w:val="21"/>
        </w:rPr>
        <w:t>[6]</w:t>
      </w:r>
      <w:r w:rsidR="003C3250">
        <w:rPr>
          <w:rFonts w:ascii="宋体" w:eastAsia="宋体" w:hAnsi="宋体" w:hint="eastAsia"/>
          <w:szCs w:val="21"/>
        </w:rPr>
        <w:t>、</w:t>
      </w:r>
      <w:r w:rsidRPr="001907B9">
        <w:rPr>
          <w:rFonts w:ascii="宋体" w:eastAsia="宋体" w:hAnsi="宋体"/>
          <w:szCs w:val="21"/>
        </w:rPr>
        <w:t>维纳滤波[7]，基于统计模型的方法[8]</w:t>
      </w:r>
      <w:r w:rsidR="003C3250">
        <w:rPr>
          <w:rFonts w:ascii="宋体" w:eastAsia="宋体" w:hAnsi="宋体" w:hint="eastAsia"/>
          <w:szCs w:val="21"/>
        </w:rPr>
        <w:t>和</w:t>
      </w:r>
      <w:r w:rsidRPr="001907B9">
        <w:rPr>
          <w:rFonts w:ascii="宋体" w:eastAsia="宋体" w:hAnsi="宋体"/>
          <w:szCs w:val="21"/>
        </w:rPr>
        <w:t>子空间算法[9,10]</w:t>
      </w:r>
      <w:r w:rsidR="003C3250">
        <w:rPr>
          <w:rFonts w:ascii="宋体" w:eastAsia="宋体" w:hAnsi="宋体" w:hint="eastAsia"/>
          <w:szCs w:val="21"/>
        </w:rPr>
        <w:t>。</w:t>
      </w:r>
      <w:r w:rsidRPr="001907B9">
        <w:rPr>
          <w:rFonts w:ascii="宋体" w:eastAsia="宋体" w:hAnsi="宋体"/>
          <w:szCs w:val="21"/>
        </w:rPr>
        <w:t>80年代</w:t>
      </w:r>
      <w:r w:rsidR="003C3250">
        <w:rPr>
          <w:rFonts w:ascii="宋体" w:eastAsia="宋体" w:hAnsi="宋体" w:hint="eastAsia"/>
          <w:szCs w:val="21"/>
        </w:rPr>
        <w:t>后</w:t>
      </w:r>
      <w:r w:rsidRPr="001907B9">
        <w:rPr>
          <w:rFonts w:ascii="宋体" w:eastAsia="宋体" w:hAnsi="宋体"/>
          <w:szCs w:val="21"/>
        </w:rPr>
        <w:t>，神经网络也</w:t>
      </w:r>
      <w:r w:rsidR="003C3250">
        <w:rPr>
          <w:rFonts w:ascii="宋体" w:eastAsia="宋体" w:hAnsi="宋体" w:hint="eastAsia"/>
          <w:szCs w:val="21"/>
        </w:rPr>
        <w:t>开始</w:t>
      </w:r>
      <w:r w:rsidRPr="001907B9">
        <w:rPr>
          <w:rFonts w:ascii="宋体" w:eastAsia="宋体" w:hAnsi="宋体"/>
          <w:szCs w:val="21"/>
        </w:rPr>
        <w:t>应用于语音增强[11,12]。最近，</w:t>
      </w:r>
      <w:r w:rsidR="00984EE9">
        <w:rPr>
          <w:rFonts w:ascii="宋体" w:eastAsia="宋体" w:hAnsi="宋体" w:hint="eastAsia"/>
          <w:szCs w:val="21"/>
        </w:rPr>
        <w:t>降</w:t>
      </w:r>
      <w:r w:rsidRPr="001907B9">
        <w:rPr>
          <w:rFonts w:ascii="宋体" w:eastAsia="宋体" w:hAnsi="宋体"/>
          <w:szCs w:val="21"/>
        </w:rPr>
        <w:t>噪自动编码器[13]已被广泛</w:t>
      </w:r>
      <w:r w:rsidR="003C3250">
        <w:rPr>
          <w:rFonts w:ascii="宋体" w:eastAsia="宋体" w:hAnsi="宋体" w:hint="eastAsia"/>
          <w:szCs w:val="21"/>
        </w:rPr>
        <w:t>采纳</w:t>
      </w:r>
      <w:r w:rsidR="00984EE9">
        <w:rPr>
          <w:rFonts w:ascii="宋体" w:eastAsia="宋体" w:hAnsi="宋体" w:hint="eastAsia"/>
          <w:szCs w:val="21"/>
        </w:rPr>
        <w:t>，并且</w:t>
      </w:r>
      <w:r w:rsidRPr="001907B9">
        <w:rPr>
          <w:rFonts w:ascii="宋体" w:eastAsia="宋体" w:hAnsi="宋体"/>
          <w:szCs w:val="21"/>
        </w:rPr>
        <w:t>，递归神经网络（RNN）</w:t>
      </w:r>
      <w:r w:rsidR="003C3250">
        <w:rPr>
          <w:rFonts w:ascii="宋体" w:eastAsia="宋体" w:hAnsi="宋体" w:hint="eastAsia"/>
          <w:szCs w:val="21"/>
        </w:rPr>
        <w:t>也被采用</w:t>
      </w:r>
      <w:r w:rsidRPr="001907B9">
        <w:rPr>
          <w:rFonts w:ascii="宋体" w:eastAsia="宋体" w:hAnsi="宋体"/>
          <w:szCs w:val="21"/>
        </w:rPr>
        <w:t>。例如，</w:t>
      </w:r>
      <w:r w:rsidR="003C3250">
        <w:rPr>
          <w:rFonts w:ascii="宋体" w:eastAsia="宋体" w:hAnsi="宋体" w:hint="eastAsia"/>
          <w:szCs w:val="21"/>
        </w:rPr>
        <w:t>递归</w:t>
      </w:r>
      <w:r w:rsidR="00984EE9">
        <w:rPr>
          <w:rFonts w:ascii="宋体" w:eastAsia="宋体" w:hAnsi="宋体" w:hint="eastAsia"/>
          <w:szCs w:val="21"/>
        </w:rPr>
        <w:t>降</w:t>
      </w:r>
      <w:r w:rsidRPr="001907B9">
        <w:rPr>
          <w:rFonts w:ascii="宋体" w:eastAsia="宋体" w:hAnsi="宋体"/>
          <w:szCs w:val="21"/>
        </w:rPr>
        <w:t>噪自动编码器</w:t>
      </w:r>
      <w:r w:rsidR="003C3250">
        <w:rPr>
          <w:rFonts w:ascii="宋体" w:eastAsia="宋体" w:hAnsi="宋体" w:hint="eastAsia"/>
          <w:szCs w:val="21"/>
        </w:rPr>
        <w:t>利用</w:t>
      </w:r>
      <w:r w:rsidR="00034E5A">
        <w:rPr>
          <w:rFonts w:ascii="宋体" w:eastAsia="宋体" w:hAnsi="宋体" w:hint="eastAsia"/>
          <w:szCs w:val="21"/>
        </w:rPr>
        <w:t>了</w:t>
      </w:r>
      <w:r w:rsidR="003C3250">
        <w:rPr>
          <w:rFonts w:ascii="宋体" w:eastAsia="宋体" w:hAnsi="宋体" w:hint="eastAsia"/>
          <w:szCs w:val="21"/>
        </w:rPr>
        <w:t>噪</w:t>
      </w:r>
      <w:r w:rsidR="00034E5A">
        <w:rPr>
          <w:rFonts w:ascii="宋体" w:eastAsia="宋体" w:hAnsi="宋体" w:hint="eastAsia"/>
          <w:szCs w:val="21"/>
        </w:rPr>
        <w:t>音</w:t>
      </w:r>
      <w:r w:rsidR="003C3250">
        <w:rPr>
          <w:rFonts w:ascii="宋体" w:eastAsia="宋体" w:hAnsi="宋体" w:hint="eastAsia"/>
          <w:szCs w:val="21"/>
        </w:rPr>
        <w:t>信号的时域上下文信息而获得优越性能</w:t>
      </w:r>
      <w:r w:rsidRPr="001907B9">
        <w:rPr>
          <w:rFonts w:ascii="宋体" w:eastAsia="宋体" w:hAnsi="宋体"/>
          <w:szCs w:val="21"/>
        </w:rPr>
        <w:t>。</w:t>
      </w:r>
      <w:r w:rsidR="00034E5A">
        <w:rPr>
          <w:rFonts w:ascii="宋体" w:eastAsia="宋体" w:hAnsi="宋体" w:hint="eastAsia"/>
          <w:szCs w:val="21"/>
        </w:rPr>
        <w:t>大多数最新的</w:t>
      </w:r>
      <w:r w:rsidRPr="001907B9">
        <w:rPr>
          <w:rFonts w:ascii="宋体" w:eastAsia="宋体" w:hAnsi="宋体"/>
          <w:szCs w:val="21"/>
        </w:rPr>
        <w:t>方法将长短记忆</w:t>
      </w:r>
      <w:r w:rsidR="00034E5A">
        <w:rPr>
          <w:rFonts w:ascii="宋体" w:eastAsia="宋体" w:hAnsi="宋体" w:hint="eastAsia"/>
          <w:szCs w:val="21"/>
        </w:rPr>
        <w:t>存储RNN</w:t>
      </w:r>
      <w:r w:rsidRPr="001907B9">
        <w:rPr>
          <w:rFonts w:ascii="宋体" w:eastAsia="宋体" w:hAnsi="宋体"/>
          <w:szCs w:val="21"/>
        </w:rPr>
        <w:t>应用于</w:t>
      </w:r>
      <w:r w:rsidR="00984EE9">
        <w:rPr>
          <w:rFonts w:ascii="宋体" w:eastAsia="宋体" w:hAnsi="宋体" w:hint="eastAsia"/>
          <w:szCs w:val="21"/>
        </w:rPr>
        <w:t>降</w:t>
      </w:r>
      <w:r w:rsidRPr="001907B9">
        <w:rPr>
          <w:rFonts w:ascii="宋体" w:eastAsia="宋体" w:hAnsi="宋体"/>
          <w:szCs w:val="21"/>
        </w:rPr>
        <w:t>噪[4,14]。</w:t>
      </w:r>
      <w:r w:rsidR="00034E5A">
        <w:rPr>
          <w:rFonts w:ascii="宋体" w:eastAsia="宋体" w:hAnsi="宋体" w:hint="eastAsia"/>
          <w:szCs w:val="21"/>
        </w:rPr>
        <w:t>有的学者</w:t>
      </w:r>
      <w:proofErr w:type="gramStart"/>
      <w:r w:rsidR="00034E5A">
        <w:rPr>
          <w:rFonts w:ascii="宋体" w:eastAsia="宋体" w:hAnsi="宋体" w:hint="eastAsia"/>
          <w:szCs w:val="21"/>
        </w:rPr>
        <w:t>将估计</w:t>
      </w:r>
      <w:proofErr w:type="gramEnd"/>
      <w:r w:rsidR="00034E5A">
        <w:rPr>
          <w:rFonts w:ascii="宋体" w:eastAsia="宋体" w:hAnsi="宋体" w:hint="eastAsia"/>
          <w:szCs w:val="21"/>
        </w:rPr>
        <w:t>的</w:t>
      </w:r>
      <w:r w:rsidRPr="001907B9">
        <w:rPr>
          <w:rFonts w:ascii="宋体" w:eastAsia="宋体" w:hAnsi="宋体"/>
          <w:szCs w:val="21"/>
        </w:rPr>
        <w:t>噪声特征包含在深度神经网络的输入</w:t>
      </w:r>
      <w:r w:rsidRPr="00034E5A">
        <w:rPr>
          <w:rFonts w:ascii="宋体" w:eastAsia="宋体" w:hAnsi="宋体"/>
          <w:color w:val="000000" w:themeColor="text1"/>
          <w:szCs w:val="21"/>
        </w:rPr>
        <w:t>特征中。使用丢失，后滤</w:t>
      </w:r>
      <w:r w:rsidR="00034E5A">
        <w:rPr>
          <w:rFonts w:ascii="宋体" w:eastAsia="宋体" w:hAnsi="宋体" w:hint="eastAsia"/>
          <w:color w:val="000000" w:themeColor="text1"/>
          <w:szCs w:val="21"/>
        </w:rPr>
        <w:t>波</w:t>
      </w:r>
      <w:r w:rsidRPr="00034E5A">
        <w:rPr>
          <w:rFonts w:ascii="宋体" w:eastAsia="宋体" w:hAnsi="宋体"/>
          <w:color w:val="000000" w:themeColor="text1"/>
          <w:szCs w:val="21"/>
        </w:rPr>
        <w:t>和感知激励度量标准是有效的。</w:t>
      </w:r>
    </w:p>
    <w:p w:rsidR="001907B9" w:rsidRPr="001907B9" w:rsidRDefault="001907B9" w:rsidP="001907B9">
      <w:pPr>
        <w:ind w:firstLine="420"/>
        <w:rPr>
          <w:rFonts w:ascii="宋体" w:eastAsia="宋体" w:hAnsi="宋体"/>
          <w:szCs w:val="21"/>
        </w:rPr>
      </w:pPr>
      <w:r w:rsidRPr="001907B9">
        <w:rPr>
          <w:rFonts w:ascii="宋体" w:eastAsia="宋体" w:hAnsi="宋体" w:hint="eastAsia"/>
          <w:szCs w:val="21"/>
        </w:rPr>
        <w:t>目前大多数</w:t>
      </w:r>
      <w:r w:rsidR="00061BDB">
        <w:rPr>
          <w:rFonts w:ascii="宋体" w:eastAsia="宋体" w:hAnsi="宋体" w:hint="eastAsia"/>
          <w:szCs w:val="21"/>
        </w:rPr>
        <w:t>现代</w:t>
      </w:r>
      <w:r w:rsidRPr="001907B9">
        <w:rPr>
          <w:rFonts w:ascii="宋体" w:eastAsia="宋体" w:hAnsi="宋体" w:hint="eastAsia"/>
          <w:szCs w:val="21"/>
        </w:rPr>
        <w:t>系统都</w:t>
      </w:r>
      <w:r w:rsidR="006526BF">
        <w:rPr>
          <w:rFonts w:ascii="宋体" w:eastAsia="宋体" w:hAnsi="宋体" w:hint="eastAsia"/>
          <w:szCs w:val="21"/>
        </w:rPr>
        <w:t>是</w:t>
      </w:r>
      <w:r w:rsidRPr="001907B9">
        <w:rPr>
          <w:rFonts w:ascii="宋体" w:eastAsia="宋体" w:hAnsi="宋体" w:hint="eastAsia"/>
          <w:szCs w:val="21"/>
        </w:rPr>
        <w:t>基于短时傅</w:t>
      </w:r>
      <w:r w:rsidR="006526BF">
        <w:rPr>
          <w:rFonts w:ascii="宋体" w:eastAsia="宋体" w:hAnsi="宋体" w:hint="eastAsia"/>
          <w:szCs w:val="21"/>
        </w:rPr>
        <w:t>里</w:t>
      </w:r>
      <w:r w:rsidRPr="001907B9">
        <w:rPr>
          <w:rFonts w:ascii="宋体" w:eastAsia="宋体" w:hAnsi="宋体" w:hint="eastAsia"/>
          <w:szCs w:val="21"/>
        </w:rPr>
        <w:t>叶分析</w:t>
      </w:r>
      <w:r w:rsidRPr="001907B9">
        <w:rPr>
          <w:rFonts w:ascii="宋体" w:eastAsia="宋体" w:hAnsi="宋体"/>
          <w:szCs w:val="21"/>
        </w:rPr>
        <w:t>框架</w:t>
      </w:r>
      <w:r w:rsidR="006526BF">
        <w:rPr>
          <w:rFonts w:ascii="宋体" w:eastAsia="宋体" w:hAnsi="宋体" w:hint="eastAsia"/>
          <w:szCs w:val="21"/>
        </w:rPr>
        <w:t>的</w:t>
      </w:r>
      <w:r w:rsidRPr="001907B9">
        <w:rPr>
          <w:rFonts w:ascii="宋体" w:eastAsia="宋体" w:hAnsi="宋体"/>
          <w:szCs w:val="21"/>
        </w:rPr>
        <w:t>[1]。它们</w:t>
      </w:r>
      <w:r w:rsidR="006526BF">
        <w:rPr>
          <w:rFonts w:ascii="宋体" w:eastAsia="宋体" w:hAnsi="宋体" w:hint="eastAsia"/>
          <w:szCs w:val="21"/>
        </w:rPr>
        <w:t>仅仅</w:t>
      </w:r>
      <w:r w:rsidRPr="001907B9">
        <w:rPr>
          <w:rFonts w:ascii="宋体" w:eastAsia="宋体" w:hAnsi="宋体"/>
          <w:szCs w:val="21"/>
        </w:rPr>
        <w:t>改</w:t>
      </w:r>
      <w:r w:rsidR="006526BF">
        <w:rPr>
          <w:rFonts w:ascii="宋体" w:eastAsia="宋体" w:hAnsi="宋体" w:hint="eastAsia"/>
          <w:szCs w:val="21"/>
        </w:rPr>
        <w:t>变</w:t>
      </w:r>
      <w:r w:rsidRPr="001907B9">
        <w:rPr>
          <w:rFonts w:ascii="宋体" w:eastAsia="宋体" w:hAnsi="宋体"/>
          <w:szCs w:val="21"/>
        </w:rPr>
        <w:t>频谱幅度，因为通常短时相位对语音增强并不重要[17]。然而，</w:t>
      </w:r>
      <w:r w:rsidR="006526BF">
        <w:rPr>
          <w:rFonts w:ascii="宋体" w:eastAsia="宋体" w:hAnsi="宋体" w:hint="eastAsia"/>
          <w:szCs w:val="21"/>
        </w:rPr>
        <w:t>一些深层研究显示语音质量可以明显提高，特别是在干净的相位谱已知时</w:t>
      </w:r>
      <w:r w:rsidRPr="001907B9">
        <w:rPr>
          <w:rFonts w:ascii="宋体" w:eastAsia="宋体" w:hAnsi="宋体"/>
          <w:szCs w:val="21"/>
        </w:rPr>
        <w:t>。1988年，Tamura等人[11]提出了一个直接在原始音频波形上工作的深度网络，</w:t>
      </w:r>
      <w:r w:rsidRPr="00C85101">
        <w:rPr>
          <w:rFonts w:ascii="宋体" w:eastAsia="宋体" w:hAnsi="宋体"/>
          <w:color w:val="000000" w:themeColor="text1"/>
          <w:szCs w:val="21"/>
        </w:rPr>
        <w:t>但</w:t>
      </w:r>
      <w:r w:rsidR="006526BF" w:rsidRPr="00C85101">
        <w:rPr>
          <w:rFonts w:ascii="宋体" w:eastAsia="宋体" w:hAnsi="宋体" w:hint="eastAsia"/>
          <w:color w:val="000000" w:themeColor="text1"/>
          <w:szCs w:val="21"/>
        </w:rPr>
        <w:t>是</w:t>
      </w:r>
      <w:r w:rsidRPr="00C85101">
        <w:rPr>
          <w:rFonts w:ascii="宋体" w:eastAsia="宋体" w:hAnsi="宋体"/>
          <w:color w:val="000000" w:themeColor="text1"/>
          <w:szCs w:val="21"/>
        </w:rPr>
        <w:t>他们使用前馈层，这些前馈层在依赖于说话者和隔离词的数据库上逐帧（60个样本）工作。</w:t>
      </w:r>
    </w:p>
    <w:p w:rsidR="001907B9" w:rsidRDefault="006C628F" w:rsidP="001907B9">
      <w:pPr>
        <w:ind w:firstLine="420"/>
        <w:rPr>
          <w:rFonts w:ascii="宋体" w:eastAsia="宋体" w:hAnsi="宋体"/>
          <w:szCs w:val="21"/>
        </w:rPr>
      </w:pPr>
      <w:r>
        <w:rPr>
          <w:rFonts w:ascii="宋体" w:eastAsia="宋体" w:hAnsi="宋体" w:hint="eastAsia"/>
          <w:szCs w:val="21"/>
        </w:rPr>
        <w:t>在</w:t>
      </w:r>
      <w:r w:rsidR="001907B9" w:rsidRPr="001907B9">
        <w:rPr>
          <w:rFonts w:ascii="宋体" w:eastAsia="宋体" w:hAnsi="宋体" w:hint="eastAsia"/>
          <w:szCs w:val="21"/>
        </w:rPr>
        <w:t>深度学习生成模</w:t>
      </w:r>
      <w:r w:rsidR="00F20148">
        <w:rPr>
          <w:rFonts w:ascii="宋体" w:eastAsia="宋体" w:hAnsi="宋体" w:hint="eastAsia"/>
          <w:szCs w:val="21"/>
        </w:rPr>
        <w:t>型方面</w:t>
      </w:r>
      <w:r w:rsidR="001907B9" w:rsidRPr="001907B9">
        <w:rPr>
          <w:rFonts w:ascii="宋体" w:eastAsia="宋体" w:hAnsi="宋体" w:hint="eastAsia"/>
          <w:szCs w:val="21"/>
        </w:rPr>
        <w:t>的最新突破是生成对抗网络（</w:t>
      </w:r>
      <w:r w:rsidR="001907B9" w:rsidRPr="001907B9">
        <w:rPr>
          <w:rFonts w:ascii="宋体" w:eastAsia="宋体" w:hAnsi="宋体"/>
          <w:szCs w:val="21"/>
        </w:rPr>
        <w:t>GAN）[19]。GAN在计算机视觉领域</w:t>
      </w:r>
      <w:r w:rsidR="00F20148">
        <w:rPr>
          <w:rFonts w:ascii="宋体" w:eastAsia="宋体" w:hAnsi="宋体" w:hint="eastAsia"/>
          <w:szCs w:val="21"/>
        </w:rPr>
        <w:t>生成逼真图像上取得巨大成功，可以生成像素级、复杂分布的图像</w:t>
      </w:r>
      <w:r w:rsidR="001907B9" w:rsidRPr="001907B9">
        <w:rPr>
          <w:rFonts w:ascii="宋体" w:eastAsia="宋体" w:hAnsi="宋体"/>
          <w:szCs w:val="21"/>
        </w:rPr>
        <w:t>[20,21,22]。</w:t>
      </w:r>
      <w:r w:rsidR="00F20148">
        <w:rPr>
          <w:rFonts w:ascii="宋体" w:eastAsia="宋体" w:hAnsi="宋体" w:hint="eastAsia"/>
          <w:szCs w:val="21"/>
        </w:rPr>
        <w:t>据</w:t>
      </w:r>
      <w:r w:rsidR="001907B9" w:rsidRPr="001907B9">
        <w:rPr>
          <w:rFonts w:ascii="宋体" w:eastAsia="宋体" w:hAnsi="宋体"/>
          <w:szCs w:val="21"/>
        </w:rPr>
        <w:t>我们</w:t>
      </w:r>
      <w:r w:rsidR="00F20148">
        <w:rPr>
          <w:rFonts w:ascii="宋体" w:eastAsia="宋体" w:hAnsi="宋体" w:hint="eastAsia"/>
          <w:szCs w:val="21"/>
        </w:rPr>
        <w:t>所知</w:t>
      </w:r>
      <w:r w:rsidR="001907B9" w:rsidRPr="001907B9">
        <w:rPr>
          <w:rFonts w:ascii="宋体" w:eastAsia="宋体" w:hAnsi="宋体"/>
          <w:szCs w:val="21"/>
        </w:rPr>
        <w:t>，GAN尚未应用于任何语音生成</w:t>
      </w:r>
      <w:r w:rsidR="00F20148">
        <w:rPr>
          <w:rFonts w:ascii="宋体" w:eastAsia="宋体" w:hAnsi="宋体" w:hint="eastAsia"/>
          <w:szCs w:val="21"/>
        </w:rPr>
        <w:t>或语音</w:t>
      </w:r>
      <w:r w:rsidR="001907B9" w:rsidRPr="001907B9">
        <w:rPr>
          <w:rFonts w:ascii="宋体" w:eastAsia="宋体" w:hAnsi="宋体"/>
          <w:szCs w:val="21"/>
        </w:rPr>
        <w:t>增强</w:t>
      </w:r>
      <w:r w:rsidR="00F20148">
        <w:rPr>
          <w:rFonts w:ascii="宋体" w:eastAsia="宋体" w:hAnsi="宋体" w:hint="eastAsia"/>
          <w:szCs w:val="21"/>
        </w:rPr>
        <w:t>方面</w:t>
      </w:r>
      <w:r w:rsidR="001907B9" w:rsidRPr="001907B9">
        <w:rPr>
          <w:rFonts w:ascii="宋体" w:eastAsia="宋体" w:hAnsi="宋体"/>
          <w:szCs w:val="21"/>
        </w:rPr>
        <w:t>，因此</w:t>
      </w:r>
      <w:r w:rsidR="00F20148">
        <w:rPr>
          <w:rFonts w:ascii="宋体" w:eastAsia="宋体" w:hAnsi="宋体" w:hint="eastAsia"/>
          <w:szCs w:val="21"/>
        </w:rPr>
        <w:t>本文是首次将</w:t>
      </w:r>
      <w:r w:rsidR="001907B9" w:rsidRPr="001907B9">
        <w:rPr>
          <w:rFonts w:ascii="宋体" w:eastAsia="宋体" w:hAnsi="宋体"/>
          <w:szCs w:val="21"/>
        </w:rPr>
        <w:t>对抗框架</w:t>
      </w:r>
      <w:r w:rsidR="00F20148">
        <w:rPr>
          <w:rFonts w:ascii="宋体" w:eastAsia="宋体" w:hAnsi="宋体" w:hint="eastAsia"/>
          <w:szCs w:val="21"/>
        </w:rPr>
        <w:t>应用于</w:t>
      </w:r>
      <w:r w:rsidR="001907B9" w:rsidRPr="001907B9">
        <w:rPr>
          <w:rFonts w:ascii="宋体" w:eastAsia="宋体" w:hAnsi="宋体"/>
          <w:szCs w:val="21"/>
        </w:rPr>
        <w:t>语音信号</w:t>
      </w:r>
      <w:r w:rsidR="00F20148">
        <w:rPr>
          <w:rFonts w:ascii="宋体" w:eastAsia="宋体" w:hAnsi="宋体" w:hint="eastAsia"/>
          <w:szCs w:val="21"/>
        </w:rPr>
        <w:t>生成上</w:t>
      </w:r>
      <w:r w:rsidR="001907B9">
        <w:rPr>
          <w:rFonts w:ascii="宋体" w:eastAsia="宋体" w:hAnsi="宋体" w:hint="eastAsia"/>
          <w:szCs w:val="21"/>
        </w:rPr>
        <w:t>。</w:t>
      </w:r>
    </w:p>
    <w:p w:rsidR="004F391B" w:rsidRPr="004F391B" w:rsidRDefault="004F391B" w:rsidP="004F391B">
      <w:pPr>
        <w:ind w:firstLine="420"/>
        <w:rPr>
          <w:rFonts w:ascii="宋体" w:eastAsia="宋体" w:hAnsi="宋体"/>
          <w:szCs w:val="21"/>
        </w:rPr>
      </w:pPr>
      <w:r w:rsidRPr="004F391B">
        <w:rPr>
          <w:rFonts w:ascii="宋体" w:eastAsia="宋体" w:hAnsi="宋体" w:hint="eastAsia"/>
          <w:szCs w:val="21"/>
        </w:rPr>
        <w:t>语音增强</w:t>
      </w:r>
      <w:r w:rsidRPr="004F391B">
        <w:rPr>
          <w:rFonts w:ascii="宋体" w:eastAsia="宋体" w:hAnsi="宋体"/>
          <w:szCs w:val="21"/>
        </w:rPr>
        <w:t>GAN（SEGAN）的主要优点是：</w:t>
      </w:r>
    </w:p>
    <w:p w:rsidR="004F391B" w:rsidRPr="004F391B" w:rsidRDefault="004F391B" w:rsidP="004F391B">
      <w:pPr>
        <w:ind w:firstLine="420"/>
        <w:rPr>
          <w:rFonts w:ascii="宋体" w:eastAsia="宋体" w:hAnsi="宋体"/>
          <w:szCs w:val="21"/>
        </w:rPr>
      </w:pPr>
      <w:r w:rsidRPr="004F391B">
        <w:rPr>
          <w:rFonts w:ascii="宋体" w:eastAsia="宋体" w:hAnsi="宋体" w:hint="eastAsia"/>
          <w:szCs w:val="21"/>
        </w:rPr>
        <w:t>•提供</w:t>
      </w:r>
      <w:r w:rsidR="00F20148">
        <w:rPr>
          <w:rFonts w:ascii="宋体" w:eastAsia="宋体" w:hAnsi="宋体" w:hint="eastAsia"/>
          <w:szCs w:val="21"/>
        </w:rPr>
        <w:t>了一种</w:t>
      </w:r>
      <w:r w:rsidRPr="004F391B">
        <w:rPr>
          <w:rFonts w:ascii="宋体" w:eastAsia="宋体" w:hAnsi="宋体" w:hint="eastAsia"/>
          <w:szCs w:val="21"/>
        </w:rPr>
        <w:t>快速增强</w:t>
      </w:r>
      <w:r w:rsidR="00F20148">
        <w:rPr>
          <w:rFonts w:ascii="宋体" w:eastAsia="宋体" w:hAnsi="宋体" w:hint="eastAsia"/>
          <w:szCs w:val="21"/>
        </w:rPr>
        <w:t>处理方法，</w:t>
      </w:r>
      <w:r w:rsidRPr="004F391B">
        <w:rPr>
          <w:rFonts w:ascii="宋体" w:eastAsia="宋体" w:hAnsi="宋体"/>
          <w:szCs w:val="21"/>
        </w:rPr>
        <w:t>不需要因果关系，因此，没有像RNN</w:t>
      </w:r>
      <w:r w:rsidR="00F20148">
        <w:rPr>
          <w:rFonts w:ascii="宋体" w:eastAsia="宋体" w:hAnsi="宋体" w:hint="eastAsia"/>
          <w:szCs w:val="21"/>
        </w:rPr>
        <w:t>中类似</w:t>
      </w:r>
      <w:r w:rsidRPr="004F391B">
        <w:rPr>
          <w:rFonts w:ascii="宋体" w:eastAsia="宋体" w:hAnsi="宋体"/>
          <w:szCs w:val="21"/>
        </w:rPr>
        <w:t>的递归操作。</w:t>
      </w:r>
    </w:p>
    <w:p w:rsidR="004F391B" w:rsidRPr="004F391B" w:rsidRDefault="004F391B" w:rsidP="004F391B">
      <w:pPr>
        <w:ind w:firstLine="420"/>
        <w:rPr>
          <w:rFonts w:ascii="宋体" w:eastAsia="宋体" w:hAnsi="宋体"/>
          <w:szCs w:val="21"/>
        </w:rPr>
      </w:pPr>
      <w:r w:rsidRPr="004F391B">
        <w:rPr>
          <w:rFonts w:ascii="宋体" w:eastAsia="宋体" w:hAnsi="宋体" w:hint="eastAsia"/>
          <w:szCs w:val="21"/>
        </w:rPr>
        <w:t>•</w:t>
      </w:r>
      <w:r w:rsidR="00F20148">
        <w:rPr>
          <w:rFonts w:ascii="宋体" w:eastAsia="宋体" w:hAnsi="宋体" w:hint="eastAsia"/>
          <w:szCs w:val="21"/>
        </w:rPr>
        <w:t>直接处理原始音频的端到端的方法，不需要手工提取特征，不需要对原始数据做明显假设；</w:t>
      </w:r>
    </w:p>
    <w:p w:rsidR="00F20148" w:rsidRDefault="004F391B" w:rsidP="004F391B">
      <w:pPr>
        <w:ind w:firstLine="420"/>
        <w:rPr>
          <w:rFonts w:ascii="宋体" w:eastAsia="宋体" w:hAnsi="宋体"/>
          <w:szCs w:val="21"/>
        </w:rPr>
      </w:pPr>
      <w:r w:rsidRPr="004F391B">
        <w:rPr>
          <w:rFonts w:ascii="宋体" w:eastAsia="宋体" w:hAnsi="宋体" w:hint="eastAsia"/>
          <w:szCs w:val="21"/>
        </w:rPr>
        <w:t>•从不同的扬声器和噪声类型中学习，并将它们</w:t>
      </w:r>
      <w:r w:rsidR="00F20148">
        <w:rPr>
          <w:rFonts w:ascii="宋体" w:eastAsia="宋体" w:hAnsi="宋体" w:hint="eastAsia"/>
          <w:szCs w:val="21"/>
        </w:rPr>
        <w:t>结合在一起形成相同的共享参数，</w:t>
      </w:r>
      <w:r w:rsidRPr="004F391B">
        <w:rPr>
          <w:rFonts w:ascii="宋体" w:eastAsia="宋体" w:hAnsi="宋体" w:hint="eastAsia"/>
          <w:szCs w:val="21"/>
        </w:rPr>
        <w:t>使得系统简单</w:t>
      </w:r>
      <w:r w:rsidR="00F20148">
        <w:rPr>
          <w:rFonts w:ascii="宋体" w:eastAsia="宋体" w:hAnsi="宋体" w:hint="eastAsia"/>
          <w:szCs w:val="21"/>
        </w:rPr>
        <w:t>切泛化能力较强</w:t>
      </w:r>
      <w:r w:rsidRPr="004F391B">
        <w:rPr>
          <w:rFonts w:ascii="宋体" w:eastAsia="宋体" w:hAnsi="宋体" w:hint="eastAsia"/>
          <w:szCs w:val="21"/>
        </w:rPr>
        <w:t>。</w:t>
      </w:r>
    </w:p>
    <w:p w:rsidR="001907B9" w:rsidRDefault="004F391B" w:rsidP="00F20148">
      <w:pPr>
        <w:ind w:firstLine="420"/>
        <w:rPr>
          <w:rFonts w:ascii="宋体" w:eastAsia="宋体" w:hAnsi="宋体"/>
          <w:szCs w:val="21"/>
        </w:rPr>
      </w:pPr>
      <w:r w:rsidRPr="004F391B">
        <w:rPr>
          <w:rFonts w:ascii="宋体" w:eastAsia="宋体" w:hAnsi="宋体"/>
          <w:szCs w:val="21"/>
        </w:rPr>
        <w:t>在下文中，我们概述了GAN（第2节）</w:t>
      </w:r>
      <w:r w:rsidR="00F20148">
        <w:rPr>
          <w:rFonts w:ascii="宋体" w:eastAsia="宋体" w:hAnsi="宋体" w:hint="eastAsia"/>
          <w:szCs w:val="21"/>
        </w:rPr>
        <w:t>，</w:t>
      </w:r>
      <w:r w:rsidRPr="004F391B">
        <w:rPr>
          <w:rFonts w:ascii="宋体" w:eastAsia="宋体" w:hAnsi="宋体" w:hint="eastAsia"/>
          <w:szCs w:val="21"/>
        </w:rPr>
        <w:t>接下来，我们描述了所提出的模型（第</w:t>
      </w:r>
      <w:r w:rsidRPr="004F391B">
        <w:rPr>
          <w:rFonts w:ascii="宋体" w:eastAsia="宋体" w:hAnsi="宋体"/>
          <w:szCs w:val="21"/>
        </w:rPr>
        <w:t>3节）及其实验装置（第4节）。我们最后报告结果（第5节）并讨论一些结论（第6节）。</w:t>
      </w:r>
    </w:p>
    <w:p w:rsidR="00BE2F67" w:rsidRDefault="00BE2F67" w:rsidP="00BE2F67">
      <w:pPr>
        <w:rPr>
          <w:rFonts w:ascii="宋体" w:eastAsia="宋体" w:hAnsi="宋体"/>
          <w:szCs w:val="21"/>
        </w:rPr>
      </w:pPr>
    </w:p>
    <w:p w:rsidR="00BE2F67" w:rsidRDefault="00E97BF5" w:rsidP="00BE2F67">
      <w:pPr>
        <w:rPr>
          <w:rFonts w:ascii="宋体" w:eastAsia="宋体" w:hAnsi="宋体"/>
          <w:sz w:val="28"/>
          <w:szCs w:val="28"/>
        </w:rPr>
      </w:pPr>
      <w:r>
        <w:rPr>
          <w:rFonts w:ascii="宋体" w:eastAsia="宋体" w:hAnsi="宋体" w:hint="eastAsia"/>
          <w:sz w:val="28"/>
          <w:szCs w:val="28"/>
        </w:rPr>
        <w:t>2、</w:t>
      </w:r>
      <w:r w:rsidR="00BE2F67" w:rsidRPr="00BE2F67">
        <w:rPr>
          <w:rFonts w:ascii="宋体" w:eastAsia="宋体" w:hAnsi="宋体" w:hint="eastAsia"/>
          <w:sz w:val="28"/>
          <w:szCs w:val="28"/>
        </w:rPr>
        <w:t>生成性对抗网络</w:t>
      </w:r>
    </w:p>
    <w:p w:rsidR="00440A41" w:rsidRDefault="00440A41" w:rsidP="00440A41">
      <w:pPr>
        <w:ind w:firstLine="420"/>
        <w:rPr>
          <w:rFonts w:ascii="宋体" w:eastAsia="宋体" w:hAnsi="宋体"/>
          <w:szCs w:val="21"/>
        </w:rPr>
      </w:pPr>
      <w:r w:rsidRPr="00440A41">
        <w:rPr>
          <w:rFonts w:ascii="宋体" w:eastAsia="宋体" w:hAnsi="宋体"/>
          <w:szCs w:val="21"/>
        </w:rPr>
        <w:lastRenderedPageBreak/>
        <w:t>GAN[19]是</w:t>
      </w:r>
      <w:r w:rsidR="009921CC">
        <w:rPr>
          <w:rFonts w:ascii="宋体" w:eastAsia="宋体" w:hAnsi="宋体" w:hint="eastAsia"/>
          <w:szCs w:val="21"/>
        </w:rPr>
        <w:t>学习将服从某种分布Z的样本z映射为服从另外一种分布X的样本x的生成模型</w:t>
      </w:r>
      <w:r w:rsidRPr="00440A41">
        <w:rPr>
          <w:rFonts w:ascii="宋体" w:eastAsia="宋体" w:hAnsi="宋体"/>
          <w:szCs w:val="21"/>
        </w:rPr>
        <w:t>（例如，图像，音频等）。</w:t>
      </w:r>
      <w:r w:rsidR="009921CC">
        <w:rPr>
          <w:rFonts w:ascii="宋体" w:eastAsia="宋体" w:hAnsi="宋体" w:hint="eastAsia"/>
          <w:szCs w:val="21"/>
        </w:rPr>
        <w:t>负责</w:t>
      </w:r>
      <w:r w:rsidRPr="00440A41">
        <w:rPr>
          <w:rFonts w:ascii="宋体" w:eastAsia="宋体" w:hAnsi="宋体"/>
          <w:szCs w:val="21"/>
        </w:rPr>
        <w:t>映射称为生成器（G），其主要任务是学习模仿真实</w:t>
      </w:r>
      <w:r w:rsidR="009921CC">
        <w:rPr>
          <w:rFonts w:ascii="宋体" w:eastAsia="宋体" w:hAnsi="宋体" w:hint="eastAsia"/>
          <w:szCs w:val="21"/>
        </w:rPr>
        <w:t>的</w:t>
      </w:r>
      <w:r w:rsidRPr="00440A41">
        <w:rPr>
          <w:rFonts w:ascii="宋体" w:eastAsia="宋体" w:hAnsi="宋体"/>
          <w:szCs w:val="21"/>
        </w:rPr>
        <w:t>数据分布，以生成与训练集相关的新样本。重要的是，G</w:t>
      </w:r>
      <w:r w:rsidR="009921CC">
        <w:rPr>
          <w:rFonts w:ascii="宋体" w:eastAsia="宋体" w:hAnsi="宋体" w:hint="eastAsia"/>
          <w:szCs w:val="21"/>
        </w:rPr>
        <w:t>并</w:t>
      </w:r>
      <w:r w:rsidRPr="00440A41">
        <w:rPr>
          <w:rFonts w:ascii="宋体" w:eastAsia="宋体" w:hAnsi="宋体"/>
          <w:szCs w:val="21"/>
        </w:rPr>
        <w:t>不是通过记</w:t>
      </w:r>
      <w:r w:rsidR="009921CC">
        <w:rPr>
          <w:rFonts w:ascii="宋体" w:eastAsia="宋体" w:hAnsi="宋体" w:hint="eastAsia"/>
          <w:szCs w:val="21"/>
        </w:rPr>
        <w:t>住</w:t>
      </w:r>
      <w:r w:rsidRPr="00440A41">
        <w:rPr>
          <w:rFonts w:ascii="宋体" w:eastAsia="宋体" w:hAnsi="宋体"/>
          <w:szCs w:val="21"/>
        </w:rPr>
        <w:t>输入输出对，而是通过将数据分布特征映射到</w:t>
      </w:r>
      <w:r w:rsidR="009921CC">
        <w:rPr>
          <w:rFonts w:ascii="宋体" w:eastAsia="宋体" w:hAnsi="宋体" w:hint="eastAsia"/>
          <w:szCs w:val="21"/>
        </w:rPr>
        <w:t>先</w:t>
      </w:r>
      <w:r w:rsidRPr="00440A41">
        <w:rPr>
          <w:rFonts w:ascii="宋体" w:eastAsia="宋体" w:hAnsi="宋体"/>
          <w:szCs w:val="21"/>
        </w:rPr>
        <w:t>前Z中</w:t>
      </w:r>
      <w:r w:rsidR="009921CC">
        <w:rPr>
          <w:rFonts w:ascii="宋体" w:eastAsia="宋体" w:hAnsi="宋体" w:hint="eastAsia"/>
          <w:szCs w:val="21"/>
        </w:rPr>
        <w:t>定义的特征</w:t>
      </w:r>
      <w:r w:rsidRPr="00440A41">
        <w:rPr>
          <w:rFonts w:ascii="宋体" w:eastAsia="宋体" w:hAnsi="宋体"/>
          <w:szCs w:val="21"/>
        </w:rPr>
        <w:t>来实现的。</w:t>
      </w:r>
    </w:p>
    <w:p w:rsidR="00DC3C46" w:rsidRDefault="00440A41" w:rsidP="00DC3C46">
      <w:pPr>
        <w:ind w:firstLine="420"/>
        <w:rPr>
          <w:rFonts w:ascii="宋体" w:eastAsia="宋体" w:hAnsi="宋体"/>
        </w:rPr>
      </w:pPr>
      <w:r w:rsidRPr="00440A41">
        <w:rPr>
          <w:rFonts w:ascii="宋体" w:eastAsia="宋体" w:hAnsi="宋体"/>
          <w:szCs w:val="21"/>
        </w:rPr>
        <w:t>G</w:t>
      </w:r>
      <w:r w:rsidR="009C6958">
        <w:rPr>
          <w:rFonts w:ascii="宋体" w:eastAsia="宋体" w:hAnsi="宋体" w:hint="eastAsia"/>
          <w:szCs w:val="21"/>
        </w:rPr>
        <w:t>是通过与</w:t>
      </w:r>
      <w:r w:rsidR="00826F6F">
        <w:rPr>
          <w:rFonts w:ascii="宋体" w:eastAsia="宋体" w:hAnsi="宋体" w:hint="eastAsia"/>
          <w:szCs w:val="21"/>
        </w:rPr>
        <w:t>鉴</w:t>
      </w:r>
      <w:r w:rsidR="009931BA" w:rsidRPr="00440A41">
        <w:rPr>
          <w:rFonts w:ascii="宋体" w:eastAsia="宋体" w:hAnsi="宋体"/>
          <w:szCs w:val="21"/>
        </w:rPr>
        <w:t>别器</w:t>
      </w:r>
      <w:r w:rsidR="009931BA">
        <w:rPr>
          <w:rFonts w:ascii="宋体" w:eastAsia="宋体" w:hAnsi="宋体" w:hint="eastAsia"/>
          <w:szCs w:val="21"/>
        </w:rPr>
        <w:t>D的对抗训练学习映射的</w:t>
      </w:r>
      <w:r w:rsidRPr="00440A41">
        <w:rPr>
          <w:rFonts w:ascii="宋体" w:eastAsia="宋体" w:hAnsi="宋体"/>
          <w:szCs w:val="21"/>
        </w:rPr>
        <w:t>。D是</w:t>
      </w:r>
      <w:r w:rsidR="009931BA">
        <w:rPr>
          <w:rFonts w:ascii="宋体" w:eastAsia="宋体" w:hAnsi="宋体" w:hint="eastAsia"/>
          <w:szCs w:val="21"/>
        </w:rPr>
        <w:t>典型的</w:t>
      </w:r>
      <w:r w:rsidRPr="00440A41">
        <w:rPr>
          <w:rFonts w:ascii="宋体" w:eastAsia="宋体" w:hAnsi="宋体"/>
          <w:szCs w:val="21"/>
        </w:rPr>
        <w:t>二</w:t>
      </w:r>
      <w:r w:rsidR="009931BA">
        <w:rPr>
          <w:rFonts w:ascii="宋体" w:eastAsia="宋体" w:hAnsi="宋体" w:hint="eastAsia"/>
          <w:szCs w:val="21"/>
        </w:rPr>
        <w:t>类</w:t>
      </w:r>
      <w:r w:rsidRPr="00440A41">
        <w:rPr>
          <w:rFonts w:ascii="宋体" w:eastAsia="宋体" w:hAnsi="宋体"/>
          <w:szCs w:val="21"/>
        </w:rPr>
        <w:t>分类器，其输入是</w:t>
      </w:r>
      <w:r w:rsidR="009931BA">
        <w:rPr>
          <w:rFonts w:ascii="宋体" w:eastAsia="宋体" w:hAnsi="宋体" w:hint="eastAsia"/>
          <w:szCs w:val="21"/>
        </w:rPr>
        <w:t>实际样本和G生成的假样本</w:t>
      </w:r>
      <w:r w:rsidRPr="00440A41">
        <w:rPr>
          <w:rFonts w:ascii="宋体" w:eastAsia="宋体" w:hAnsi="宋体"/>
          <w:szCs w:val="21"/>
        </w:rPr>
        <w:t>。</w:t>
      </w:r>
      <w:r w:rsidR="00862E23" w:rsidRPr="00862E23">
        <w:rPr>
          <w:rFonts w:ascii="宋体" w:eastAsia="宋体" w:hAnsi="宋体"/>
        </w:rPr>
        <w:t>G试图愚弄D，通过调整参数使D将G的输出分类为正例（real）；而D需要将G产生的逼真样本辨别为负例，因此称之为“对抗”。通过后向传播，D辨别分类能力越来越强，G对训练数据的拟合程度越来越高，如图</w:t>
      </w:r>
      <w:r w:rsidR="00862E23">
        <w:rPr>
          <w:rFonts w:ascii="宋体" w:eastAsia="宋体" w:hAnsi="宋体" w:hint="eastAsia"/>
        </w:rPr>
        <w:t>1</w:t>
      </w:r>
      <w:r w:rsidR="00862E23" w:rsidRPr="00862E23">
        <w:rPr>
          <w:rFonts w:ascii="宋体" w:eastAsia="宋体" w:hAnsi="宋体"/>
        </w:rPr>
        <w:t>所示。</w:t>
      </w:r>
    </w:p>
    <w:p w:rsidR="00B32B53" w:rsidRDefault="00B32B53" w:rsidP="00DC3C46">
      <w:pPr>
        <w:jc w:val="center"/>
        <w:rPr>
          <w:rFonts w:ascii="宋体" w:eastAsia="宋体" w:hAnsi="宋体"/>
        </w:rPr>
      </w:pPr>
      <w:r>
        <w:rPr>
          <w:noProof/>
        </w:rPr>
        <w:drawing>
          <wp:inline distT="0" distB="0" distL="0" distR="0" wp14:anchorId="20D4E625" wp14:editId="6E069DB1">
            <wp:extent cx="4743450" cy="3038475"/>
            <wp:effectExtent l="0" t="0" r="0" b="952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743450" cy="3038475"/>
                    </a:xfrm>
                    <a:prstGeom prst="rect">
                      <a:avLst/>
                    </a:prstGeom>
                  </pic:spPr>
                </pic:pic>
              </a:graphicData>
            </a:graphic>
          </wp:inline>
        </w:drawing>
      </w:r>
    </w:p>
    <w:p w:rsidR="00DC3C46" w:rsidRDefault="00DC3C46" w:rsidP="00DC3C46">
      <w:pPr>
        <w:jc w:val="center"/>
        <w:rPr>
          <w:rFonts w:ascii="宋体" w:eastAsia="宋体" w:hAnsi="宋体"/>
        </w:rPr>
      </w:pPr>
      <w:r>
        <w:rPr>
          <w:rFonts w:ascii="宋体" w:eastAsia="宋体" w:hAnsi="宋体" w:hint="eastAsia"/>
        </w:rPr>
        <w:t>图1：</w:t>
      </w:r>
      <w:r w:rsidRPr="00DC3C46">
        <w:rPr>
          <w:rFonts w:ascii="宋体" w:eastAsia="宋体" w:hAnsi="宋体"/>
        </w:rPr>
        <w:t>GAN培训流程。首先，D</w:t>
      </w:r>
      <w:r>
        <w:rPr>
          <w:rFonts w:ascii="宋体" w:eastAsia="宋体" w:hAnsi="宋体" w:hint="eastAsia"/>
        </w:rPr>
        <w:t>有</w:t>
      </w:r>
      <w:r w:rsidRPr="00DC3C46">
        <w:rPr>
          <w:rFonts w:ascii="宋体" w:eastAsia="宋体" w:hAnsi="宋体"/>
        </w:rPr>
        <w:t>一批真实的例子。然后，D反向支持一批来自G的假例子，并将它们归类为假的。最后，D的参数被冻结，G使D错误分类。</w:t>
      </w:r>
    </w:p>
    <w:p w:rsidR="00DC3C46" w:rsidRPr="00DC3C46" w:rsidRDefault="00DC3C46" w:rsidP="00DC3C46">
      <w:pPr>
        <w:jc w:val="left"/>
        <w:rPr>
          <w:rFonts w:ascii="宋体" w:eastAsia="宋体" w:hAnsi="宋体"/>
        </w:rPr>
      </w:pPr>
    </w:p>
    <w:p w:rsidR="00862E23" w:rsidRDefault="00862E23" w:rsidP="00440A41">
      <w:pPr>
        <w:ind w:firstLine="420"/>
        <w:rPr>
          <w:rFonts w:ascii="宋体" w:eastAsia="宋体" w:hAnsi="宋体"/>
          <w:szCs w:val="21"/>
        </w:rPr>
      </w:pPr>
      <w:r>
        <w:rPr>
          <w:rFonts w:ascii="宋体" w:eastAsia="宋体" w:hAnsi="宋体" w:hint="eastAsia"/>
          <w:szCs w:val="21"/>
        </w:rPr>
        <w:t>这种对抗学习过程可以用公式表示为G和D的最小最大，目标函数为</w:t>
      </w:r>
    </w:p>
    <w:p w:rsidR="00862E23" w:rsidRPr="00862E23" w:rsidRDefault="00B32B53" w:rsidP="00DC3C46">
      <w:pPr>
        <w:jc w:val="center"/>
        <w:rPr>
          <w:rFonts w:ascii="宋体" w:eastAsia="宋体" w:hAnsi="宋体"/>
          <w:szCs w:val="21"/>
        </w:rPr>
      </w:pPr>
      <w:r>
        <w:rPr>
          <w:noProof/>
        </w:rPr>
        <w:drawing>
          <wp:inline distT="0" distB="0" distL="0" distR="0" wp14:anchorId="69AB2AB4" wp14:editId="3DD45774">
            <wp:extent cx="4543425" cy="75247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43425" cy="752475"/>
                    </a:xfrm>
                    <a:prstGeom prst="rect">
                      <a:avLst/>
                    </a:prstGeom>
                  </pic:spPr>
                </pic:pic>
              </a:graphicData>
            </a:graphic>
          </wp:inline>
        </w:drawing>
      </w:r>
    </w:p>
    <w:p w:rsidR="00440A41" w:rsidRPr="00B32B53" w:rsidRDefault="00B32B53" w:rsidP="00440A41">
      <w:pPr>
        <w:ind w:firstLine="420"/>
        <w:rPr>
          <w:rFonts w:ascii="宋体" w:eastAsia="宋体" w:hAnsi="宋体" w:cs="Arial"/>
          <w:color w:val="333333"/>
          <w:shd w:val="clear" w:color="auto" w:fill="FFFFFF"/>
        </w:rPr>
      </w:pPr>
      <w:r w:rsidRPr="00B32B53">
        <w:rPr>
          <w:rFonts w:ascii="宋体" w:eastAsia="宋体" w:hAnsi="宋体" w:cs="Arial"/>
          <w:color w:val="333333"/>
          <w:shd w:val="clear" w:color="auto" w:fill="FFFFFF"/>
        </w:rPr>
        <w:t>如果我们有G或D映射或分类的一些额外信息，就可以得到带有条件的GAN版本，可以增加一些额外的输入</w:t>
      </w:r>
      <w:proofErr w:type="spellStart"/>
      <w:r w:rsidRPr="00B32B53">
        <w:rPr>
          <w:rFonts w:ascii="宋体" w:eastAsia="宋体" w:hAnsi="宋体" w:cs="Arial"/>
          <w:color w:val="333333"/>
          <w:shd w:val="clear" w:color="auto" w:fill="FFFFFF"/>
        </w:rPr>
        <w:t>x</w:t>
      </w:r>
      <w:r w:rsidRPr="00B32B53">
        <w:rPr>
          <w:rFonts w:ascii="宋体" w:eastAsia="宋体" w:hAnsi="宋体" w:cs="Arial" w:hint="eastAsia"/>
          <w:color w:val="333333"/>
          <w:shd w:val="clear" w:color="auto" w:fill="FFFFFF"/>
        </w:rPr>
        <w:t>_</w:t>
      </w:r>
      <w:r w:rsidRPr="00B32B53">
        <w:rPr>
          <w:rFonts w:ascii="宋体" w:eastAsia="宋体" w:hAnsi="宋体" w:cs="Arial"/>
          <w:color w:val="333333"/>
          <w:shd w:val="clear" w:color="auto" w:fill="FFFFFF"/>
        </w:rPr>
        <w:t>c</w:t>
      </w:r>
      <w:proofErr w:type="spellEnd"/>
      <w:r w:rsidRPr="00B32B53">
        <w:rPr>
          <w:rFonts w:ascii="宋体" w:eastAsia="宋体" w:hAnsi="宋体" w:cs="Arial"/>
          <w:color w:val="333333"/>
          <w:shd w:val="clear" w:color="auto" w:fill="FFFFFF"/>
        </w:rPr>
        <w:t>，并将目标函数调整为</w:t>
      </w:r>
    </w:p>
    <w:p w:rsidR="00B32B53" w:rsidRPr="00B32B53" w:rsidRDefault="00B32B53" w:rsidP="00DC3C46">
      <w:pPr>
        <w:jc w:val="center"/>
        <w:rPr>
          <w:rFonts w:ascii="宋体" w:eastAsia="宋体" w:hAnsi="宋体"/>
          <w:szCs w:val="21"/>
        </w:rPr>
      </w:pPr>
      <w:r>
        <w:rPr>
          <w:noProof/>
        </w:rPr>
        <w:drawing>
          <wp:inline distT="0" distB="0" distL="0" distR="0" wp14:anchorId="28AA2140" wp14:editId="2479BEF2">
            <wp:extent cx="4686300" cy="828675"/>
            <wp:effectExtent l="0" t="0" r="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86300" cy="828675"/>
                    </a:xfrm>
                    <a:prstGeom prst="rect">
                      <a:avLst/>
                    </a:prstGeom>
                  </pic:spPr>
                </pic:pic>
              </a:graphicData>
            </a:graphic>
          </wp:inline>
        </w:drawing>
      </w:r>
    </w:p>
    <w:p w:rsidR="00440A41" w:rsidRDefault="00B32B53" w:rsidP="00440A41">
      <w:pPr>
        <w:ind w:firstLine="420"/>
        <w:rPr>
          <w:rFonts w:ascii="宋体" w:eastAsia="宋体" w:hAnsi="宋体"/>
          <w:szCs w:val="21"/>
        </w:rPr>
      </w:pPr>
      <w:r>
        <w:rPr>
          <w:rFonts w:ascii="宋体" w:eastAsia="宋体" w:hAnsi="宋体" w:hint="eastAsia"/>
          <w:szCs w:val="21"/>
        </w:rPr>
        <w:t>为了稳定训练并提高G生成样本的质量，GAN有一些新的改进，因为经典方法有S形交叉</w:t>
      </w:r>
      <w:proofErr w:type="gramStart"/>
      <w:r>
        <w:rPr>
          <w:rFonts w:ascii="宋体" w:eastAsia="宋体" w:hAnsi="宋体" w:hint="eastAsia"/>
          <w:szCs w:val="21"/>
        </w:rPr>
        <w:t>熵</w:t>
      </w:r>
      <w:proofErr w:type="gramEnd"/>
      <w:r>
        <w:rPr>
          <w:rFonts w:ascii="宋体" w:eastAsia="宋体" w:hAnsi="宋体" w:hint="eastAsia"/>
          <w:szCs w:val="21"/>
        </w:rPr>
        <w:t>损失函数导致的梯度消失问题。我们采用最小平方GAN（L</w:t>
      </w:r>
      <w:r>
        <w:rPr>
          <w:rFonts w:ascii="宋体" w:eastAsia="宋体" w:hAnsi="宋体"/>
          <w:szCs w:val="21"/>
        </w:rPr>
        <w:t>SGAN</w:t>
      </w:r>
      <w:r>
        <w:rPr>
          <w:rFonts w:ascii="宋体" w:eastAsia="宋体" w:hAnsi="宋体" w:hint="eastAsia"/>
          <w:szCs w:val="21"/>
        </w:rPr>
        <w:t>）方法，将损失函数替换为编码为1（real）和0（fake）的最小平方函数。这样，式（2）可改写为</w:t>
      </w:r>
    </w:p>
    <w:p w:rsidR="00440A41" w:rsidRDefault="00B32B53" w:rsidP="00DC3C46">
      <w:pPr>
        <w:jc w:val="center"/>
        <w:rPr>
          <w:rFonts w:ascii="宋体" w:eastAsia="宋体" w:hAnsi="宋体"/>
          <w:szCs w:val="21"/>
        </w:rPr>
      </w:pPr>
      <w:r>
        <w:rPr>
          <w:noProof/>
        </w:rPr>
        <w:lastRenderedPageBreak/>
        <w:drawing>
          <wp:inline distT="0" distB="0" distL="0" distR="0" wp14:anchorId="47F68642" wp14:editId="22CFE062">
            <wp:extent cx="5000625" cy="177165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00625" cy="1771650"/>
                    </a:xfrm>
                    <a:prstGeom prst="rect">
                      <a:avLst/>
                    </a:prstGeom>
                  </pic:spPr>
                </pic:pic>
              </a:graphicData>
            </a:graphic>
          </wp:inline>
        </w:drawing>
      </w:r>
    </w:p>
    <w:p w:rsidR="00440A41" w:rsidRDefault="00E97BF5" w:rsidP="00440A41">
      <w:pPr>
        <w:rPr>
          <w:rFonts w:ascii="宋体" w:eastAsia="宋体" w:hAnsi="宋体"/>
          <w:sz w:val="28"/>
          <w:szCs w:val="28"/>
        </w:rPr>
      </w:pPr>
      <w:r>
        <w:rPr>
          <w:rFonts w:ascii="宋体" w:eastAsia="宋体" w:hAnsi="宋体" w:hint="eastAsia"/>
          <w:sz w:val="28"/>
          <w:szCs w:val="28"/>
        </w:rPr>
        <w:t>3、</w:t>
      </w:r>
      <w:r w:rsidR="00440A41" w:rsidRPr="00440A41">
        <w:rPr>
          <w:rFonts w:ascii="宋体" w:eastAsia="宋体" w:hAnsi="宋体" w:hint="eastAsia"/>
          <w:sz w:val="28"/>
          <w:szCs w:val="28"/>
        </w:rPr>
        <w:t>语音增强</w:t>
      </w:r>
      <w:r w:rsidR="00440A41" w:rsidRPr="00440A41">
        <w:rPr>
          <w:rFonts w:ascii="宋体" w:eastAsia="宋体" w:hAnsi="宋体"/>
          <w:sz w:val="28"/>
          <w:szCs w:val="28"/>
        </w:rPr>
        <w:t>GAN</w:t>
      </w:r>
    </w:p>
    <w:p w:rsidR="006F7C19" w:rsidRPr="00093BAC" w:rsidRDefault="00424410" w:rsidP="006F7C19">
      <w:pPr>
        <w:ind w:firstLine="420"/>
        <w:rPr>
          <w:rFonts w:ascii="宋体" w:eastAsia="宋体" w:hAnsi="宋体"/>
        </w:rPr>
      </w:pPr>
      <w:r>
        <w:rPr>
          <w:rFonts w:ascii="宋体" w:eastAsia="宋体" w:hAnsi="宋体" w:hint="eastAsia"/>
        </w:rPr>
        <w:t>语音增强问题是有输入含噪</w:t>
      </w:r>
      <w:r w:rsidR="00D547FC">
        <w:rPr>
          <w:rFonts w:ascii="宋体" w:eastAsia="宋体" w:hAnsi="宋体" w:hint="eastAsia"/>
        </w:rPr>
        <w:t>音</w:t>
      </w:r>
      <w:r>
        <w:rPr>
          <w:rFonts w:ascii="宋体" w:eastAsia="宋体" w:hAnsi="宋体" w:hint="eastAsia"/>
        </w:rPr>
        <w:t>信号x得到增强信号</w:t>
      </w:r>
      <w:r w:rsidR="00D547FC">
        <w:t>ˆx</w:t>
      </w:r>
      <w:r>
        <w:rPr>
          <w:rFonts w:ascii="宋体" w:eastAsia="宋体" w:hAnsi="宋体" w:hint="eastAsia"/>
        </w:rPr>
        <w:t>，本文通过语音增强GAN（SEGAN）实现，其中G网络用于增强。G的输入含噪音信号x和潜在表征z，输出是增强后的信号</w:t>
      </w:r>
      <w:r w:rsidR="00D547FC">
        <w:t>ˆx</w:t>
      </w:r>
      <w:r w:rsidR="00D547FC">
        <w:rPr>
          <w:rFonts w:ascii="宋体" w:eastAsia="宋体" w:hAnsi="宋体"/>
        </w:rPr>
        <w:t>=G(x)</w:t>
      </w:r>
      <w:r w:rsidR="00D547FC">
        <w:rPr>
          <w:rFonts w:ascii="宋体" w:eastAsia="宋体" w:hAnsi="宋体" w:hint="eastAsia"/>
        </w:rPr>
        <w:t>。我们将G设计为全部是卷积层而没有全连接层，这强制网络集中在输入信号和整个分层过程中的时间上紧密的相关性。此外，这么做也减少了训练参数从而缩短了训练时间。</w:t>
      </w:r>
    </w:p>
    <w:p w:rsidR="00A0650D" w:rsidRDefault="00A0650D" w:rsidP="00093BAC">
      <w:pPr>
        <w:ind w:firstLine="420"/>
        <w:rPr>
          <w:rFonts w:ascii="宋体" w:eastAsia="宋体" w:hAnsi="宋体"/>
          <w:szCs w:val="21"/>
        </w:rPr>
      </w:pPr>
      <w:r>
        <w:rPr>
          <w:rFonts w:ascii="宋体" w:eastAsia="宋体" w:hAnsi="宋体" w:hint="eastAsia"/>
          <w:szCs w:val="21"/>
        </w:rPr>
        <w:t>G网络和自编码器在结构上类似（如图2所示），</w:t>
      </w:r>
      <w:r w:rsidR="006F7C19">
        <w:rPr>
          <w:rFonts w:ascii="宋体" w:eastAsia="宋体" w:hAnsi="宋体" w:hint="eastAsia"/>
          <w:szCs w:val="21"/>
        </w:rPr>
        <w:t>在</w:t>
      </w:r>
      <w:r>
        <w:rPr>
          <w:rFonts w:ascii="宋体" w:eastAsia="宋体" w:hAnsi="宋体" w:hint="eastAsia"/>
          <w:szCs w:val="21"/>
        </w:rPr>
        <w:t>编码阶段，输入信号通过</w:t>
      </w:r>
      <w:r w:rsidR="006F7C19">
        <w:rPr>
          <w:rFonts w:ascii="宋体" w:eastAsia="宋体" w:hAnsi="宋体" w:hint="eastAsia"/>
          <w:szCs w:val="21"/>
        </w:rPr>
        <w:t>多个</w:t>
      </w:r>
      <w:r>
        <w:rPr>
          <w:rFonts w:ascii="宋体" w:eastAsia="宋体" w:hAnsi="宋体" w:hint="eastAsia"/>
          <w:szCs w:val="21"/>
        </w:rPr>
        <w:t>含</w:t>
      </w:r>
      <w:proofErr w:type="spellStart"/>
      <w:r>
        <w:rPr>
          <w:rFonts w:ascii="宋体" w:eastAsia="宋体" w:hAnsi="宋体" w:hint="eastAsia"/>
          <w:szCs w:val="21"/>
        </w:rPr>
        <w:t>PReLU</w:t>
      </w:r>
      <w:proofErr w:type="spellEnd"/>
      <w:r>
        <w:rPr>
          <w:rFonts w:ascii="宋体" w:eastAsia="宋体" w:hAnsi="宋体" w:hint="eastAsia"/>
          <w:szCs w:val="21"/>
        </w:rPr>
        <w:t>的步进卷积层投影和压缩，在N</w:t>
      </w:r>
      <w:proofErr w:type="gramStart"/>
      <w:r>
        <w:rPr>
          <w:rFonts w:ascii="宋体" w:eastAsia="宋体" w:hAnsi="宋体" w:hint="eastAsia"/>
          <w:szCs w:val="21"/>
        </w:rPr>
        <w:t>个</w:t>
      </w:r>
      <w:proofErr w:type="gramEnd"/>
      <w:r>
        <w:rPr>
          <w:rFonts w:ascii="宋体" w:eastAsia="宋体" w:hAnsi="宋体" w:hint="eastAsia"/>
          <w:szCs w:val="21"/>
        </w:rPr>
        <w:t>滤波器后得到一个卷积结果。之所以选择步进卷积，是由于它们在GAN训练时比其它</w:t>
      </w:r>
      <w:r w:rsidR="00A5206F">
        <w:rPr>
          <w:rFonts w:ascii="宋体" w:eastAsia="宋体" w:hAnsi="宋体" w:hint="eastAsia"/>
          <w:szCs w:val="21"/>
        </w:rPr>
        <w:t>汇集</w:t>
      </w:r>
      <w:r>
        <w:rPr>
          <w:rFonts w:ascii="宋体" w:eastAsia="宋体" w:hAnsi="宋体" w:hint="eastAsia"/>
          <w:szCs w:val="21"/>
        </w:rPr>
        <w:t>方法更稳定。直到得到一个与潜在向量z连接的被称为</w:t>
      </w:r>
      <w:r w:rsidR="006F7C19">
        <w:rPr>
          <w:rFonts w:ascii="宋体" w:eastAsia="宋体" w:hAnsi="宋体" w:hint="eastAsia"/>
          <w:szCs w:val="21"/>
        </w:rPr>
        <w:t>思维向量c的高度抽象表征。解码阶段就是解卷积过程。</w:t>
      </w:r>
    </w:p>
    <w:p w:rsidR="006F7C19" w:rsidRDefault="006F7C19" w:rsidP="006F7C19">
      <w:pPr>
        <w:jc w:val="center"/>
        <w:rPr>
          <w:rFonts w:ascii="宋体" w:eastAsia="宋体" w:hAnsi="宋体"/>
          <w:szCs w:val="21"/>
        </w:rPr>
      </w:pPr>
      <w:r>
        <w:rPr>
          <w:noProof/>
        </w:rPr>
        <w:drawing>
          <wp:inline distT="0" distB="0" distL="0" distR="0" wp14:anchorId="6D4B64C0" wp14:editId="3DCD4390">
            <wp:extent cx="3600450" cy="4885033"/>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03511" cy="4889187"/>
                    </a:xfrm>
                    <a:prstGeom prst="rect">
                      <a:avLst/>
                    </a:prstGeom>
                  </pic:spPr>
                </pic:pic>
              </a:graphicData>
            </a:graphic>
          </wp:inline>
        </w:drawing>
      </w:r>
    </w:p>
    <w:p w:rsidR="006F7C19" w:rsidRDefault="00404C43" w:rsidP="006F7C19">
      <w:pPr>
        <w:jc w:val="center"/>
        <w:rPr>
          <w:rFonts w:ascii="宋体" w:eastAsia="宋体" w:hAnsi="宋体"/>
          <w:szCs w:val="21"/>
        </w:rPr>
      </w:pPr>
      <w:r w:rsidRPr="00404C43">
        <w:rPr>
          <w:rFonts w:ascii="宋体" w:eastAsia="宋体" w:hAnsi="宋体" w:hint="eastAsia"/>
          <w:szCs w:val="21"/>
        </w:rPr>
        <w:lastRenderedPageBreak/>
        <w:t>图</w:t>
      </w:r>
      <w:r w:rsidRPr="00404C43">
        <w:rPr>
          <w:rFonts w:ascii="宋体" w:eastAsia="宋体" w:hAnsi="宋体"/>
          <w:szCs w:val="21"/>
        </w:rPr>
        <w:t>2：用于语音增强的编码器</w:t>
      </w:r>
      <w:r>
        <w:rPr>
          <w:rFonts w:ascii="宋体" w:eastAsia="宋体" w:hAnsi="宋体" w:hint="eastAsia"/>
          <w:szCs w:val="21"/>
        </w:rPr>
        <w:t>——</w:t>
      </w:r>
      <w:r w:rsidRPr="00404C43">
        <w:rPr>
          <w:rFonts w:ascii="宋体" w:eastAsia="宋体" w:hAnsi="宋体"/>
          <w:szCs w:val="21"/>
        </w:rPr>
        <w:t>解码器架构（G网络）。编码器和解码器块之间的箭头表示跳过连接</w:t>
      </w:r>
      <w:r>
        <w:rPr>
          <w:rFonts w:ascii="宋体" w:eastAsia="宋体" w:hAnsi="宋体" w:hint="eastAsia"/>
          <w:szCs w:val="21"/>
        </w:rPr>
        <w:t>。</w:t>
      </w:r>
    </w:p>
    <w:p w:rsidR="00440A41" w:rsidRDefault="00440A41" w:rsidP="00093BAC">
      <w:pPr>
        <w:ind w:firstLine="420"/>
        <w:rPr>
          <w:rFonts w:ascii="宋体" w:eastAsia="宋体" w:hAnsi="宋体"/>
          <w:szCs w:val="21"/>
        </w:rPr>
      </w:pPr>
      <w:r w:rsidRPr="00440A41">
        <w:rPr>
          <w:rFonts w:ascii="宋体" w:eastAsia="宋体" w:hAnsi="宋体"/>
          <w:szCs w:val="21"/>
        </w:rPr>
        <w:t>G网络还</w:t>
      </w:r>
      <w:r w:rsidR="005063B5">
        <w:rPr>
          <w:rFonts w:ascii="宋体" w:eastAsia="宋体" w:hAnsi="宋体" w:hint="eastAsia"/>
          <w:szCs w:val="21"/>
        </w:rPr>
        <w:t>设</w:t>
      </w:r>
      <w:r w:rsidRPr="00440A41">
        <w:rPr>
          <w:rFonts w:ascii="宋体" w:eastAsia="宋体" w:hAnsi="宋体"/>
          <w:szCs w:val="21"/>
        </w:rPr>
        <w:t>有跳过连接，将每个编码层连接到其同源解码层，并绕过在模型中间</w:t>
      </w:r>
      <w:r w:rsidR="00F01629">
        <w:rPr>
          <w:rFonts w:ascii="宋体" w:eastAsia="宋体" w:hAnsi="宋体" w:hint="eastAsia"/>
          <w:szCs w:val="21"/>
        </w:rPr>
        <w:t>进行</w:t>
      </w:r>
      <w:r w:rsidRPr="00440A41">
        <w:rPr>
          <w:rFonts w:ascii="宋体" w:eastAsia="宋体" w:hAnsi="宋体"/>
          <w:szCs w:val="21"/>
        </w:rPr>
        <w:t>的压缩（</w:t>
      </w:r>
      <w:r w:rsidR="00A5206F">
        <w:rPr>
          <w:rFonts w:ascii="宋体" w:eastAsia="宋体" w:hAnsi="宋体" w:hint="eastAsia"/>
          <w:szCs w:val="21"/>
        </w:rPr>
        <w:t>如</w:t>
      </w:r>
      <w:r w:rsidRPr="00440A41">
        <w:rPr>
          <w:rFonts w:ascii="宋体" w:eastAsia="宋体" w:hAnsi="宋体"/>
          <w:szCs w:val="21"/>
        </w:rPr>
        <w:t>图2）。这是因为</w:t>
      </w:r>
      <w:r w:rsidR="00F01629">
        <w:rPr>
          <w:rFonts w:ascii="宋体" w:eastAsia="宋体" w:hAnsi="宋体" w:hint="eastAsia"/>
          <w:szCs w:val="21"/>
        </w:rPr>
        <w:t>该</w:t>
      </w:r>
      <w:r w:rsidRPr="00440A41">
        <w:rPr>
          <w:rFonts w:ascii="宋体" w:eastAsia="宋体" w:hAnsi="宋体"/>
          <w:szCs w:val="21"/>
        </w:rPr>
        <w:t>模型的输入和输出共享相同的底层结构，即自然语音的结构。因此，</w:t>
      </w:r>
      <w:r w:rsidR="00F01629">
        <w:rPr>
          <w:rFonts w:ascii="宋体" w:eastAsia="宋体" w:hAnsi="宋体" w:hint="eastAsia"/>
          <w:szCs w:val="21"/>
        </w:rPr>
        <w:t>许多低级别的细节可能会丢失，如果我们迫使所有的信息，通过压缩瓶颈流向适当地恢复语音波形。</w:t>
      </w:r>
      <w:r w:rsidRPr="00440A41">
        <w:rPr>
          <w:rFonts w:ascii="宋体" w:eastAsia="宋体" w:hAnsi="宋体"/>
          <w:szCs w:val="21"/>
        </w:rPr>
        <w:t>跳过连接直接将波形的细粒度信息传递到解码级（例如，相位，对齐）。此外，它们提供了</w:t>
      </w:r>
      <w:r w:rsidR="00F01629">
        <w:rPr>
          <w:rFonts w:ascii="宋体" w:eastAsia="宋体" w:hAnsi="宋体" w:hint="eastAsia"/>
          <w:szCs w:val="21"/>
        </w:rPr>
        <w:t>一个</w:t>
      </w:r>
      <w:r w:rsidRPr="00440A41">
        <w:rPr>
          <w:rFonts w:ascii="宋体" w:eastAsia="宋体" w:hAnsi="宋体"/>
          <w:szCs w:val="21"/>
        </w:rPr>
        <w:t>更好的训练行为，因为梯度</w:t>
      </w:r>
      <w:r w:rsidR="00F01629">
        <w:rPr>
          <w:rFonts w:ascii="宋体" w:eastAsia="宋体" w:hAnsi="宋体" w:hint="eastAsia"/>
          <w:szCs w:val="21"/>
        </w:rPr>
        <w:t>会贯穿</w:t>
      </w:r>
      <w:r w:rsidRPr="00440A41">
        <w:rPr>
          <w:rFonts w:ascii="宋体" w:eastAsia="宋体" w:hAnsi="宋体"/>
          <w:szCs w:val="21"/>
        </w:rPr>
        <w:t>整个结构</w:t>
      </w:r>
      <w:r w:rsidR="00F01629">
        <w:rPr>
          <w:rFonts w:ascii="宋体" w:eastAsia="宋体" w:hAnsi="宋体" w:hint="eastAsia"/>
          <w:szCs w:val="21"/>
        </w:rPr>
        <w:t>流向</w:t>
      </w:r>
      <w:r w:rsidRPr="00440A41">
        <w:rPr>
          <w:rFonts w:ascii="宋体" w:eastAsia="宋体" w:hAnsi="宋体"/>
          <w:szCs w:val="21"/>
        </w:rPr>
        <w:t>更深[24]。</w:t>
      </w:r>
    </w:p>
    <w:p w:rsidR="00437900" w:rsidRDefault="00093BAC" w:rsidP="00404C43">
      <w:pPr>
        <w:ind w:firstLine="420"/>
        <w:rPr>
          <w:rFonts w:ascii="宋体" w:eastAsia="宋体" w:hAnsi="宋体"/>
          <w:szCs w:val="21"/>
        </w:rPr>
      </w:pPr>
      <w:r w:rsidRPr="00093BAC">
        <w:rPr>
          <w:rFonts w:ascii="宋体" w:eastAsia="宋体" w:hAnsi="宋体"/>
          <w:szCs w:val="21"/>
        </w:rPr>
        <w:t>G</w:t>
      </w:r>
      <w:r w:rsidR="00B20F2F">
        <w:rPr>
          <w:rFonts w:ascii="宋体" w:eastAsia="宋体" w:hAnsi="宋体" w:hint="eastAsia"/>
          <w:szCs w:val="21"/>
        </w:rPr>
        <w:t>网络</w:t>
      </w:r>
      <w:r w:rsidRPr="00093BAC">
        <w:rPr>
          <w:rFonts w:ascii="宋体" w:eastAsia="宋体" w:hAnsi="宋体"/>
          <w:szCs w:val="21"/>
        </w:rPr>
        <w:t>的一个重要特</w:t>
      </w:r>
      <w:r w:rsidR="00512A63">
        <w:rPr>
          <w:rFonts w:ascii="宋体" w:eastAsia="宋体" w:hAnsi="宋体" w:hint="eastAsia"/>
          <w:szCs w:val="21"/>
        </w:rPr>
        <w:t>点</w:t>
      </w:r>
      <w:r w:rsidRPr="00093BAC">
        <w:rPr>
          <w:rFonts w:ascii="宋体" w:eastAsia="宋体" w:hAnsi="宋体"/>
          <w:szCs w:val="21"/>
        </w:rPr>
        <w:t>是端到端结构，因此它处理以16kHz采样的原始语音，</w:t>
      </w:r>
      <w:r w:rsidR="000C73A5">
        <w:rPr>
          <w:rFonts w:ascii="宋体" w:eastAsia="宋体" w:hAnsi="宋体" w:hint="eastAsia"/>
          <w:szCs w:val="21"/>
        </w:rPr>
        <w:t>避免了通过中间变换</w:t>
      </w:r>
      <w:r w:rsidRPr="00093BAC">
        <w:rPr>
          <w:rFonts w:ascii="宋体" w:eastAsia="宋体" w:hAnsi="宋体"/>
          <w:szCs w:val="21"/>
        </w:rPr>
        <w:t>提取声学特征（与许多常见管道形成对比）。在这种模型</w:t>
      </w:r>
      <w:r w:rsidR="002244B9">
        <w:rPr>
          <w:rFonts w:ascii="宋体" w:eastAsia="宋体" w:hAnsi="宋体" w:hint="eastAsia"/>
          <w:szCs w:val="21"/>
        </w:rPr>
        <w:t>下</w:t>
      </w:r>
      <w:r w:rsidRPr="00093BAC">
        <w:rPr>
          <w:rFonts w:ascii="宋体" w:eastAsia="宋体" w:hAnsi="宋体"/>
          <w:szCs w:val="21"/>
        </w:rPr>
        <w:t>，</w:t>
      </w:r>
      <w:r w:rsidRPr="00B74CF8">
        <w:rPr>
          <w:rFonts w:ascii="宋体" w:eastAsia="宋体" w:hAnsi="宋体"/>
          <w:color w:val="000000" w:themeColor="text1"/>
          <w:szCs w:val="21"/>
        </w:rPr>
        <w:t>我们必须</w:t>
      </w:r>
      <w:r w:rsidR="002244B9" w:rsidRPr="00B74CF8">
        <w:rPr>
          <w:rFonts w:ascii="宋体" w:eastAsia="宋体" w:hAnsi="宋体" w:hint="eastAsia"/>
          <w:color w:val="000000" w:themeColor="text1"/>
          <w:szCs w:val="21"/>
        </w:rPr>
        <w:t>对平均绝对值误差或</w:t>
      </w:r>
      <w:r w:rsidR="004772C5" w:rsidRPr="00B74CF8">
        <w:rPr>
          <w:rFonts w:ascii="宋体" w:eastAsia="宋体" w:hAnsi="宋体" w:hint="eastAsia"/>
          <w:color w:val="000000" w:themeColor="text1"/>
          <w:szCs w:val="21"/>
        </w:rPr>
        <w:t>均方误差等典型回归损失特别小</w:t>
      </w:r>
      <w:r w:rsidR="00B74CF8" w:rsidRPr="00B74CF8">
        <w:rPr>
          <w:rFonts w:ascii="宋体" w:eastAsia="宋体" w:hAnsi="宋体" w:hint="eastAsia"/>
          <w:color w:val="000000" w:themeColor="text1"/>
          <w:szCs w:val="21"/>
        </w:rPr>
        <w:t>心</w:t>
      </w:r>
      <w:r w:rsidR="004772C5" w:rsidRPr="00B74CF8">
        <w:rPr>
          <w:rFonts w:ascii="宋体" w:eastAsia="宋体" w:hAnsi="宋体" w:hint="eastAsia"/>
          <w:color w:val="000000" w:themeColor="text1"/>
          <w:szCs w:val="21"/>
        </w:rPr>
        <w:t>，</w:t>
      </w:r>
      <w:r w:rsidR="0070468F">
        <w:rPr>
          <w:rFonts w:ascii="宋体" w:eastAsia="宋体" w:hAnsi="宋体" w:hint="eastAsia"/>
          <w:color w:val="000000" w:themeColor="text1"/>
          <w:szCs w:val="21"/>
        </w:rPr>
        <w:t>就像</w:t>
      </w:r>
      <w:r w:rsidRPr="00B74CF8">
        <w:rPr>
          <w:rFonts w:ascii="宋体" w:eastAsia="宋体" w:hAnsi="宋体"/>
          <w:color w:val="000000" w:themeColor="text1"/>
          <w:szCs w:val="21"/>
        </w:rPr>
        <w:t>原始语音生成模型</w:t>
      </w:r>
      <w:proofErr w:type="spellStart"/>
      <w:r w:rsidRPr="00B74CF8">
        <w:rPr>
          <w:rFonts w:ascii="宋体" w:eastAsia="宋体" w:hAnsi="宋体"/>
          <w:color w:val="000000" w:themeColor="text1"/>
          <w:szCs w:val="21"/>
        </w:rPr>
        <w:t>WaveNet</w:t>
      </w:r>
      <w:proofErr w:type="spellEnd"/>
      <w:r w:rsidRPr="00093BAC">
        <w:rPr>
          <w:rFonts w:ascii="宋体" w:eastAsia="宋体" w:hAnsi="宋体"/>
          <w:szCs w:val="21"/>
        </w:rPr>
        <w:t>[25]所</w:t>
      </w:r>
      <w:r w:rsidR="0070468F">
        <w:rPr>
          <w:rFonts w:ascii="宋体" w:eastAsia="宋体" w:hAnsi="宋体" w:hint="eastAsia"/>
          <w:szCs w:val="21"/>
        </w:rPr>
        <w:t>描</w:t>
      </w:r>
      <w:r w:rsidRPr="00093BAC">
        <w:rPr>
          <w:rFonts w:ascii="宋体" w:eastAsia="宋体" w:hAnsi="宋体"/>
          <w:szCs w:val="21"/>
        </w:rPr>
        <w:t>述</w:t>
      </w:r>
      <w:r w:rsidR="0070468F">
        <w:rPr>
          <w:rFonts w:ascii="宋体" w:eastAsia="宋体" w:hAnsi="宋体" w:hint="eastAsia"/>
          <w:szCs w:val="21"/>
        </w:rPr>
        <w:t>的那样</w:t>
      </w:r>
      <w:r w:rsidRPr="00093BAC">
        <w:rPr>
          <w:rFonts w:ascii="宋体" w:eastAsia="宋体" w:hAnsi="宋体"/>
          <w:szCs w:val="21"/>
        </w:rPr>
        <w:t>。这些损失在对输出分布</w:t>
      </w:r>
      <w:r w:rsidR="0070468F">
        <w:rPr>
          <w:rFonts w:ascii="宋体" w:eastAsia="宋体" w:hAnsi="宋体" w:hint="eastAsia"/>
          <w:szCs w:val="21"/>
        </w:rPr>
        <w:t>做出了较强的假设</w:t>
      </w:r>
      <w:r w:rsidRPr="00093BAC">
        <w:rPr>
          <w:rFonts w:ascii="宋体" w:eastAsia="宋体" w:hAnsi="宋体"/>
          <w:szCs w:val="21"/>
        </w:rPr>
        <w:t>，</w:t>
      </w:r>
      <w:r w:rsidR="0070468F">
        <w:rPr>
          <w:rFonts w:ascii="宋体" w:eastAsia="宋体" w:hAnsi="宋体" w:hint="eastAsia"/>
          <w:szCs w:val="21"/>
        </w:rPr>
        <w:t>加强了</w:t>
      </w:r>
      <w:r w:rsidRPr="00093BAC">
        <w:rPr>
          <w:rFonts w:ascii="宋体" w:eastAsia="宋体" w:hAnsi="宋体"/>
          <w:szCs w:val="21"/>
        </w:rPr>
        <w:t>重要的建模限制（如不允许多模态分布</w:t>
      </w:r>
      <w:r w:rsidR="0070468F">
        <w:rPr>
          <w:rFonts w:ascii="宋体" w:eastAsia="宋体" w:hAnsi="宋体" w:hint="eastAsia"/>
          <w:szCs w:val="21"/>
        </w:rPr>
        <w:t>，</w:t>
      </w:r>
      <w:r w:rsidRPr="00093BAC">
        <w:rPr>
          <w:rFonts w:ascii="宋体" w:eastAsia="宋体" w:hAnsi="宋体"/>
          <w:szCs w:val="21"/>
        </w:rPr>
        <w:t>并将预测偏向所有可能预测的平均值）。我们</w:t>
      </w:r>
      <w:r w:rsidR="0070468F">
        <w:rPr>
          <w:rFonts w:ascii="宋体" w:eastAsia="宋体" w:hAnsi="宋体" w:hint="eastAsia"/>
          <w:szCs w:val="21"/>
        </w:rPr>
        <w:t>突破</w:t>
      </w:r>
      <w:r w:rsidRPr="00093BAC">
        <w:rPr>
          <w:rFonts w:ascii="宋体" w:eastAsia="宋体" w:hAnsi="宋体"/>
          <w:szCs w:val="21"/>
        </w:rPr>
        <w:t>这些</w:t>
      </w:r>
      <w:r w:rsidR="0070468F">
        <w:rPr>
          <w:rFonts w:ascii="宋体" w:eastAsia="宋体" w:hAnsi="宋体" w:hint="eastAsia"/>
          <w:szCs w:val="21"/>
        </w:rPr>
        <w:t>限制的方法</w:t>
      </w:r>
      <w:r w:rsidRPr="00093BAC">
        <w:rPr>
          <w:rFonts w:ascii="宋体" w:eastAsia="宋体" w:hAnsi="宋体"/>
          <w:szCs w:val="21"/>
        </w:rPr>
        <w:t>是</w:t>
      </w:r>
      <w:r w:rsidR="0070468F">
        <w:rPr>
          <w:rFonts w:ascii="宋体" w:eastAsia="宋体" w:hAnsi="宋体" w:hint="eastAsia"/>
          <w:szCs w:val="21"/>
        </w:rPr>
        <w:t>利</w:t>
      </w:r>
      <w:r w:rsidRPr="00093BAC">
        <w:rPr>
          <w:rFonts w:ascii="宋体" w:eastAsia="宋体" w:hAnsi="宋体"/>
          <w:szCs w:val="21"/>
        </w:rPr>
        <w:t>用生成对抗性设置。通过这种方式，</w:t>
      </w:r>
      <w:r w:rsidR="0070468F">
        <w:rPr>
          <w:rFonts w:ascii="宋体" w:eastAsia="宋体" w:hAnsi="宋体"/>
          <w:szCs w:val="21"/>
        </w:rPr>
        <w:t>D</w:t>
      </w:r>
      <w:r w:rsidR="0070468F">
        <w:rPr>
          <w:rFonts w:ascii="宋体" w:eastAsia="宋体" w:hAnsi="宋体" w:hint="eastAsia"/>
          <w:szCs w:val="21"/>
        </w:rPr>
        <w:t>负责向G发送输入数据中哪些是真的哪些是假的，使得G可以将其输出波形朝着真实的分布微调，从而消除噪声信号。</w:t>
      </w:r>
    </w:p>
    <w:p w:rsidR="00093BAC" w:rsidRDefault="00437900" w:rsidP="00093BAC">
      <w:pPr>
        <w:ind w:firstLine="420"/>
        <w:rPr>
          <w:rFonts w:ascii="宋体" w:eastAsia="宋体" w:hAnsi="宋体"/>
          <w:szCs w:val="21"/>
        </w:rPr>
      </w:pPr>
      <w:r>
        <w:rPr>
          <w:rFonts w:ascii="宋体" w:eastAsia="宋体" w:hAnsi="宋体" w:hint="eastAsia"/>
          <w:szCs w:val="21"/>
        </w:rPr>
        <w:t>在初步实验中，我们发现G的损失中增加一个二次项（最小化生成样本和干净样本之间的距离）更有效。为了测量这样的距离，我们选择了L</w:t>
      </w:r>
      <w:r>
        <w:rPr>
          <w:rFonts w:ascii="宋体" w:eastAsia="宋体" w:hAnsi="宋体"/>
          <w:szCs w:val="21"/>
        </w:rPr>
        <w:t>1</w:t>
      </w:r>
      <w:r>
        <w:rPr>
          <w:rFonts w:ascii="宋体" w:eastAsia="宋体" w:hAnsi="宋体" w:hint="eastAsia"/>
          <w:szCs w:val="21"/>
        </w:rPr>
        <w:t>范数，因为它已在图像处理领域中被证明是有效的。</w:t>
      </w:r>
      <w:r w:rsidR="00404C43">
        <w:rPr>
          <w:rFonts w:ascii="宋体" w:eastAsia="宋体" w:hAnsi="宋体" w:hint="eastAsia"/>
          <w:szCs w:val="21"/>
        </w:rPr>
        <w:t>通过这种方式，我们让G添加更细粒度和现实结果。L1范数的大小由新的参数</w:t>
      </w:r>
      <w:r w:rsidR="00404C43" w:rsidRPr="00404C43">
        <w:rPr>
          <w:rFonts w:ascii="宋体" w:eastAsia="宋体" w:hAnsi="宋体" w:hint="eastAsia"/>
          <w:szCs w:val="21"/>
        </w:rPr>
        <w:t>λ</w:t>
      </w:r>
      <w:r w:rsidR="00404C43">
        <w:rPr>
          <w:rFonts w:ascii="宋体" w:eastAsia="宋体" w:hAnsi="宋体" w:hint="eastAsia"/>
          <w:szCs w:val="21"/>
        </w:rPr>
        <w:t>控制。因此，G的新损失函数为</w:t>
      </w:r>
    </w:p>
    <w:p w:rsidR="00093BAC" w:rsidRPr="00093BAC" w:rsidRDefault="00404C43" w:rsidP="00404C43">
      <w:pPr>
        <w:jc w:val="center"/>
        <w:rPr>
          <w:rFonts w:ascii="宋体" w:eastAsia="宋体" w:hAnsi="宋体"/>
          <w:sz w:val="28"/>
          <w:szCs w:val="28"/>
        </w:rPr>
      </w:pPr>
      <w:r>
        <w:rPr>
          <w:noProof/>
        </w:rPr>
        <w:drawing>
          <wp:inline distT="0" distB="0" distL="0" distR="0" wp14:anchorId="7DF40B54" wp14:editId="070313B1">
            <wp:extent cx="4542857" cy="980952"/>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42857" cy="980952"/>
                    </a:xfrm>
                    <a:prstGeom prst="rect">
                      <a:avLst/>
                    </a:prstGeom>
                  </pic:spPr>
                </pic:pic>
              </a:graphicData>
            </a:graphic>
          </wp:inline>
        </w:drawing>
      </w:r>
    </w:p>
    <w:p w:rsidR="00093BAC" w:rsidRDefault="00E97BF5" w:rsidP="00093BAC">
      <w:pPr>
        <w:rPr>
          <w:rFonts w:ascii="宋体" w:eastAsia="宋体" w:hAnsi="宋体"/>
          <w:sz w:val="28"/>
          <w:szCs w:val="28"/>
        </w:rPr>
      </w:pPr>
      <w:r>
        <w:rPr>
          <w:rFonts w:ascii="宋体" w:eastAsia="宋体" w:hAnsi="宋体" w:hint="eastAsia"/>
          <w:sz w:val="28"/>
          <w:szCs w:val="28"/>
        </w:rPr>
        <w:t>4、</w:t>
      </w:r>
      <w:r w:rsidR="00093BAC" w:rsidRPr="00093BAC">
        <w:rPr>
          <w:rFonts w:ascii="宋体" w:eastAsia="宋体" w:hAnsi="宋体" w:hint="eastAsia"/>
          <w:sz w:val="28"/>
          <w:szCs w:val="28"/>
        </w:rPr>
        <w:t>实验装置</w:t>
      </w:r>
    </w:p>
    <w:p w:rsidR="00093BAC" w:rsidRPr="00072F7C" w:rsidRDefault="00093BAC" w:rsidP="005812DA">
      <w:pPr>
        <w:ind w:firstLine="420"/>
        <w:rPr>
          <w:rFonts w:ascii="宋体" w:eastAsia="宋体" w:hAnsi="宋体"/>
          <w:sz w:val="24"/>
          <w:szCs w:val="24"/>
        </w:rPr>
      </w:pPr>
      <w:r w:rsidRPr="00072F7C">
        <w:rPr>
          <w:rFonts w:ascii="宋体" w:eastAsia="宋体" w:hAnsi="宋体"/>
          <w:sz w:val="24"/>
          <w:szCs w:val="24"/>
        </w:rPr>
        <w:t>4.1</w:t>
      </w:r>
      <w:r w:rsidRPr="00072F7C">
        <w:rPr>
          <w:rFonts w:ascii="宋体" w:eastAsia="宋体" w:hAnsi="宋体" w:hint="eastAsia"/>
          <w:sz w:val="24"/>
          <w:szCs w:val="24"/>
        </w:rPr>
        <w:t>.</w:t>
      </w:r>
      <w:r w:rsidRPr="00072F7C">
        <w:rPr>
          <w:rFonts w:ascii="宋体" w:eastAsia="宋体" w:hAnsi="宋体"/>
          <w:sz w:val="24"/>
          <w:szCs w:val="24"/>
        </w:rPr>
        <w:t>数据集</w:t>
      </w:r>
      <w:r w:rsidR="00072F7C" w:rsidRPr="00072F7C">
        <w:rPr>
          <w:rFonts w:ascii="宋体" w:eastAsia="宋体" w:hAnsi="宋体" w:hint="eastAsia"/>
          <w:sz w:val="24"/>
          <w:szCs w:val="24"/>
        </w:rPr>
        <w:t>设置</w:t>
      </w:r>
    </w:p>
    <w:p w:rsidR="00093BAC" w:rsidRPr="00093BAC" w:rsidRDefault="00093BAC" w:rsidP="00093BAC">
      <w:pPr>
        <w:ind w:firstLine="420"/>
        <w:rPr>
          <w:rFonts w:ascii="宋体" w:eastAsia="宋体" w:hAnsi="宋体"/>
          <w:szCs w:val="21"/>
        </w:rPr>
      </w:pPr>
      <w:r w:rsidRPr="00093BAC">
        <w:rPr>
          <w:rFonts w:ascii="宋体" w:eastAsia="宋体" w:hAnsi="宋体" w:hint="eastAsia"/>
          <w:szCs w:val="21"/>
        </w:rPr>
        <w:t>为了评估</w:t>
      </w:r>
      <w:r w:rsidRPr="00093BAC">
        <w:rPr>
          <w:rFonts w:ascii="宋体" w:eastAsia="宋体" w:hAnsi="宋体"/>
          <w:szCs w:val="21"/>
        </w:rPr>
        <w:t>SEGAN的有效性，我们采用了</w:t>
      </w:r>
      <w:proofErr w:type="spellStart"/>
      <w:r w:rsidRPr="00093BAC">
        <w:rPr>
          <w:rFonts w:ascii="宋体" w:eastAsia="宋体" w:hAnsi="宋体"/>
          <w:szCs w:val="21"/>
        </w:rPr>
        <w:t>Valentini</w:t>
      </w:r>
      <w:proofErr w:type="spellEnd"/>
      <w:r w:rsidRPr="00093BAC">
        <w:rPr>
          <w:rFonts w:ascii="宋体" w:eastAsia="宋体" w:hAnsi="宋体"/>
          <w:szCs w:val="21"/>
        </w:rPr>
        <w:t>等人的数据集[27]。</w:t>
      </w:r>
      <w:r w:rsidR="00072F7C">
        <w:rPr>
          <w:rFonts w:ascii="宋体" w:eastAsia="宋体" w:hAnsi="宋体" w:hint="eastAsia"/>
          <w:szCs w:val="21"/>
        </w:rPr>
        <w:t>之所以选择该数据集，是由于它开放容易获取，总量和类型符合本文要求：许多不同类型的噪声和许多不同的发言者</w:t>
      </w:r>
      <w:r w:rsidRPr="00093BAC">
        <w:rPr>
          <w:rFonts w:ascii="宋体" w:eastAsia="宋体" w:hAnsi="宋体"/>
          <w:szCs w:val="21"/>
        </w:rPr>
        <w:t>。该数据集是来自</w:t>
      </w:r>
      <w:r w:rsidR="00072F7C">
        <w:rPr>
          <w:rFonts w:ascii="宋体" w:eastAsia="宋体" w:hAnsi="宋体" w:hint="eastAsia"/>
          <w:szCs w:val="21"/>
        </w:rPr>
        <w:t>Voice</w:t>
      </w:r>
      <w:r w:rsidR="00072F7C">
        <w:rPr>
          <w:rFonts w:ascii="宋体" w:eastAsia="宋体" w:hAnsi="宋体"/>
          <w:szCs w:val="21"/>
        </w:rPr>
        <w:t xml:space="preserve"> </w:t>
      </w:r>
      <w:r w:rsidR="00072F7C">
        <w:rPr>
          <w:rFonts w:ascii="宋体" w:eastAsia="宋体" w:hAnsi="宋体" w:hint="eastAsia"/>
          <w:szCs w:val="21"/>
        </w:rPr>
        <w:t>Bank</w:t>
      </w:r>
      <w:r w:rsidRPr="00093BAC">
        <w:rPr>
          <w:rFonts w:ascii="宋体" w:eastAsia="宋体" w:hAnsi="宋体"/>
          <w:szCs w:val="21"/>
        </w:rPr>
        <w:t>语料库[28]</w:t>
      </w:r>
      <w:r w:rsidR="00072F7C">
        <w:rPr>
          <w:rFonts w:ascii="宋体" w:eastAsia="宋体" w:hAnsi="宋体" w:hint="eastAsia"/>
          <w:szCs w:val="21"/>
        </w:rPr>
        <w:t>中选择</w:t>
      </w:r>
      <w:r w:rsidRPr="00093BAC">
        <w:rPr>
          <w:rFonts w:ascii="宋体" w:eastAsia="宋体" w:hAnsi="宋体"/>
          <w:szCs w:val="21"/>
        </w:rPr>
        <w:t>30个发言者：28</w:t>
      </w:r>
      <w:r w:rsidR="00072F7C">
        <w:rPr>
          <w:rFonts w:ascii="宋体" w:eastAsia="宋体" w:hAnsi="宋体" w:hint="eastAsia"/>
          <w:szCs w:val="21"/>
        </w:rPr>
        <w:t>个用来训练，2个用来测试。</w:t>
      </w:r>
    </w:p>
    <w:p w:rsidR="00093BAC" w:rsidRDefault="00093BAC" w:rsidP="00093BAC">
      <w:pPr>
        <w:ind w:firstLine="420"/>
        <w:rPr>
          <w:rFonts w:ascii="宋体" w:eastAsia="宋体" w:hAnsi="宋体"/>
          <w:szCs w:val="21"/>
        </w:rPr>
      </w:pPr>
      <w:r w:rsidRPr="00093BAC">
        <w:rPr>
          <w:rFonts w:ascii="宋体" w:eastAsia="宋体" w:hAnsi="宋体" w:hint="eastAsia"/>
          <w:szCs w:val="21"/>
        </w:rPr>
        <w:t>为了制作嘈杂的训练集，总共考虑了</w:t>
      </w:r>
      <w:r w:rsidRPr="00093BAC">
        <w:rPr>
          <w:rFonts w:ascii="宋体" w:eastAsia="宋体" w:hAnsi="宋体"/>
          <w:szCs w:val="21"/>
        </w:rPr>
        <w:t>40种不同的条件[27]：10种类型的噪声（2种人工噪声和8种来自需求数据库[29]），每种噪声具有4种信噪比（SNR）（15，10</w:t>
      </w:r>
      <w:r w:rsidR="00072F7C">
        <w:rPr>
          <w:rFonts w:ascii="宋体" w:eastAsia="宋体" w:hAnsi="宋体"/>
          <w:szCs w:val="21"/>
        </w:rPr>
        <w:t>,</w:t>
      </w:r>
      <w:r w:rsidRPr="00093BAC">
        <w:rPr>
          <w:rFonts w:ascii="宋体" w:eastAsia="宋体" w:hAnsi="宋体"/>
          <w:szCs w:val="21"/>
        </w:rPr>
        <w:t>5和0dB）。每个训练说话者的每种情况都有大约10个不同的句子。为了制作测试集，总共考虑了20种不同的条件[27]：5种类型的噪声（均来自需求数据库），每种噪声有4个SNR（17.5,12.5,7.5和2.5dB）。每个测试发言者的每个条件中有大约20个不同的句子。重要的是，使用不同的扬声器和条件，测试</w:t>
      </w:r>
      <w:proofErr w:type="gramStart"/>
      <w:r w:rsidRPr="00093BAC">
        <w:rPr>
          <w:rFonts w:ascii="宋体" w:eastAsia="宋体" w:hAnsi="宋体"/>
          <w:szCs w:val="21"/>
        </w:rPr>
        <w:t>集完全</w:t>
      </w:r>
      <w:proofErr w:type="gramEnd"/>
      <w:r w:rsidRPr="00093BAC">
        <w:rPr>
          <w:rFonts w:ascii="宋体" w:eastAsia="宋体" w:hAnsi="宋体"/>
          <w:szCs w:val="21"/>
        </w:rPr>
        <w:t>不受训练集的影响（并且与之不同</w:t>
      </w:r>
      <w:r w:rsidRPr="00093BAC">
        <w:rPr>
          <w:rFonts w:ascii="宋体" w:eastAsia="宋体" w:hAnsi="宋体" w:hint="eastAsia"/>
          <w:szCs w:val="21"/>
        </w:rPr>
        <w:t>）</w:t>
      </w:r>
      <w:r w:rsidR="00072F7C">
        <w:rPr>
          <w:rFonts w:ascii="宋体" w:eastAsia="宋体" w:hAnsi="宋体" w:hint="eastAsia"/>
          <w:szCs w:val="21"/>
        </w:rPr>
        <w:t>。</w:t>
      </w:r>
    </w:p>
    <w:p w:rsidR="00093BAC" w:rsidRDefault="00093BAC" w:rsidP="00093BAC">
      <w:pPr>
        <w:ind w:firstLine="420"/>
        <w:rPr>
          <w:rFonts w:ascii="宋体" w:eastAsia="宋体" w:hAnsi="宋体"/>
          <w:sz w:val="24"/>
          <w:szCs w:val="24"/>
        </w:rPr>
      </w:pPr>
      <w:r w:rsidRPr="00072F7C">
        <w:rPr>
          <w:rFonts w:ascii="宋体" w:eastAsia="宋体" w:hAnsi="宋体"/>
          <w:sz w:val="24"/>
          <w:szCs w:val="24"/>
        </w:rPr>
        <w:t>4.2</w:t>
      </w:r>
      <w:r w:rsidR="00072F7C">
        <w:rPr>
          <w:rFonts w:ascii="宋体" w:eastAsia="宋体" w:hAnsi="宋体" w:hint="eastAsia"/>
          <w:sz w:val="24"/>
          <w:szCs w:val="24"/>
        </w:rPr>
        <w:t>.</w:t>
      </w:r>
      <w:r w:rsidRPr="00072F7C">
        <w:rPr>
          <w:rFonts w:ascii="宋体" w:eastAsia="宋体" w:hAnsi="宋体"/>
          <w:sz w:val="24"/>
          <w:szCs w:val="24"/>
        </w:rPr>
        <w:t>SEGAN设置</w:t>
      </w:r>
    </w:p>
    <w:p w:rsidR="003913CE" w:rsidRDefault="003913CE" w:rsidP="00093BAC">
      <w:pPr>
        <w:ind w:firstLine="420"/>
        <w:rPr>
          <w:rFonts w:ascii="宋体" w:eastAsia="宋体" w:hAnsi="宋体"/>
          <w:szCs w:val="21"/>
        </w:rPr>
      </w:pPr>
      <w:r>
        <w:rPr>
          <w:rFonts w:ascii="宋体" w:eastAsia="宋体" w:hAnsi="宋体" w:hint="eastAsia"/>
          <w:szCs w:val="21"/>
        </w:rPr>
        <w:t>该模型通过</w:t>
      </w:r>
      <w:proofErr w:type="spellStart"/>
      <w:r>
        <w:rPr>
          <w:rFonts w:ascii="宋体" w:eastAsia="宋体" w:hAnsi="宋体"/>
          <w:szCs w:val="21"/>
        </w:rPr>
        <w:t>RMSprop</w:t>
      </w:r>
      <w:proofErr w:type="spellEnd"/>
      <w:r>
        <w:rPr>
          <w:rFonts w:ascii="宋体" w:eastAsia="宋体" w:hAnsi="宋体"/>
          <w:szCs w:val="21"/>
        </w:rPr>
        <w:t>[30]</w:t>
      </w:r>
      <w:r>
        <w:rPr>
          <w:rFonts w:ascii="宋体" w:eastAsia="宋体" w:hAnsi="宋体" w:hint="eastAsia"/>
          <w:szCs w:val="21"/>
        </w:rPr>
        <w:t>迭代训练8</w:t>
      </w:r>
      <w:r>
        <w:rPr>
          <w:rFonts w:ascii="宋体" w:eastAsia="宋体" w:hAnsi="宋体"/>
          <w:szCs w:val="21"/>
        </w:rPr>
        <w:t>6</w:t>
      </w:r>
      <w:r>
        <w:rPr>
          <w:rFonts w:ascii="宋体" w:eastAsia="宋体" w:hAnsi="宋体" w:hint="eastAsia"/>
          <w:szCs w:val="21"/>
        </w:rPr>
        <w:t>次，学习率为0</w:t>
      </w:r>
      <w:r>
        <w:rPr>
          <w:rFonts w:ascii="宋体" w:eastAsia="宋体" w:hAnsi="宋体"/>
          <w:szCs w:val="21"/>
        </w:rPr>
        <w:t>.0002</w:t>
      </w:r>
      <w:r>
        <w:rPr>
          <w:rFonts w:ascii="宋体" w:eastAsia="宋体" w:hAnsi="宋体" w:hint="eastAsia"/>
          <w:szCs w:val="21"/>
        </w:rPr>
        <w:t>，有效批量的大小为</w:t>
      </w:r>
      <w:r>
        <w:rPr>
          <w:rFonts w:ascii="宋体" w:eastAsia="宋体" w:hAnsi="宋体"/>
          <w:szCs w:val="21"/>
        </w:rPr>
        <w:t>400</w:t>
      </w:r>
      <w:r>
        <w:rPr>
          <w:rFonts w:ascii="宋体" w:eastAsia="宋体" w:hAnsi="宋体" w:hint="eastAsia"/>
          <w:szCs w:val="21"/>
        </w:rPr>
        <w:t>。我们将训练样本分为两对</w:t>
      </w:r>
      <w:r w:rsidR="00724F62">
        <w:rPr>
          <w:rFonts w:ascii="宋体" w:eastAsia="宋体" w:hAnsi="宋体" w:hint="eastAsia"/>
          <w:szCs w:val="21"/>
        </w:rPr>
        <w:t>（如图3）：由噪声信号和干净信号（~x和x）</w:t>
      </w:r>
      <w:r w:rsidR="00E046EE">
        <w:rPr>
          <w:rFonts w:ascii="宋体" w:eastAsia="宋体" w:hAnsi="宋体" w:hint="eastAsia"/>
          <w:szCs w:val="21"/>
        </w:rPr>
        <w:t>组成的真是对，以及由噪声信号和增强信号（~x和^</w:t>
      </w:r>
      <w:r w:rsidR="00E046EE">
        <w:rPr>
          <w:rFonts w:ascii="宋体" w:eastAsia="宋体" w:hAnsi="宋体"/>
          <w:szCs w:val="21"/>
        </w:rPr>
        <w:t>x</w:t>
      </w:r>
      <w:r w:rsidR="00E046EE">
        <w:rPr>
          <w:rFonts w:ascii="宋体" w:eastAsia="宋体" w:hAnsi="宋体" w:hint="eastAsia"/>
          <w:szCs w:val="21"/>
        </w:rPr>
        <w:t>）组成的伪对。为了使数据</w:t>
      </w:r>
      <w:proofErr w:type="gramStart"/>
      <w:r w:rsidR="00E046EE">
        <w:rPr>
          <w:rFonts w:ascii="宋体" w:eastAsia="宋体" w:hAnsi="宋体" w:hint="eastAsia"/>
          <w:szCs w:val="21"/>
        </w:rPr>
        <w:t>集文件</w:t>
      </w:r>
      <w:proofErr w:type="gramEnd"/>
      <w:r w:rsidR="00E046EE">
        <w:rPr>
          <w:rFonts w:ascii="宋体" w:eastAsia="宋体" w:hAnsi="宋体" w:hint="eastAsia"/>
          <w:szCs w:val="21"/>
        </w:rPr>
        <w:t>适合我们的波形生成目的，我们将采样率由4</w:t>
      </w:r>
      <w:r w:rsidR="00E046EE">
        <w:rPr>
          <w:rFonts w:ascii="宋体" w:eastAsia="宋体" w:hAnsi="宋体"/>
          <w:szCs w:val="21"/>
        </w:rPr>
        <w:t>8</w:t>
      </w:r>
      <w:r w:rsidR="00E046EE">
        <w:rPr>
          <w:rFonts w:ascii="宋体" w:eastAsia="宋体" w:hAnsi="宋体" w:hint="eastAsia"/>
          <w:szCs w:val="21"/>
        </w:rPr>
        <w:t>kHz降为1</w:t>
      </w:r>
      <w:r w:rsidR="00E046EE">
        <w:rPr>
          <w:rFonts w:ascii="宋体" w:eastAsia="宋体" w:hAnsi="宋体"/>
          <w:szCs w:val="21"/>
        </w:rPr>
        <w:t>6kHz</w:t>
      </w:r>
      <w:r w:rsidR="00E046EE">
        <w:rPr>
          <w:rFonts w:ascii="宋体" w:eastAsia="宋体" w:hAnsi="宋体" w:hint="eastAsia"/>
          <w:szCs w:val="21"/>
        </w:rPr>
        <w:t>。在训练期间，我们用每5</w:t>
      </w:r>
      <w:r w:rsidR="00E046EE">
        <w:rPr>
          <w:rFonts w:ascii="宋体" w:eastAsia="宋体" w:hAnsi="宋体"/>
          <w:szCs w:val="21"/>
        </w:rPr>
        <w:t>00</w:t>
      </w:r>
      <w:r w:rsidR="00E046EE">
        <w:rPr>
          <w:rFonts w:ascii="宋体" w:eastAsia="宋体" w:hAnsi="宋体" w:hint="eastAsia"/>
          <w:szCs w:val="21"/>
        </w:rPr>
        <w:t>ms（5</w:t>
      </w:r>
      <w:r w:rsidR="00E046EE">
        <w:rPr>
          <w:rFonts w:ascii="宋体" w:eastAsia="宋体" w:hAnsi="宋体"/>
          <w:szCs w:val="21"/>
        </w:rPr>
        <w:t>0</w:t>
      </w:r>
      <w:r w:rsidR="00E046EE">
        <w:rPr>
          <w:rFonts w:ascii="宋体" w:eastAsia="宋体" w:hAnsi="宋体" w:hint="eastAsia"/>
          <w:szCs w:val="21"/>
        </w:rPr>
        <w:t>%重叠）的大约一秒语音（1</w:t>
      </w:r>
      <w:r w:rsidR="00E046EE">
        <w:rPr>
          <w:rFonts w:ascii="宋体" w:eastAsia="宋体" w:hAnsi="宋体"/>
          <w:szCs w:val="21"/>
        </w:rPr>
        <w:t>6384</w:t>
      </w:r>
      <w:r w:rsidR="00E046EE">
        <w:rPr>
          <w:rFonts w:ascii="宋体" w:eastAsia="宋体" w:hAnsi="宋体" w:hint="eastAsia"/>
          <w:szCs w:val="21"/>
        </w:rPr>
        <w:t>个样本）的滑动窗口提取波形块。</w:t>
      </w:r>
      <w:r w:rsidR="00607D9C">
        <w:rPr>
          <w:rFonts w:ascii="宋体" w:eastAsia="宋体" w:hAnsi="宋体" w:hint="eastAsia"/>
          <w:szCs w:val="21"/>
        </w:rPr>
        <w:t>在测试期间，我们</w:t>
      </w:r>
      <w:r w:rsidR="00331C39">
        <w:rPr>
          <w:rFonts w:ascii="宋体" w:eastAsia="宋体" w:hAnsi="宋体" w:hint="eastAsia"/>
          <w:szCs w:val="21"/>
        </w:rPr>
        <w:t>基本上是通过我们的测试发言的整个过程中没有重叠滑动窗口，在流的末端连接结果。在训练和测试中，我们对所有输入样本应用系数0</w:t>
      </w:r>
      <w:r w:rsidR="00331C39">
        <w:rPr>
          <w:rFonts w:ascii="宋体" w:eastAsia="宋体" w:hAnsi="宋体"/>
          <w:szCs w:val="21"/>
        </w:rPr>
        <w:t>.95</w:t>
      </w:r>
      <w:r w:rsidR="00331C39">
        <w:rPr>
          <w:rFonts w:ascii="宋体" w:eastAsia="宋体" w:hAnsi="宋体" w:hint="eastAsia"/>
          <w:szCs w:val="21"/>
        </w:rPr>
        <w:t>的高频预加重滤波器（在测试期间，输出相应地不在强调）。</w:t>
      </w:r>
    </w:p>
    <w:p w:rsidR="00331C39" w:rsidRDefault="000C70DC" w:rsidP="000C70DC">
      <w:pPr>
        <w:jc w:val="center"/>
        <w:rPr>
          <w:rFonts w:ascii="宋体" w:eastAsia="宋体" w:hAnsi="宋体"/>
          <w:szCs w:val="21"/>
        </w:rPr>
      </w:pPr>
      <w:r>
        <w:rPr>
          <w:noProof/>
        </w:rPr>
        <w:lastRenderedPageBreak/>
        <w:drawing>
          <wp:inline distT="0" distB="0" distL="0" distR="0" wp14:anchorId="608ACC86" wp14:editId="455CAEC7">
            <wp:extent cx="4780952" cy="3190476"/>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80952" cy="3190476"/>
                    </a:xfrm>
                    <a:prstGeom prst="rect">
                      <a:avLst/>
                    </a:prstGeom>
                  </pic:spPr>
                </pic:pic>
              </a:graphicData>
            </a:graphic>
          </wp:inline>
        </w:drawing>
      </w:r>
    </w:p>
    <w:p w:rsidR="000C70DC" w:rsidRDefault="000C70DC" w:rsidP="000C70DC">
      <w:pPr>
        <w:jc w:val="center"/>
        <w:rPr>
          <w:rFonts w:ascii="宋体" w:eastAsia="宋体" w:hAnsi="宋体"/>
          <w:szCs w:val="21"/>
        </w:rPr>
      </w:pPr>
      <w:r>
        <w:rPr>
          <w:rFonts w:ascii="宋体" w:eastAsia="宋体" w:hAnsi="宋体" w:hint="eastAsia"/>
          <w:szCs w:val="21"/>
        </w:rPr>
        <w:t>图3</w:t>
      </w:r>
      <w:r>
        <w:rPr>
          <w:rFonts w:ascii="宋体" w:eastAsia="宋体" w:hAnsi="宋体"/>
          <w:szCs w:val="21"/>
        </w:rPr>
        <w:t xml:space="preserve"> </w:t>
      </w:r>
      <w:r>
        <w:rPr>
          <w:rFonts w:ascii="宋体" w:eastAsia="宋体" w:hAnsi="宋体" w:hint="eastAsia"/>
          <w:szCs w:val="21"/>
        </w:rPr>
        <w:t>语音增强对抗训练</w:t>
      </w:r>
    </w:p>
    <w:p w:rsidR="000C70DC" w:rsidRDefault="000C70DC" w:rsidP="000C70DC">
      <w:pPr>
        <w:jc w:val="center"/>
        <w:rPr>
          <w:rFonts w:ascii="宋体" w:eastAsia="宋体" w:hAnsi="宋体" w:hint="eastAsia"/>
          <w:szCs w:val="21"/>
        </w:rPr>
      </w:pPr>
      <w:r>
        <w:rPr>
          <w:rFonts w:ascii="宋体" w:eastAsia="宋体" w:hAnsi="宋体" w:hint="eastAsia"/>
          <w:szCs w:val="21"/>
        </w:rPr>
        <w:t>虚线代表梯度</w:t>
      </w:r>
      <w:r w:rsidRPr="000C70DC">
        <w:rPr>
          <w:rFonts w:ascii="宋体" w:eastAsia="宋体" w:hAnsi="宋体" w:hint="eastAsia"/>
          <w:b/>
          <w:szCs w:val="21"/>
        </w:rPr>
        <w:t>backprop</w:t>
      </w:r>
    </w:p>
    <w:p w:rsidR="00093BAC" w:rsidRDefault="00093BAC" w:rsidP="00093BAC">
      <w:pPr>
        <w:ind w:firstLine="420"/>
        <w:rPr>
          <w:rFonts w:ascii="宋体" w:eastAsia="宋体" w:hAnsi="宋体"/>
          <w:szCs w:val="21"/>
        </w:rPr>
      </w:pPr>
      <w:r w:rsidRPr="00093BAC">
        <w:rPr>
          <w:rFonts w:ascii="宋体" w:eastAsia="宋体" w:hAnsi="宋体" w:hint="eastAsia"/>
          <w:szCs w:val="21"/>
        </w:rPr>
        <w:t>关于</w:t>
      </w:r>
      <w:r w:rsidRPr="00093BAC">
        <w:rPr>
          <w:rFonts w:ascii="宋体" w:eastAsia="宋体" w:hAnsi="宋体"/>
          <w:szCs w:val="21"/>
        </w:rPr>
        <w:t>L1正则化的λ权重，经过一些实验，我们将整数训练设置为100。我们最初设定为1，但我们观察到在对抗性下G损失是两个数量级，因此L1对学习没有实际影响。一旦我们将其设置为100，我们就会看到L1中的最小化行为和对抗行为中的均衡行为。随着L1的降低，输出样本的质量增加，我们假设这有助于G在实际生成方面更有效。</w:t>
      </w:r>
    </w:p>
    <w:p w:rsidR="00093BAC" w:rsidRDefault="00093BAC" w:rsidP="00093BAC">
      <w:pPr>
        <w:ind w:firstLine="420"/>
        <w:rPr>
          <w:rFonts w:ascii="宋体" w:eastAsia="宋体" w:hAnsi="宋体"/>
          <w:szCs w:val="21"/>
        </w:rPr>
      </w:pPr>
      <w:r w:rsidRPr="00093BAC">
        <w:rPr>
          <w:rFonts w:ascii="宋体" w:eastAsia="宋体" w:hAnsi="宋体" w:hint="eastAsia"/>
          <w:szCs w:val="21"/>
        </w:rPr>
        <w:t>关于该</w:t>
      </w:r>
      <w:r w:rsidR="00324613">
        <w:rPr>
          <w:rFonts w:ascii="宋体" w:eastAsia="宋体" w:hAnsi="宋体" w:hint="eastAsia"/>
          <w:szCs w:val="21"/>
        </w:rPr>
        <w:t>体系</w:t>
      </w:r>
      <w:r w:rsidRPr="00093BAC">
        <w:rPr>
          <w:rFonts w:ascii="宋体" w:eastAsia="宋体" w:hAnsi="宋体" w:hint="eastAsia"/>
          <w:szCs w:val="21"/>
        </w:rPr>
        <w:t>结构，</w:t>
      </w:r>
      <w:r w:rsidRPr="00093BAC">
        <w:rPr>
          <w:rFonts w:ascii="宋体" w:eastAsia="宋体" w:hAnsi="宋体"/>
          <w:szCs w:val="21"/>
        </w:rPr>
        <w:t>G由22个滤波器组成</w:t>
      </w:r>
      <w:r w:rsidR="00D43029">
        <w:rPr>
          <w:rFonts w:ascii="宋体" w:eastAsia="宋体" w:hAnsi="宋体" w:hint="eastAsia"/>
          <w:szCs w:val="21"/>
        </w:rPr>
        <w:t>，宽度为3</w:t>
      </w:r>
      <w:r w:rsidR="00D43029">
        <w:rPr>
          <w:rFonts w:ascii="宋体" w:eastAsia="宋体" w:hAnsi="宋体"/>
          <w:szCs w:val="21"/>
        </w:rPr>
        <w:t>1</w:t>
      </w:r>
      <w:r w:rsidR="00D43029">
        <w:rPr>
          <w:rFonts w:ascii="宋体" w:eastAsia="宋体" w:hAnsi="宋体" w:hint="eastAsia"/>
          <w:szCs w:val="21"/>
        </w:rPr>
        <w:t>，步长N=</w:t>
      </w:r>
      <w:r w:rsidR="00D43029">
        <w:rPr>
          <w:rFonts w:ascii="宋体" w:eastAsia="宋体" w:hAnsi="宋体"/>
          <w:szCs w:val="21"/>
        </w:rPr>
        <w:t>2</w:t>
      </w:r>
      <w:r w:rsidRPr="00093BAC">
        <w:rPr>
          <w:rFonts w:ascii="宋体" w:eastAsia="宋体" w:hAnsi="宋体"/>
          <w:szCs w:val="21"/>
        </w:rPr>
        <w:t>。每层滤波器的数量增加，使得随着宽度（信号的持续时间）变窄，深度变大。每层的</w:t>
      </w:r>
      <w:r w:rsidR="00D43029">
        <w:rPr>
          <w:rFonts w:ascii="宋体" w:eastAsia="宋体" w:hAnsi="宋体" w:hint="eastAsia"/>
          <w:szCs w:val="21"/>
        </w:rPr>
        <w:t>结果</w:t>
      </w:r>
      <w:r w:rsidRPr="00093BAC">
        <w:rPr>
          <w:rFonts w:ascii="宋体" w:eastAsia="宋体" w:hAnsi="宋体"/>
          <w:szCs w:val="21"/>
        </w:rPr>
        <w:t>尺寸，即样本×特征图，</w:t>
      </w:r>
      <w:r w:rsidR="00D43029">
        <w:rPr>
          <w:rFonts w:ascii="宋体" w:eastAsia="宋体" w:hAnsi="宋体" w:hint="eastAsia"/>
          <w:szCs w:val="21"/>
        </w:rPr>
        <w:t>为</w:t>
      </w:r>
      <w:r w:rsidR="00D43029">
        <w:rPr>
          <w:rFonts w:ascii="宋体" w:eastAsia="宋体" w:hAnsi="宋体"/>
          <w:szCs w:val="21"/>
        </w:rPr>
        <w:t>16384*</w:t>
      </w:r>
      <w:r w:rsidR="00D43029">
        <w:rPr>
          <w:rFonts w:ascii="宋体" w:eastAsia="宋体" w:hAnsi="宋体" w:hint="eastAsia"/>
          <w:szCs w:val="21"/>
        </w:rPr>
        <w:t>1，8</w:t>
      </w:r>
      <w:r w:rsidR="00D43029">
        <w:rPr>
          <w:rFonts w:ascii="宋体" w:eastAsia="宋体" w:hAnsi="宋体"/>
          <w:szCs w:val="21"/>
        </w:rPr>
        <w:t>192*16</w:t>
      </w:r>
      <w:r w:rsidR="00D43029">
        <w:rPr>
          <w:rFonts w:ascii="宋体" w:eastAsia="宋体" w:hAnsi="宋体" w:hint="eastAsia"/>
          <w:szCs w:val="21"/>
        </w:rPr>
        <w:t>，4</w:t>
      </w:r>
      <w:r w:rsidR="00D43029">
        <w:rPr>
          <w:rFonts w:ascii="宋体" w:eastAsia="宋体" w:hAnsi="宋体"/>
          <w:szCs w:val="21"/>
        </w:rPr>
        <w:t>096*32</w:t>
      </w:r>
      <w:r w:rsidR="00D43029">
        <w:rPr>
          <w:rFonts w:ascii="宋体" w:eastAsia="宋体" w:hAnsi="宋体" w:hint="eastAsia"/>
          <w:szCs w:val="21"/>
        </w:rPr>
        <w:t>，2</w:t>
      </w:r>
      <w:r w:rsidR="00D43029">
        <w:rPr>
          <w:rFonts w:ascii="宋体" w:eastAsia="宋体" w:hAnsi="宋体"/>
          <w:szCs w:val="21"/>
        </w:rPr>
        <w:t>048*32</w:t>
      </w:r>
      <w:r w:rsidR="00D43029">
        <w:rPr>
          <w:rFonts w:ascii="宋体" w:eastAsia="宋体" w:hAnsi="宋体" w:hint="eastAsia"/>
          <w:szCs w:val="21"/>
        </w:rPr>
        <w:t>,</w:t>
      </w:r>
      <w:r w:rsidR="00D43029">
        <w:rPr>
          <w:rFonts w:ascii="宋体" w:eastAsia="宋体" w:hAnsi="宋体"/>
          <w:szCs w:val="21"/>
        </w:rPr>
        <w:t>1024*64</w:t>
      </w:r>
      <w:r w:rsidR="00D43029">
        <w:rPr>
          <w:rFonts w:ascii="宋体" w:eastAsia="宋体" w:hAnsi="宋体" w:hint="eastAsia"/>
          <w:szCs w:val="21"/>
        </w:rPr>
        <w:t>,</w:t>
      </w:r>
      <w:r w:rsidR="00D43029">
        <w:rPr>
          <w:rFonts w:ascii="宋体" w:eastAsia="宋体" w:hAnsi="宋体"/>
          <w:szCs w:val="21"/>
        </w:rPr>
        <w:t>512*64</w:t>
      </w:r>
      <w:r w:rsidR="00D43029">
        <w:rPr>
          <w:rFonts w:ascii="宋体" w:eastAsia="宋体" w:hAnsi="宋体" w:hint="eastAsia"/>
          <w:szCs w:val="21"/>
        </w:rPr>
        <w:t>,</w:t>
      </w:r>
      <w:r w:rsidR="00D43029">
        <w:rPr>
          <w:rFonts w:ascii="宋体" w:eastAsia="宋体" w:hAnsi="宋体"/>
          <w:szCs w:val="21"/>
        </w:rPr>
        <w:t>256*128</w:t>
      </w:r>
      <w:r w:rsidR="00D43029">
        <w:rPr>
          <w:rFonts w:ascii="宋体" w:eastAsia="宋体" w:hAnsi="宋体" w:hint="eastAsia"/>
          <w:szCs w:val="21"/>
        </w:rPr>
        <w:t>,</w:t>
      </w:r>
      <w:r w:rsidR="00D43029">
        <w:rPr>
          <w:rFonts w:ascii="宋体" w:eastAsia="宋体" w:hAnsi="宋体"/>
          <w:szCs w:val="21"/>
        </w:rPr>
        <w:t>64*256</w:t>
      </w:r>
      <w:r w:rsidR="00D43029">
        <w:rPr>
          <w:rFonts w:ascii="宋体" w:eastAsia="宋体" w:hAnsi="宋体" w:hint="eastAsia"/>
          <w:szCs w:val="21"/>
        </w:rPr>
        <w:t>,</w:t>
      </w:r>
      <w:r w:rsidR="00D43029">
        <w:rPr>
          <w:rFonts w:ascii="宋体" w:eastAsia="宋体" w:hAnsi="宋体"/>
          <w:szCs w:val="21"/>
        </w:rPr>
        <w:t>32*256</w:t>
      </w:r>
      <w:r w:rsidR="00D43029">
        <w:rPr>
          <w:rFonts w:ascii="宋体" w:eastAsia="宋体" w:hAnsi="宋体" w:hint="eastAsia"/>
          <w:szCs w:val="21"/>
        </w:rPr>
        <w:t>,</w:t>
      </w:r>
      <w:r w:rsidR="00D43029">
        <w:rPr>
          <w:rFonts w:ascii="宋体" w:eastAsia="宋体" w:hAnsi="宋体"/>
          <w:szCs w:val="21"/>
        </w:rPr>
        <w:t>16*512</w:t>
      </w:r>
      <w:r w:rsidR="00D43029">
        <w:rPr>
          <w:rFonts w:ascii="宋体" w:eastAsia="宋体" w:hAnsi="宋体" w:hint="eastAsia"/>
          <w:szCs w:val="21"/>
        </w:rPr>
        <w:t>,和8</w:t>
      </w:r>
      <w:r w:rsidR="00D43029">
        <w:rPr>
          <w:rFonts w:ascii="宋体" w:eastAsia="宋体" w:hAnsi="宋体"/>
          <w:szCs w:val="21"/>
        </w:rPr>
        <w:t>*1024</w:t>
      </w:r>
      <w:r w:rsidR="00D43029">
        <w:rPr>
          <w:rFonts w:ascii="宋体" w:eastAsia="宋体" w:hAnsi="宋体" w:hint="eastAsia"/>
          <w:szCs w:val="21"/>
        </w:rPr>
        <w:t>。因此</w:t>
      </w:r>
      <w:r w:rsidRPr="00093BAC">
        <w:rPr>
          <w:rFonts w:ascii="宋体" w:eastAsia="宋体" w:hAnsi="宋体"/>
          <w:szCs w:val="21"/>
        </w:rPr>
        <w:t>，</w:t>
      </w:r>
      <w:r w:rsidR="00D43029">
        <w:rPr>
          <w:rFonts w:ascii="宋体" w:eastAsia="宋体" w:hAnsi="宋体" w:hint="eastAsia"/>
          <w:szCs w:val="21"/>
        </w:rPr>
        <w:t>噪声z为8</w:t>
      </w:r>
      <w:r w:rsidR="00D43029">
        <w:rPr>
          <w:rFonts w:ascii="宋体" w:eastAsia="宋体" w:hAnsi="宋体"/>
          <w:szCs w:val="21"/>
        </w:rPr>
        <w:t>*1024</w:t>
      </w:r>
      <w:r w:rsidR="00D43029">
        <w:rPr>
          <w:rFonts w:ascii="宋体" w:eastAsia="宋体" w:hAnsi="宋体" w:hint="eastAsia"/>
          <w:szCs w:val="21"/>
        </w:rPr>
        <w:t>的标准正态分布</w:t>
      </w:r>
      <w:r w:rsidRPr="00093BAC">
        <w:rPr>
          <w:rFonts w:ascii="宋体" w:eastAsia="宋体" w:hAnsi="宋体"/>
          <w:szCs w:val="21"/>
        </w:rPr>
        <w:t>。如上所述，G的解码</w:t>
      </w:r>
      <w:r w:rsidR="00D43029">
        <w:rPr>
          <w:rFonts w:ascii="宋体" w:eastAsia="宋体" w:hAnsi="宋体" w:hint="eastAsia"/>
          <w:szCs w:val="21"/>
        </w:rPr>
        <w:t>阶段</w:t>
      </w:r>
      <w:r w:rsidRPr="00093BAC">
        <w:rPr>
          <w:rFonts w:ascii="宋体" w:eastAsia="宋体" w:hAnsi="宋体"/>
          <w:szCs w:val="21"/>
        </w:rPr>
        <w:t>是编码</w:t>
      </w:r>
      <w:r w:rsidR="00D43029">
        <w:rPr>
          <w:rFonts w:ascii="宋体" w:eastAsia="宋体" w:hAnsi="宋体" w:hint="eastAsia"/>
          <w:szCs w:val="21"/>
        </w:rPr>
        <w:t>阶段</w:t>
      </w:r>
      <w:r w:rsidRPr="00093BAC">
        <w:rPr>
          <w:rFonts w:ascii="宋体" w:eastAsia="宋体" w:hAnsi="宋体"/>
          <w:szCs w:val="21"/>
        </w:rPr>
        <w:t>的镜像，</w:t>
      </w:r>
      <w:r w:rsidR="00D43029">
        <w:rPr>
          <w:rFonts w:ascii="宋体" w:eastAsia="宋体" w:hAnsi="宋体" w:hint="eastAsia"/>
          <w:szCs w:val="21"/>
        </w:rPr>
        <w:t>滤波器宽度和个数与编码阶段保持</w:t>
      </w:r>
      <w:r w:rsidR="00CA427C">
        <w:rPr>
          <w:rFonts w:ascii="宋体" w:eastAsia="宋体" w:hAnsi="宋体" w:hint="eastAsia"/>
          <w:szCs w:val="21"/>
        </w:rPr>
        <w:t>镜像关系。</w:t>
      </w:r>
      <w:r w:rsidRPr="00093BAC">
        <w:rPr>
          <w:rFonts w:ascii="宋体" w:eastAsia="宋体" w:hAnsi="宋体" w:hint="eastAsia"/>
          <w:szCs w:val="21"/>
        </w:rPr>
        <w:t>但是，跳过连接和</w:t>
      </w:r>
      <w:r w:rsidR="00CA427C">
        <w:rPr>
          <w:rFonts w:ascii="宋体" w:eastAsia="宋体" w:hAnsi="宋体" w:hint="eastAsia"/>
          <w:szCs w:val="21"/>
        </w:rPr>
        <w:t>加入特征</w:t>
      </w:r>
      <w:r w:rsidRPr="00093BAC">
        <w:rPr>
          <w:rFonts w:ascii="宋体" w:eastAsia="宋体" w:hAnsi="宋体" w:hint="eastAsia"/>
          <w:szCs w:val="21"/>
        </w:rPr>
        <w:t>向量使每层</w:t>
      </w:r>
      <w:r w:rsidR="00CA427C">
        <w:rPr>
          <w:rFonts w:ascii="宋体" w:eastAsia="宋体" w:hAnsi="宋体" w:hint="eastAsia"/>
          <w:szCs w:val="21"/>
        </w:rPr>
        <w:t>特征图数</w:t>
      </w:r>
      <w:r w:rsidRPr="00093BAC">
        <w:rPr>
          <w:rFonts w:ascii="宋体" w:eastAsia="宋体" w:hAnsi="宋体" w:hint="eastAsia"/>
          <w:szCs w:val="21"/>
        </w:rPr>
        <w:t>量加倍。</w:t>
      </w:r>
    </w:p>
    <w:p w:rsidR="00EB0A45" w:rsidRPr="00093BAC" w:rsidRDefault="00EB0A45" w:rsidP="00093BAC">
      <w:pPr>
        <w:ind w:firstLine="420"/>
        <w:rPr>
          <w:rFonts w:ascii="宋体" w:eastAsia="宋体" w:hAnsi="宋体"/>
          <w:szCs w:val="21"/>
        </w:rPr>
      </w:pPr>
      <w:r>
        <w:rPr>
          <w:rFonts w:ascii="宋体" w:eastAsia="宋体" w:hAnsi="宋体" w:hint="eastAsia"/>
          <w:szCs w:val="21"/>
        </w:rPr>
        <w:t>网络D同样有1维卷积结构构成，是个卷积分类网络，有两个1</w:t>
      </w:r>
      <w:r>
        <w:rPr>
          <w:rFonts w:ascii="宋体" w:eastAsia="宋体" w:hAnsi="宋体"/>
          <w:szCs w:val="21"/>
        </w:rPr>
        <w:t>6384</w:t>
      </w:r>
      <w:r>
        <w:rPr>
          <w:rFonts w:ascii="宋体" w:eastAsia="宋体" w:hAnsi="宋体" w:hint="eastAsia"/>
          <w:szCs w:val="21"/>
        </w:rPr>
        <w:t>样本输入通道，使用</w:t>
      </w:r>
      <m:oMath>
        <m:r>
          <m:rPr>
            <m:sty m:val="p"/>
          </m:rPr>
          <w:rPr>
            <w:rFonts w:ascii="Cambria Math" w:eastAsia="宋体" w:hAnsi="Cambria Math"/>
            <w:color w:val="000000" w:themeColor="text1"/>
            <w:szCs w:val="21"/>
          </w:rPr>
          <m:t>α</m:t>
        </m:r>
        <m:r>
          <m:rPr>
            <m:sty m:val="p"/>
          </m:rPr>
          <w:rPr>
            <w:rFonts w:ascii="Cambria Math" w:eastAsia="宋体" w:hAnsi="Cambria Math" w:hint="eastAsia"/>
            <w:color w:val="000000" w:themeColor="text1"/>
            <w:szCs w:val="21"/>
          </w:rPr>
          <m:t>=</m:t>
        </m:r>
        <m:r>
          <m:rPr>
            <m:sty m:val="p"/>
          </m:rPr>
          <w:rPr>
            <w:rFonts w:ascii="Cambria Math" w:eastAsia="宋体" w:hAnsi="Cambria Math"/>
            <w:color w:val="000000" w:themeColor="text1"/>
            <w:szCs w:val="21"/>
          </w:rPr>
          <m:t>0.3</m:t>
        </m:r>
      </m:oMath>
      <w:r>
        <w:rPr>
          <w:rFonts w:ascii="宋体" w:eastAsia="宋体" w:hAnsi="宋体" w:hint="eastAsia"/>
          <w:color w:val="000000" w:themeColor="text1"/>
          <w:szCs w:val="21"/>
        </w:rPr>
        <w:t>的</w:t>
      </w:r>
      <w:proofErr w:type="spellStart"/>
      <w:r>
        <w:rPr>
          <w:rFonts w:ascii="宋体" w:eastAsia="宋体" w:hAnsi="宋体" w:hint="eastAsia"/>
          <w:color w:val="000000" w:themeColor="text1"/>
          <w:szCs w:val="21"/>
        </w:rPr>
        <w:t>LeakyReLU</w:t>
      </w:r>
      <w:proofErr w:type="spellEnd"/>
      <w:r>
        <w:rPr>
          <w:rFonts w:ascii="宋体" w:eastAsia="宋体" w:hAnsi="宋体" w:hint="eastAsia"/>
          <w:color w:val="000000" w:themeColor="text1"/>
          <w:szCs w:val="21"/>
        </w:rPr>
        <w:t>非线性激活函数，最后一层为1x1的卷积。最后一层将隐藏</w:t>
      </w:r>
      <w:r w:rsidR="00A65A0F">
        <w:rPr>
          <w:rFonts w:ascii="宋体" w:eastAsia="宋体" w:hAnsi="宋体" w:hint="eastAsia"/>
          <w:color w:val="000000" w:themeColor="text1"/>
          <w:szCs w:val="21"/>
        </w:rPr>
        <w:t>层线性连接，并降低了最后分类神经元所需的参数个数，将全连接所需的8</w:t>
      </w:r>
      <w:r w:rsidR="00A65A0F">
        <w:rPr>
          <w:rFonts w:ascii="宋体" w:eastAsia="宋体" w:hAnsi="宋体"/>
          <w:color w:val="000000" w:themeColor="text1"/>
          <w:szCs w:val="21"/>
        </w:rPr>
        <w:t>*1024</w:t>
      </w:r>
      <w:r w:rsidR="00A65A0F">
        <w:rPr>
          <w:rFonts w:ascii="宋体" w:eastAsia="宋体" w:hAnsi="宋体" w:hint="eastAsia"/>
          <w:color w:val="000000" w:themeColor="text1"/>
          <w:szCs w:val="21"/>
        </w:rPr>
        <w:t>=</w:t>
      </w:r>
      <w:r w:rsidR="00A65A0F">
        <w:rPr>
          <w:rFonts w:ascii="宋体" w:eastAsia="宋体" w:hAnsi="宋体"/>
          <w:color w:val="000000" w:themeColor="text1"/>
          <w:szCs w:val="21"/>
        </w:rPr>
        <w:t>8192</w:t>
      </w:r>
      <w:r w:rsidR="00A65A0F">
        <w:rPr>
          <w:rFonts w:ascii="宋体" w:eastAsia="宋体" w:hAnsi="宋体" w:hint="eastAsia"/>
          <w:color w:val="000000" w:themeColor="text1"/>
          <w:szCs w:val="21"/>
        </w:rPr>
        <w:t>个参数降为8,</w:t>
      </w:r>
      <w:r w:rsidR="00A65A0F">
        <w:rPr>
          <w:rFonts w:ascii="宋体" w:eastAsia="宋体" w:hAnsi="宋体"/>
          <w:color w:val="000000" w:themeColor="text1"/>
          <w:szCs w:val="21"/>
        </w:rPr>
        <w:t>1024</w:t>
      </w:r>
      <w:r w:rsidR="00A65A0F">
        <w:rPr>
          <w:rFonts w:ascii="宋体" w:eastAsia="宋体" w:hAnsi="宋体" w:hint="eastAsia"/>
          <w:color w:val="000000" w:themeColor="text1"/>
          <w:szCs w:val="21"/>
        </w:rPr>
        <w:t>个通道合并后学习卷积参数。</w:t>
      </w:r>
    </w:p>
    <w:p w:rsidR="00EB0A45" w:rsidRPr="000C70DC" w:rsidRDefault="00093BAC" w:rsidP="00093BAC">
      <w:pPr>
        <w:ind w:firstLine="420"/>
        <w:rPr>
          <w:rFonts w:ascii="宋体" w:eastAsia="宋体" w:hAnsi="宋体"/>
          <w:color w:val="000000" w:themeColor="text1"/>
          <w:szCs w:val="21"/>
        </w:rPr>
      </w:pPr>
      <w:r w:rsidRPr="000C70DC">
        <w:rPr>
          <w:rFonts w:ascii="宋体" w:eastAsia="宋体" w:hAnsi="宋体" w:hint="eastAsia"/>
          <w:color w:val="000000" w:themeColor="text1"/>
          <w:szCs w:val="21"/>
        </w:rPr>
        <w:t>网络</w:t>
      </w:r>
      <w:r w:rsidRPr="000C70DC">
        <w:rPr>
          <w:rFonts w:ascii="宋体" w:eastAsia="宋体" w:hAnsi="宋体"/>
          <w:color w:val="000000" w:themeColor="text1"/>
          <w:szCs w:val="21"/>
        </w:rPr>
        <w:t>D遵循与G的编码器</w:t>
      </w:r>
      <w:proofErr w:type="gramStart"/>
      <w:r w:rsidRPr="000C70DC">
        <w:rPr>
          <w:rFonts w:ascii="宋体" w:eastAsia="宋体" w:hAnsi="宋体"/>
          <w:color w:val="000000" w:themeColor="text1"/>
          <w:szCs w:val="21"/>
        </w:rPr>
        <w:t>级相同</w:t>
      </w:r>
      <w:proofErr w:type="gramEnd"/>
      <w:r w:rsidRPr="000C70DC">
        <w:rPr>
          <w:rFonts w:ascii="宋体" w:eastAsia="宋体" w:hAnsi="宋体"/>
          <w:color w:val="000000" w:themeColor="text1"/>
          <w:szCs w:val="21"/>
        </w:rPr>
        <w:t>的一维卷积结构，并且它适合于卷积分类网络的传统拓扑。不同之处在于（1）它获得16384个样本的两个输入通道，（2）它在</w:t>
      </w:r>
      <w:proofErr w:type="spellStart"/>
      <w:r w:rsidRPr="000C70DC">
        <w:rPr>
          <w:rFonts w:ascii="宋体" w:eastAsia="宋体" w:hAnsi="宋体"/>
          <w:color w:val="000000" w:themeColor="text1"/>
          <w:szCs w:val="21"/>
        </w:rPr>
        <w:t>LeakyReLU</w:t>
      </w:r>
      <w:proofErr w:type="spellEnd"/>
      <w:r w:rsidRPr="000C70DC">
        <w:rPr>
          <w:rFonts w:ascii="宋体" w:eastAsia="宋体" w:hAnsi="宋体"/>
          <w:color w:val="000000" w:themeColor="text1"/>
          <w:szCs w:val="21"/>
        </w:rPr>
        <w:t>非线性之前使用虚拟批量范数[31]，其中</w:t>
      </w:r>
      <m:oMath>
        <m:r>
          <m:rPr>
            <m:sty m:val="p"/>
          </m:rPr>
          <w:rPr>
            <w:rFonts w:ascii="Cambria Math" w:eastAsia="宋体" w:hAnsi="Cambria Math"/>
            <w:color w:val="000000" w:themeColor="text1"/>
            <w:szCs w:val="21"/>
          </w:rPr>
          <m:t>α</m:t>
        </m:r>
        <m:r>
          <m:rPr>
            <m:sty m:val="p"/>
          </m:rPr>
          <w:rPr>
            <w:rFonts w:ascii="Cambria Math" w:eastAsia="宋体" w:hAnsi="Cambria Math" w:hint="eastAsia"/>
            <w:color w:val="000000" w:themeColor="text1"/>
            <w:szCs w:val="21"/>
          </w:rPr>
          <m:t>=</m:t>
        </m:r>
        <m:r>
          <m:rPr>
            <m:sty m:val="p"/>
          </m:rPr>
          <w:rPr>
            <w:rFonts w:ascii="Cambria Math" w:eastAsia="宋体" w:hAnsi="Cambria Math"/>
            <w:color w:val="000000" w:themeColor="text1"/>
            <w:szCs w:val="21"/>
          </w:rPr>
          <m:t>0.3</m:t>
        </m:r>
      </m:oMath>
      <w:r w:rsidRPr="000C70DC">
        <w:rPr>
          <w:rFonts w:ascii="宋体" w:eastAsia="宋体" w:hAnsi="宋体"/>
          <w:color w:val="000000" w:themeColor="text1"/>
          <w:szCs w:val="21"/>
        </w:rPr>
        <w:t>，并且（3）在最后一个激活层中有一个 - 具有一个宽度为1的滤波器的维度卷积层，其不下采样隐藏的激活（1×1卷积）。后者（3）减少了最终分类神经元所需的参数量，该神经元与具有线性行为的所有隐藏激活完全连接。这意味着我们将完全连接组件中所需参数的数量从8×1024 = 8192减少到8，并且可以在</w:t>
      </w:r>
      <w:r w:rsidRPr="000C70DC">
        <w:rPr>
          <w:rFonts w:ascii="宋体" w:eastAsia="宋体" w:hAnsi="宋体" w:hint="eastAsia"/>
          <w:color w:val="000000" w:themeColor="text1"/>
          <w:szCs w:val="21"/>
        </w:rPr>
        <w:t>卷积参数中学习</w:t>
      </w:r>
      <w:r w:rsidRPr="000C70DC">
        <w:rPr>
          <w:rFonts w:ascii="宋体" w:eastAsia="宋体" w:hAnsi="宋体"/>
          <w:color w:val="000000" w:themeColor="text1"/>
          <w:szCs w:val="21"/>
        </w:rPr>
        <w:t>1024个通道的合并方式。</w:t>
      </w:r>
    </w:p>
    <w:p w:rsidR="00093BAC" w:rsidRDefault="00093BAC" w:rsidP="00093BAC">
      <w:pPr>
        <w:ind w:firstLine="420"/>
        <w:rPr>
          <w:rFonts w:ascii="宋体" w:eastAsia="宋体" w:hAnsi="宋体"/>
          <w:szCs w:val="21"/>
        </w:rPr>
      </w:pPr>
      <w:r w:rsidRPr="00093BAC">
        <w:rPr>
          <w:rFonts w:ascii="宋体" w:eastAsia="宋体" w:hAnsi="宋体"/>
          <w:szCs w:val="21"/>
        </w:rPr>
        <w:t>所有项目都是用TensorFlow [32]，代码可在https://github.com/santi-pdp/segan获得。我们将</w:t>
      </w:r>
      <w:proofErr w:type="gramStart"/>
      <w:r w:rsidRPr="00093BAC">
        <w:rPr>
          <w:rFonts w:ascii="宋体" w:eastAsia="宋体" w:hAnsi="宋体"/>
          <w:szCs w:val="21"/>
        </w:rPr>
        <w:t>参考此资源</w:t>
      </w:r>
      <w:proofErr w:type="gramEnd"/>
      <w:r w:rsidRPr="00093BAC">
        <w:rPr>
          <w:rFonts w:ascii="宋体" w:eastAsia="宋体" w:hAnsi="宋体"/>
          <w:szCs w:val="21"/>
        </w:rPr>
        <w:t>以获取有关我们实施的更多详细信息。有关增强型语音音频的示例，</w:t>
      </w:r>
      <w:proofErr w:type="gramStart"/>
      <w:r w:rsidRPr="00093BAC">
        <w:rPr>
          <w:rFonts w:ascii="宋体" w:eastAsia="宋体" w:hAnsi="宋体"/>
          <w:szCs w:val="21"/>
        </w:rPr>
        <w:t>请访问</w:t>
      </w:r>
      <w:proofErr w:type="gramEnd"/>
      <w:r w:rsidR="00F72CC9">
        <w:rPr>
          <w:rFonts w:ascii="宋体" w:eastAsia="宋体" w:hAnsi="宋体"/>
          <w:szCs w:val="21"/>
        </w:rPr>
        <w:fldChar w:fldCharType="begin"/>
      </w:r>
      <w:r w:rsidR="00F72CC9">
        <w:rPr>
          <w:rFonts w:ascii="宋体" w:eastAsia="宋体" w:hAnsi="宋体"/>
          <w:szCs w:val="21"/>
        </w:rPr>
        <w:instrText xml:space="preserve"> HYPERLINK "</w:instrText>
      </w:r>
      <w:r w:rsidR="00F72CC9" w:rsidRPr="00093BAC">
        <w:rPr>
          <w:rFonts w:ascii="宋体" w:eastAsia="宋体" w:hAnsi="宋体"/>
          <w:szCs w:val="21"/>
        </w:rPr>
        <w:instrText>http://veu.talp.cat/segan</w:instrText>
      </w:r>
      <w:r w:rsidR="00F72CC9">
        <w:rPr>
          <w:rFonts w:ascii="宋体" w:eastAsia="宋体" w:hAnsi="宋体"/>
          <w:szCs w:val="21"/>
        </w:rPr>
        <w:instrText xml:space="preserve">" </w:instrText>
      </w:r>
      <w:r w:rsidR="00F72CC9">
        <w:rPr>
          <w:rFonts w:ascii="宋体" w:eastAsia="宋体" w:hAnsi="宋体"/>
          <w:szCs w:val="21"/>
        </w:rPr>
        <w:fldChar w:fldCharType="separate"/>
      </w:r>
      <w:r w:rsidR="00F72CC9" w:rsidRPr="009500AB">
        <w:rPr>
          <w:rStyle w:val="a5"/>
          <w:rFonts w:ascii="宋体" w:eastAsia="宋体" w:hAnsi="宋体"/>
          <w:szCs w:val="21"/>
        </w:rPr>
        <w:t>http://veu.talp.cat/segan</w:t>
      </w:r>
      <w:r w:rsidR="00F72CC9">
        <w:rPr>
          <w:rFonts w:ascii="宋体" w:eastAsia="宋体" w:hAnsi="宋体"/>
          <w:szCs w:val="21"/>
        </w:rPr>
        <w:fldChar w:fldCharType="end"/>
      </w:r>
      <w:r w:rsidRPr="00093BAC">
        <w:rPr>
          <w:rFonts w:ascii="宋体" w:eastAsia="宋体" w:hAnsi="宋体"/>
          <w:szCs w:val="21"/>
        </w:rPr>
        <w:t>。</w:t>
      </w:r>
    </w:p>
    <w:p w:rsidR="00F72CC9" w:rsidRDefault="00F72CC9" w:rsidP="00093BAC">
      <w:pPr>
        <w:ind w:firstLine="420"/>
        <w:rPr>
          <w:rFonts w:ascii="宋体" w:eastAsia="宋体" w:hAnsi="宋体"/>
          <w:szCs w:val="21"/>
        </w:rPr>
      </w:pPr>
    </w:p>
    <w:p w:rsidR="00F72CC9" w:rsidRDefault="00E97BF5" w:rsidP="00F72CC9">
      <w:pPr>
        <w:rPr>
          <w:rFonts w:ascii="宋体" w:eastAsia="宋体" w:hAnsi="宋体"/>
          <w:sz w:val="28"/>
          <w:szCs w:val="28"/>
        </w:rPr>
      </w:pPr>
      <w:r>
        <w:rPr>
          <w:rFonts w:ascii="宋体" w:eastAsia="宋体" w:hAnsi="宋体" w:hint="eastAsia"/>
          <w:sz w:val="28"/>
          <w:szCs w:val="28"/>
        </w:rPr>
        <w:lastRenderedPageBreak/>
        <w:t>5、</w:t>
      </w:r>
      <w:r w:rsidR="00F72CC9">
        <w:rPr>
          <w:rFonts w:ascii="宋体" w:eastAsia="宋体" w:hAnsi="宋体" w:hint="eastAsia"/>
          <w:sz w:val="28"/>
          <w:szCs w:val="28"/>
        </w:rPr>
        <w:t>结果</w:t>
      </w:r>
    </w:p>
    <w:p w:rsidR="00F72CC9" w:rsidRPr="00072F7C" w:rsidRDefault="00F72CC9" w:rsidP="00072F7C">
      <w:pPr>
        <w:ind w:firstLine="420"/>
        <w:rPr>
          <w:rFonts w:ascii="宋体" w:eastAsia="宋体" w:hAnsi="宋体"/>
          <w:sz w:val="24"/>
          <w:szCs w:val="24"/>
        </w:rPr>
      </w:pPr>
      <w:r w:rsidRPr="00072F7C">
        <w:rPr>
          <w:rFonts w:ascii="宋体" w:eastAsia="宋体" w:hAnsi="宋体"/>
          <w:sz w:val="24"/>
          <w:szCs w:val="24"/>
        </w:rPr>
        <w:t>5.1</w:t>
      </w:r>
      <w:r w:rsidR="00072F7C">
        <w:rPr>
          <w:rFonts w:ascii="宋体" w:eastAsia="宋体" w:hAnsi="宋体" w:hint="eastAsia"/>
          <w:sz w:val="24"/>
          <w:szCs w:val="24"/>
        </w:rPr>
        <w:t>.</w:t>
      </w:r>
      <w:r w:rsidRPr="00072F7C">
        <w:rPr>
          <w:rFonts w:ascii="宋体" w:eastAsia="宋体" w:hAnsi="宋体"/>
          <w:sz w:val="24"/>
          <w:szCs w:val="24"/>
        </w:rPr>
        <w:t>客观评价</w:t>
      </w:r>
    </w:p>
    <w:p w:rsidR="00F72CC9" w:rsidRPr="00F72CC9" w:rsidRDefault="00F72CC9" w:rsidP="00566A60">
      <w:pPr>
        <w:ind w:firstLine="420"/>
        <w:rPr>
          <w:rFonts w:ascii="宋体" w:eastAsia="宋体" w:hAnsi="宋体"/>
          <w:szCs w:val="21"/>
        </w:rPr>
      </w:pPr>
      <w:r w:rsidRPr="00F72CC9">
        <w:rPr>
          <w:rFonts w:ascii="宋体" w:eastAsia="宋体" w:hAnsi="宋体" w:hint="eastAsia"/>
          <w:szCs w:val="21"/>
        </w:rPr>
        <w:t>为了评估增强语音的质量，我们计算以下客观测量值（越高越好）。所有指标都将增强信号与</w:t>
      </w:r>
      <w:r w:rsidRPr="00F72CC9">
        <w:rPr>
          <w:rFonts w:ascii="宋体" w:eastAsia="宋体" w:hAnsi="宋体"/>
          <w:szCs w:val="21"/>
        </w:rPr>
        <w:t>824测试</w:t>
      </w:r>
      <w:proofErr w:type="gramStart"/>
      <w:r w:rsidRPr="00F72CC9">
        <w:rPr>
          <w:rFonts w:ascii="宋体" w:eastAsia="宋体" w:hAnsi="宋体"/>
          <w:szCs w:val="21"/>
        </w:rPr>
        <w:t>集文件</w:t>
      </w:r>
      <w:proofErr w:type="gramEnd"/>
      <w:r w:rsidRPr="00F72CC9">
        <w:rPr>
          <w:rFonts w:ascii="宋体" w:eastAsia="宋体" w:hAnsi="宋体"/>
          <w:szCs w:val="21"/>
        </w:rPr>
        <w:t>的干净参考进行比较。它们是使用[1]中</w:t>
      </w:r>
      <w:r w:rsidR="00566A60">
        <w:rPr>
          <w:rFonts w:ascii="宋体" w:eastAsia="宋体" w:hAnsi="宋体" w:hint="eastAsia"/>
          <w:szCs w:val="21"/>
        </w:rPr>
        <w:t>使用的算法</w:t>
      </w:r>
      <w:r w:rsidRPr="00F72CC9">
        <w:rPr>
          <w:rFonts w:ascii="宋体" w:eastAsia="宋体" w:hAnsi="宋体"/>
          <w:szCs w:val="21"/>
        </w:rPr>
        <w:t>，可以在发布者网站上获得</w:t>
      </w:r>
    </w:p>
    <w:p w:rsidR="00F72CC9" w:rsidRPr="00F72CC9" w:rsidRDefault="00F72CC9" w:rsidP="00F72CC9">
      <w:pPr>
        <w:rPr>
          <w:rFonts w:ascii="宋体" w:eastAsia="宋体" w:hAnsi="宋体"/>
          <w:szCs w:val="21"/>
        </w:rPr>
      </w:pPr>
      <w:r w:rsidRPr="00F72CC9">
        <w:rPr>
          <w:rFonts w:ascii="宋体" w:eastAsia="宋体" w:hAnsi="宋体" w:hint="eastAsia"/>
          <w:szCs w:val="21"/>
        </w:rPr>
        <w:t>•</w:t>
      </w:r>
      <w:r w:rsidRPr="00F72CC9">
        <w:rPr>
          <w:rFonts w:ascii="宋体" w:eastAsia="宋体" w:hAnsi="宋体"/>
          <w:szCs w:val="21"/>
        </w:rPr>
        <w:t>PESQ：使用ITU-T P.862.2建议的宽带版本[33]（从-0.5到4.5）对语音质量进行感知评估。</w:t>
      </w:r>
    </w:p>
    <w:p w:rsidR="00F72CC9" w:rsidRPr="00F72CC9" w:rsidRDefault="00F72CC9" w:rsidP="00F72CC9">
      <w:pPr>
        <w:rPr>
          <w:rFonts w:ascii="宋体" w:eastAsia="宋体" w:hAnsi="宋体"/>
          <w:szCs w:val="21"/>
        </w:rPr>
      </w:pPr>
      <w:r w:rsidRPr="00F72CC9">
        <w:rPr>
          <w:rFonts w:ascii="宋体" w:eastAsia="宋体" w:hAnsi="宋体" w:hint="eastAsia"/>
          <w:szCs w:val="21"/>
        </w:rPr>
        <w:t>•</w:t>
      </w:r>
      <w:r w:rsidRPr="00F72CC9">
        <w:rPr>
          <w:rFonts w:ascii="宋体" w:eastAsia="宋体" w:hAnsi="宋体"/>
          <w:szCs w:val="21"/>
        </w:rPr>
        <w:t>CSIG：仅针对语音信号[34]（从1到5）的信号失真的平均意见得分（MOS）预测。</w:t>
      </w:r>
    </w:p>
    <w:p w:rsidR="00F72CC9" w:rsidRPr="00F72CC9" w:rsidRDefault="00F72CC9" w:rsidP="00F72CC9">
      <w:pPr>
        <w:rPr>
          <w:rFonts w:ascii="宋体" w:eastAsia="宋体" w:hAnsi="宋体"/>
          <w:szCs w:val="21"/>
        </w:rPr>
      </w:pPr>
      <w:r w:rsidRPr="00F72CC9">
        <w:rPr>
          <w:rFonts w:ascii="宋体" w:eastAsia="宋体" w:hAnsi="宋体" w:hint="eastAsia"/>
          <w:szCs w:val="21"/>
        </w:rPr>
        <w:t>•</w:t>
      </w:r>
      <w:r w:rsidRPr="00F72CC9">
        <w:rPr>
          <w:rFonts w:ascii="宋体" w:eastAsia="宋体" w:hAnsi="宋体"/>
          <w:szCs w:val="21"/>
        </w:rPr>
        <w:t>CBAK：MOS预测背景噪声的侵入性[34]（从1到5）。</w:t>
      </w:r>
    </w:p>
    <w:p w:rsidR="00F72CC9" w:rsidRPr="00F72CC9" w:rsidRDefault="00F72CC9" w:rsidP="00F72CC9">
      <w:pPr>
        <w:rPr>
          <w:rFonts w:ascii="宋体" w:eastAsia="宋体" w:hAnsi="宋体"/>
          <w:szCs w:val="21"/>
        </w:rPr>
      </w:pPr>
      <w:r w:rsidRPr="00F72CC9">
        <w:rPr>
          <w:rFonts w:ascii="宋体" w:eastAsia="宋体" w:hAnsi="宋体" w:hint="eastAsia"/>
          <w:szCs w:val="21"/>
        </w:rPr>
        <w:t>•</w:t>
      </w:r>
      <w:r w:rsidRPr="00F72CC9">
        <w:rPr>
          <w:rFonts w:ascii="宋体" w:eastAsia="宋体" w:hAnsi="宋体"/>
          <w:szCs w:val="21"/>
        </w:rPr>
        <w:t>COVL：总体效应的MOS预测[34]（从1到5）。</w:t>
      </w:r>
    </w:p>
    <w:p w:rsidR="00F72CC9" w:rsidRDefault="00F72CC9" w:rsidP="00F72CC9">
      <w:pPr>
        <w:rPr>
          <w:rFonts w:ascii="宋体" w:eastAsia="宋体" w:hAnsi="宋体"/>
          <w:szCs w:val="21"/>
        </w:rPr>
      </w:pPr>
      <w:r w:rsidRPr="00F72CC9">
        <w:rPr>
          <w:rFonts w:ascii="宋体" w:eastAsia="宋体" w:hAnsi="宋体" w:hint="eastAsia"/>
          <w:szCs w:val="21"/>
        </w:rPr>
        <w:t>•</w:t>
      </w:r>
      <w:r w:rsidRPr="00F72CC9">
        <w:rPr>
          <w:rFonts w:ascii="宋体" w:eastAsia="宋体" w:hAnsi="宋体"/>
          <w:szCs w:val="21"/>
        </w:rPr>
        <w:t>SSNR：分段SNR [35，p。 41]（从0到∞）。</w:t>
      </w:r>
    </w:p>
    <w:p w:rsidR="000C70DC" w:rsidRDefault="000C70DC" w:rsidP="000C70DC">
      <w:pPr>
        <w:jc w:val="center"/>
        <w:rPr>
          <w:rFonts w:ascii="宋体" w:eastAsia="宋体" w:hAnsi="宋体" w:hint="eastAsia"/>
          <w:szCs w:val="21"/>
        </w:rPr>
      </w:pPr>
      <w:r>
        <w:rPr>
          <w:rFonts w:ascii="宋体" w:eastAsia="宋体" w:hAnsi="宋体" w:hint="eastAsia"/>
          <w:szCs w:val="21"/>
        </w:rPr>
        <w:t>表1</w:t>
      </w:r>
      <w:r>
        <w:rPr>
          <w:rFonts w:ascii="宋体" w:eastAsia="宋体" w:hAnsi="宋体"/>
          <w:szCs w:val="21"/>
        </w:rPr>
        <w:t xml:space="preserve"> </w:t>
      </w:r>
      <w:r>
        <w:rPr>
          <w:rFonts w:ascii="宋体" w:eastAsia="宋体" w:hAnsi="宋体" w:hint="eastAsia"/>
          <w:szCs w:val="21"/>
        </w:rPr>
        <w:t>比较噪声信号</w:t>
      </w:r>
      <w:r w:rsidR="00D910D8">
        <w:rPr>
          <w:rFonts w:ascii="宋体" w:eastAsia="宋体" w:hAnsi="宋体" w:hint="eastAsia"/>
          <w:szCs w:val="21"/>
        </w:rPr>
        <w:t>和Wiener和SEGAN增强信号的客观评估结果</w:t>
      </w:r>
    </w:p>
    <w:p w:rsidR="000C70DC" w:rsidRPr="00F72CC9" w:rsidRDefault="000C70DC" w:rsidP="000C70DC">
      <w:pPr>
        <w:jc w:val="center"/>
        <w:rPr>
          <w:rFonts w:ascii="宋体" w:eastAsia="宋体" w:hAnsi="宋体" w:hint="eastAsia"/>
          <w:szCs w:val="21"/>
        </w:rPr>
      </w:pPr>
      <w:r>
        <w:rPr>
          <w:noProof/>
        </w:rPr>
        <w:drawing>
          <wp:inline distT="0" distB="0" distL="0" distR="0" wp14:anchorId="511DF77B" wp14:editId="208E2B3D">
            <wp:extent cx="3600000" cy="1742857"/>
            <wp:effectExtent l="0" t="0" r="63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600000" cy="1742857"/>
                    </a:xfrm>
                    <a:prstGeom prst="rect">
                      <a:avLst/>
                    </a:prstGeom>
                  </pic:spPr>
                </pic:pic>
              </a:graphicData>
            </a:graphic>
          </wp:inline>
        </w:drawing>
      </w:r>
    </w:p>
    <w:p w:rsidR="00F72CC9" w:rsidRDefault="00F72CC9" w:rsidP="00F72CC9">
      <w:pPr>
        <w:ind w:firstLine="420"/>
        <w:rPr>
          <w:rFonts w:ascii="宋体" w:eastAsia="宋体" w:hAnsi="宋体"/>
          <w:szCs w:val="21"/>
        </w:rPr>
      </w:pPr>
      <w:r w:rsidRPr="00F72CC9">
        <w:rPr>
          <w:rFonts w:ascii="宋体" w:eastAsia="宋体" w:hAnsi="宋体" w:hint="eastAsia"/>
          <w:szCs w:val="21"/>
        </w:rPr>
        <w:t>表</w:t>
      </w:r>
      <w:r w:rsidRPr="00F72CC9">
        <w:rPr>
          <w:rFonts w:ascii="宋体" w:eastAsia="宋体" w:hAnsi="宋体"/>
          <w:szCs w:val="21"/>
        </w:rPr>
        <w:t>1显示了这些指标的结果。为了得到比较参考，它还显示了直接应用于噪声信号时这些指标的结果，以及使用基于先验SNR估计的Wiener方法滤波的信号[36]，如[1]中所提供的。可以观察到SEGAN如何使PESQ略微恶化。然而，在与语音/噪声失真更好地相关的所有其他度量中，SEGAN优于Wiener方法。它产生较少的语音失真（CSIG）并更有效地消除噪声（CBAK和SSNR）。因此，它在两个因素（COVL）之间实现了更好的权衡。</w:t>
      </w:r>
    </w:p>
    <w:p w:rsidR="00F72CC9" w:rsidRPr="00072F7C" w:rsidRDefault="00F72CC9" w:rsidP="00F72CC9">
      <w:pPr>
        <w:ind w:firstLine="420"/>
        <w:rPr>
          <w:rFonts w:ascii="宋体" w:eastAsia="宋体" w:hAnsi="宋体"/>
          <w:sz w:val="24"/>
          <w:szCs w:val="24"/>
        </w:rPr>
      </w:pPr>
      <w:r w:rsidRPr="00072F7C">
        <w:rPr>
          <w:rFonts w:ascii="宋体" w:eastAsia="宋体" w:hAnsi="宋体"/>
          <w:sz w:val="24"/>
          <w:szCs w:val="24"/>
        </w:rPr>
        <w:t>5.2</w:t>
      </w:r>
      <w:r w:rsidR="00072F7C" w:rsidRPr="00072F7C">
        <w:rPr>
          <w:rFonts w:ascii="宋体" w:eastAsia="宋体" w:hAnsi="宋体" w:hint="eastAsia"/>
          <w:sz w:val="24"/>
          <w:szCs w:val="24"/>
        </w:rPr>
        <w:t>.</w:t>
      </w:r>
      <w:r w:rsidRPr="00072F7C">
        <w:rPr>
          <w:rFonts w:ascii="宋体" w:eastAsia="宋体" w:hAnsi="宋体"/>
          <w:sz w:val="24"/>
          <w:szCs w:val="24"/>
        </w:rPr>
        <w:t>主观评价</w:t>
      </w:r>
    </w:p>
    <w:p w:rsidR="00F72CC9" w:rsidRPr="00F72CC9" w:rsidRDefault="00F72CC9" w:rsidP="00F72CC9">
      <w:pPr>
        <w:ind w:firstLine="420"/>
        <w:rPr>
          <w:rFonts w:ascii="宋体" w:eastAsia="宋体" w:hAnsi="宋体"/>
          <w:szCs w:val="21"/>
        </w:rPr>
      </w:pPr>
      <w:r w:rsidRPr="00F72CC9">
        <w:rPr>
          <w:rFonts w:ascii="宋体" w:eastAsia="宋体" w:hAnsi="宋体" w:hint="eastAsia"/>
          <w:szCs w:val="21"/>
        </w:rPr>
        <w:t>还进行了感知测试以将</w:t>
      </w:r>
      <w:r w:rsidRPr="00F72CC9">
        <w:rPr>
          <w:rFonts w:ascii="宋体" w:eastAsia="宋体" w:hAnsi="宋体"/>
          <w:szCs w:val="21"/>
        </w:rPr>
        <w:t>SEGAN与噪声信号和Wiener基线进行比较。为此，从测试集中选择了20个句子。由于数据库没有指出每个文件的噪声量和类型，因此通过收听一些提供的噪声文件来完成选择，尝试平衡不同的噪声类型。大多数文件具有低SNR，但也包括一些具有高SNR的文件。</w:t>
      </w:r>
    </w:p>
    <w:p w:rsidR="00F72CC9" w:rsidRDefault="00F72CC9" w:rsidP="00F72CC9">
      <w:pPr>
        <w:ind w:firstLine="420"/>
        <w:rPr>
          <w:rFonts w:ascii="宋体" w:eastAsia="宋体" w:hAnsi="宋体"/>
          <w:szCs w:val="21"/>
        </w:rPr>
      </w:pPr>
      <w:r w:rsidRPr="00F72CC9">
        <w:rPr>
          <w:rFonts w:ascii="宋体" w:eastAsia="宋体" w:hAnsi="宋体" w:hint="eastAsia"/>
          <w:szCs w:val="21"/>
        </w:rPr>
        <w:t>共有</w:t>
      </w:r>
      <w:r w:rsidRPr="00F72CC9">
        <w:rPr>
          <w:rFonts w:ascii="宋体" w:eastAsia="宋体" w:hAnsi="宋体"/>
          <w:szCs w:val="21"/>
        </w:rPr>
        <w:t>16名听众以随机顺序提交了20个句子。对于每个句子，还以随机顺序呈现以下三个版本：噪声信号，</w:t>
      </w:r>
      <w:r w:rsidR="00566A60">
        <w:rPr>
          <w:rFonts w:ascii="宋体" w:eastAsia="宋体" w:hAnsi="宋体" w:hint="eastAsia"/>
          <w:szCs w:val="21"/>
        </w:rPr>
        <w:t>Wiener</w:t>
      </w:r>
      <w:r w:rsidRPr="00F72CC9">
        <w:rPr>
          <w:rFonts w:ascii="宋体" w:eastAsia="宋体" w:hAnsi="宋体"/>
          <w:szCs w:val="21"/>
        </w:rPr>
        <w:t>增强信号和SEGAN增强信号。对于每个信号，听者使用1到5的等级评定整体质量。在5个类别的描述中，他们被指示注意信号失真和噪声侵入（例如，5 =优秀：非常自然语音，没有退化，没有明显的噪音）。听众可以根据需要多次收听每个信号，并被要求注意三个信号的比较速率。</w:t>
      </w:r>
    </w:p>
    <w:p w:rsidR="00D910D8" w:rsidRDefault="00D910D8" w:rsidP="00D910D8">
      <w:pPr>
        <w:jc w:val="center"/>
        <w:rPr>
          <w:rFonts w:ascii="宋体" w:eastAsia="宋体" w:hAnsi="宋体" w:hint="eastAsia"/>
          <w:szCs w:val="21"/>
        </w:rPr>
      </w:pPr>
      <w:r w:rsidRPr="00D910D8">
        <w:rPr>
          <w:rFonts w:ascii="宋体" w:eastAsia="宋体" w:hAnsi="宋体" w:hint="eastAsia"/>
          <w:szCs w:val="21"/>
        </w:rPr>
        <w:t>表</w:t>
      </w:r>
      <w:r w:rsidRPr="00D910D8">
        <w:rPr>
          <w:rFonts w:ascii="宋体" w:eastAsia="宋体" w:hAnsi="宋体"/>
          <w:szCs w:val="21"/>
        </w:rPr>
        <w:t>2</w:t>
      </w:r>
      <w:r>
        <w:rPr>
          <w:rFonts w:ascii="宋体" w:eastAsia="宋体" w:hAnsi="宋体" w:hint="eastAsia"/>
          <w:szCs w:val="21"/>
        </w:rPr>
        <w:t xml:space="preserve"> </w:t>
      </w:r>
      <w:r w:rsidRPr="00D910D8">
        <w:rPr>
          <w:rFonts w:ascii="宋体" w:eastAsia="宋体" w:hAnsi="宋体"/>
          <w:szCs w:val="21"/>
        </w:rPr>
        <w:t>比较噪声信号和Wiener和SEGAN增强信号的主观评估结果。</w:t>
      </w:r>
    </w:p>
    <w:p w:rsidR="00D910D8" w:rsidRPr="00F72CC9" w:rsidRDefault="00D910D8" w:rsidP="00D910D8">
      <w:pPr>
        <w:jc w:val="center"/>
        <w:rPr>
          <w:rFonts w:ascii="宋体" w:eastAsia="宋体" w:hAnsi="宋体" w:hint="eastAsia"/>
          <w:szCs w:val="21"/>
        </w:rPr>
      </w:pPr>
      <w:r>
        <w:rPr>
          <w:noProof/>
        </w:rPr>
        <w:drawing>
          <wp:inline distT="0" distB="0" distL="0" distR="0" wp14:anchorId="0BEB5A70" wp14:editId="7C8ABD91">
            <wp:extent cx="3285714" cy="876190"/>
            <wp:effectExtent l="0" t="0" r="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85714" cy="876190"/>
                    </a:xfrm>
                    <a:prstGeom prst="rect">
                      <a:avLst/>
                    </a:prstGeom>
                  </pic:spPr>
                </pic:pic>
              </a:graphicData>
            </a:graphic>
          </wp:inline>
        </w:drawing>
      </w:r>
    </w:p>
    <w:p w:rsidR="00F72CC9" w:rsidRDefault="00F72CC9" w:rsidP="00F72CC9">
      <w:pPr>
        <w:ind w:firstLine="420"/>
        <w:rPr>
          <w:rFonts w:ascii="宋体" w:eastAsia="宋体" w:hAnsi="宋体"/>
          <w:szCs w:val="21"/>
        </w:rPr>
      </w:pPr>
      <w:r w:rsidRPr="00F72CC9">
        <w:rPr>
          <w:rFonts w:ascii="宋体" w:eastAsia="宋体" w:hAnsi="宋体" w:hint="eastAsia"/>
          <w:szCs w:val="21"/>
        </w:rPr>
        <w:t>在表</w:t>
      </w:r>
      <w:r w:rsidRPr="00F72CC9">
        <w:rPr>
          <w:rFonts w:ascii="宋体" w:eastAsia="宋体" w:hAnsi="宋体"/>
          <w:szCs w:val="21"/>
        </w:rPr>
        <w:t>2中，可以观察到SEGAN如何优于噪声信号和Wiener</w:t>
      </w:r>
      <w:r w:rsidR="001B7673">
        <w:rPr>
          <w:rFonts w:ascii="宋体" w:eastAsia="宋体" w:hAnsi="宋体" w:hint="eastAsia"/>
          <w:szCs w:val="21"/>
        </w:rPr>
        <w:t>信号</w:t>
      </w:r>
      <w:r w:rsidRPr="00F72CC9">
        <w:rPr>
          <w:rFonts w:ascii="宋体" w:eastAsia="宋体" w:hAnsi="宋体"/>
          <w:szCs w:val="21"/>
        </w:rPr>
        <w:t>。然而，由于噪声信号</w:t>
      </w:r>
      <w:r w:rsidRPr="00F72CC9">
        <w:rPr>
          <w:rFonts w:ascii="宋体" w:eastAsia="宋体" w:hAnsi="宋体"/>
          <w:szCs w:val="21"/>
        </w:rPr>
        <w:lastRenderedPageBreak/>
        <w:t>的SNR存在较大变化，因此MOS范围非常大，并且Wiener和SEGAN之间的差异不显着。然而，当听众同时比较所有系统时，可以通过减去被比较的两个系统的MOS来计算比较MOS（CMOS）。图4描绘了这种相对比较。我们可以看到SEGAN生成的信号是如何首选的。</w:t>
      </w:r>
      <w:bookmarkStart w:id="0" w:name="_GoBack"/>
      <w:bookmarkEnd w:id="0"/>
      <w:r w:rsidRPr="00F72CC9">
        <w:rPr>
          <w:rFonts w:ascii="宋体" w:eastAsia="宋体" w:hAnsi="宋体"/>
          <w:szCs w:val="21"/>
        </w:rPr>
        <w:t>更具体地，在67％的情况下，SEGAN优于原始（有噪声）信号，而在8％的情况下优选有噪声信号（在25％的情况下没有偏好）。对于Wiener系统，SEGAN在53％的情况下</w:t>
      </w:r>
      <w:r w:rsidRPr="00F72CC9">
        <w:rPr>
          <w:rFonts w:ascii="宋体" w:eastAsia="宋体" w:hAnsi="宋体" w:hint="eastAsia"/>
          <w:szCs w:val="21"/>
        </w:rPr>
        <w:t>是首选，</w:t>
      </w:r>
      <w:r w:rsidRPr="00F72CC9">
        <w:rPr>
          <w:rFonts w:ascii="宋体" w:eastAsia="宋体" w:hAnsi="宋体"/>
          <w:szCs w:val="21"/>
        </w:rPr>
        <w:t>Wiener在23％的情况下是首选（在24％的情况下没有偏好）。</w:t>
      </w:r>
    </w:p>
    <w:p w:rsidR="00F72CC9" w:rsidRDefault="00D910D8" w:rsidP="00D910D8">
      <w:pPr>
        <w:jc w:val="center"/>
        <w:rPr>
          <w:rFonts w:ascii="宋体" w:eastAsia="宋体" w:hAnsi="宋体"/>
          <w:szCs w:val="21"/>
        </w:rPr>
      </w:pPr>
      <w:r>
        <w:rPr>
          <w:noProof/>
        </w:rPr>
        <w:drawing>
          <wp:inline distT="0" distB="0" distL="0" distR="0" wp14:anchorId="3603CAA3" wp14:editId="55F2E83F">
            <wp:extent cx="4238095" cy="1466667"/>
            <wp:effectExtent l="0" t="0" r="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38095" cy="1466667"/>
                    </a:xfrm>
                    <a:prstGeom prst="rect">
                      <a:avLst/>
                    </a:prstGeom>
                  </pic:spPr>
                </pic:pic>
              </a:graphicData>
            </a:graphic>
          </wp:inline>
        </w:drawing>
      </w:r>
    </w:p>
    <w:p w:rsidR="00D910D8" w:rsidRDefault="00D910D8" w:rsidP="00D910D8">
      <w:pPr>
        <w:jc w:val="center"/>
        <w:rPr>
          <w:rFonts w:ascii="宋体" w:eastAsia="宋体" w:hAnsi="宋体"/>
          <w:szCs w:val="21"/>
        </w:rPr>
      </w:pPr>
      <w:r w:rsidRPr="00D910D8">
        <w:rPr>
          <w:rFonts w:ascii="宋体" w:eastAsia="宋体" w:hAnsi="宋体" w:hint="eastAsia"/>
          <w:szCs w:val="21"/>
        </w:rPr>
        <w:t>图</w:t>
      </w:r>
      <w:r w:rsidRPr="00D910D8">
        <w:rPr>
          <w:rFonts w:ascii="宋体" w:eastAsia="宋体" w:hAnsi="宋体"/>
          <w:szCs w:val="21"/>
        </w:rPr>
        <w:t>4：CMOS框图（SEGAN-Wiener比较中的中间线位于1）。</w:t>
      </w:r>
    </w:p>
    <w:p w:rsidR="00D910D8" w:rsidRDefault="00D910D8" w:rsidP="00D910D8">
      <w:pPr>
        <w:jc w:val="center"/>
        <w:rPr>
          <w:rFonts w:ascii="宋体" w:eastAsia="宋体" w:hAnsi="宋体" w:hint="eastAsia"/>
          <w:szCs w:val="21"/>
        </w:rPr>
      </w:pPr>
      <w:r w:rsidRPr="00D910D8">
        <w:rPr>
          <w:rFonts w:ascii="宋体" w:eastAsia="宋体" w:hAnsi="宋体"/>
          <w:szCs w:val="21"/>
        </w:rPr>
        <w:t>正值意味着SEGAN是优选的。</w:t>
      </w:r>
    </w:p>
    <w:p w:rsidR="00F72CC9" w:rsidRPr="00F72CC9" w:rsidRDefault="00E97BF5" w:rsidP="00F72CC9">
      <w:pPr>
        <w:rPr>
          <w:rFonts w:ascii="宋体" w:eastAsia="宋体" w:hAnsi="宋体"/>
          <w:sz w:val="28"/>
          <w:szCs w:val="28"/>
        </w:rPr>
      </w:pPr>
      <w:r>
        <w:rPr>
          <w:rFonts w:ascii="宋体" w:eastAsia="宋体" w:hAnsi="宋体" w:hint="eastAsia"/>
          <w:sz w:val="28"/>
          <w:szCs w:val="28"/>
        </w:rPr>
        <w:t>6、</w:t>
      </w:r>
      <w:r w:rsidR="00F72CC9" w:rsidRPr="00F72CC9">
        <w:rPr>
          <w:rFonts w:ascii="宋体" w:eastAsia="宋体" w:hAnsi="宋体"/>
          <w:sz w:val="28"/>
          <w:szCs w:val="28"/>
        </w:rPr>
        <w:t>结论</w:t>
      </w:r>
    </w:p>
    <w:p w:rsidR="00F72CC9" w:rsidRPr="00F72CC9" w:rsidRDefault="00F72CC9" w:rsidP="00F72CC9">
      <w:pPr>
        <w:ind w:firstLine="420"/>
        <w:rPr>
          <w:rFonts w:ascii="宋体" w:eastAsia="宋体" w:hAnsi="宋体"/>
          <w:szCs w:val="21"/>
        </w:rPr>
      </w:pPr>
      <w:r w:rsidRPr="00F72CC9">
        <w:rPr>
          <w:rFonts w:ascii="宋体" w:eastAsia="宋体" w:hAnsi="宋体" w:hint="eastAsia"/>
          <w:szCs w:val="21"/>
        </w:rPr>
        <w:t>在这项工作中，在生成对抗框架内实现了端到端语音增强方法。该模型作为编码器</w:t>
      </w:r>
      <w:r w:rsidR="001B7673">
        <w:rPr>
          <w:rFonts w:ascii="宋体" w:eastAsia="宋体" w:hAnsi="宋体" w:hint="eastAsia"/>
          <w:szCs w:val="21"/>
        </w:rPr>
        <w:t>—</w:t>
      </w:r>
      <w:r w:rsidRPr="00F72CC9">
        <w:rPr>
          <w:rFonts w:ascii="宋体" w:eastAsia="宋体" w:hAnsi="宋体"/>
          <w:szCs w:val="21"/>
        </w:rPr>
        <w:t>解码器全卷积结构工作，使得它可以快速操作以对波形块进行</w:t>
      </w:r>
      <w:r w:rsidR="001B7673">
        <w:rPr>
          <w:rFonts w:ascii="宋体" w:eastAsia="宋体" w:hAnsi="宋体" w:hint="eastAsia"/>
          <w:szCs w:val="21"/>
        </w:rPr>
        <w:t>降</w:t>
      </w:r>
      <w:r w:rsidRPr="00F72CC9">
        <w:rPr>
          <w:rFonts w:ascii="宋体" w:eastAsia="宋体" w:hAnsi="宋体"/>
          <w:szCs w:val="21"/>
        </w:rPr>
        <w:t>噪。结果表明，该方法不仅可行，而且还可以代表当前方法的有效替代方法。未来可能的工作涉及探索更好的卷积结构以及在对抗训练中包含感知权重，以便我们减少可能由当前模型引入的高频伪像。需要进一步的实验来比较SEGAN与其他竞争方法</w:t>
      </w:r>
      <w:r w:rsidR="001B7673">
        <w:rPr>
          <w:rFonts w:ascii="宋体" w:eastAsia="宋体" w:hAnsi="宋体" w:hint="eastAsia"/>
          <w:szCs w:val="21"/>
        </w:rPr>
        <w:t>。</w:t>
      </w:r>
    </w:p>
    <w:sectPr w:rsidR="00F72CC9" w:rsidRPr="00F72C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047D" w:rsidRDefault="00F1047D" w:rsidP="00C85101">
      <w:r>
        <w:separator/>
      </w:r>
    </w:p>
  </w:endnote>
  <w:endnote w:type="continuationSeparator" w:id="0">
    <w:p w:rsidR="00F1047D" w:rsidRDefault="00F1047D" w:rsidP="00C85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047D" w:rsidRDefault="00F1047D" w:rsidP="00C85101">
      <w:r>
        <w:separator/>
      </w:r>
    </w:p>
  </w:footnote>
  <w:footnote w:type="continuationSeparator" w:id="0">
    <w:p w:rsidR="00F1047D" w:rsidRDefault="00F1047D" w:rsidP="00C851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07F46"/>
    <w:multiLevelType w:val="hybridMultilevel"/>
    <w:tmpl w:val="2776660A"/>
    <w:lvl w:ilvl="0" w:tplc="1182EF7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575321F"/>
    <w:multiLevelType w:val="hybridMultilevel"/>
    <w:tmpl w:val="E5B6F794"/>
    <w:lvl w:ilvl="0" w:tplc="7B92FBC2">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E9E"/>
    <w:rsid w:val="00034E5A"/>
    <w:rsid w:val="00061BDB"/>
    <w:rsid w:val="00072F7C"/>
    <w:rsid w:val="00093BAC"/>
    <w:rsid w:val="000C70DC"/>
    <w:rsid w:val="000C73A5"/>
    <w:rsid w:val="00173768"/>
    <w:rsid w:val="001907B9"/>
    <w:rsid w:val="001B7673"/>
    <w:rsid w:val="002244B9"/>
    <w:rsid w:val="00262D47"/>
    <w:rsid w:val="002B2BE8"/>
    <w:rsid w:val="00324613"/>
    <w:rsid w:val="00331C39"/>
    <w:rsid w:val="003913CE"/>
    <w:rsid w:val="003C3250"/>
    <w:rsid w:val="00404C43"/>
    <w:rsid w:val="00424410"/>
    <w:rsid w:val="00425232"/>
    <w:rsid w:val="00437900"/>
    <w:rsid w:val="00440A41"/>
    <w:rsid w:val="004772C5"/>
    <w:rsid w:val="004D0B63"/>
    <w:rsid w:val="004F391B"/>
    <w:rsid w:val="005063B5"/>
    <w:rsid w:val="00512A63"/>
    <w:rsid w:val="00566A60"/>
    <w:rsid w:val="005812DA"/>
    <w:rsid w:val="00607D9C"/>
    <w:rsid w:val="006173A2"/>
    <w:rsid w:val="006526BF"/>
    <w:rsid w:val="006C628F"/>
    <w:rsid w:val="006D6AE9"/>
    <w:rsid w:val="006F7C19"/>
    <w:rsid w:val="0070468F"/>
    <w:rsid w:val="00724F62"/>
    <w:rsid w:val="007F0D7A"/>
    <w:rsid w:val="00826F6F"/>
    <w:rsid w:val="00831DE7"/>
    <w:rsid w:val="00856EC1"/>
    <w:rsid w:val="00862E23"/>
    <w:rsid w:val="00984EE9"/>
    <w:rsid w:val="009921CC"/>
    <w:rsid w:val="009931BA"/>
    <w:rsid w:val="009C6958"/>
    <w:rsid w:val="009E3E9E"/>
    <w:rsid w:val="00A0650D"/>
    <w:rsid w:val="00A24075"/>
    <w:rsid w:val="00A5206F"/>
    <w:rsid w:val="00A65A0F"/>
    <w:rsid w:val="00B20F2F"/>
    <w:rsid w:val="00B254D7"/>
    <w:rsid w:val="00B32B53"/>
    <w:rsid w:val="00B74CF8"/>
    <w:rsid w:val="00B77F38"/>
    <w:rsid w:val="00BA2C81"/>
    <w:rsid w:val="00BE2F67"/>
    <w:rsid w:val="00C41231"/>
    <w:rsid w:val="00C85101"/>
    <w:rsid w:val="00CA427C"/>
    <w:rsid w:val="00D43029"/>
    <w:rsid w:val="00D547FC"/>
    <w:rsid w:val="00D910D8"/>
    <w:rsid w:val="00DC3C46"/>
    <w:rsid w:val="00E046EE"/>
    <w:rsid w:val="00E91715"/>
    <w:rsid w:val="00E97BF5"/>
    <w:rsid w:val="00EB0A45"/>
    <w:rsid w:val="00F01629"/>
    <w:rsid w:val="00F1047D"/>
    <w:rsid w:val="00F177E4"/>
    <w:rsid w:val="00F20148"/>
    <w:rsid w:val="00F6216D"/>
    <w:rsid w:val="00F72CC9"/>
    <w:rsid w:val="00FD1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B98B92"/>
  <w15:chartTrackingRefBased/>
  <w15:docId w15:val="{F2FFD40A-243D-4BDE-8547-0550DDC59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07B9"/>
    <w:pPr>
      <w:ind w:firstLineChars="200" w:firstLine="420"/>
    </w:pPr>
  </w:style>
  <w:style w:type="paragraph" w:styleId="a4">
    <w:name w:val="No Spacing"/>
    <w:uiPriority w:val="1"/>
    <w:qFormat/>
    <w:rsid w:val="00093BAC"/>
    <w:pPr>
      <w:widowControl w:val="0"/>
      <w:jc w:val="both"/>
    </w:pPr>
  </w:style>
  <w:style w:type="character" w:styleId="a5">
    <w:name w:val="Hyperlink"/>
    <w:basedOn w:val="a0"/>
    <w:uiPriority w:val="99"/>
    <w:unhideWhenUsed/>
    <w:rsid w:val="00F72CC9"/>
    <w:rPr>
      <w:color w:val="0563C1" w:themeColor="hyperlink"/>
      <w:u w:val="single"/>
    </w:rPr>
  </w:style>
  <w:style w:type="character" w:styleId="a6">
    <w:name w:val="Unresolved Mention"/>
    <w:basedOn w:val="a0"/>
    <w:uiPriority w:val="99"/>
    <w:semiHidden/>
    <w:unhideWhenUsed/>
    <w:rsid w:val="00F72CC9"/>
    <w:rPr>
      <w:color w:val="605E5C"/>
      <w:shd w:val="clear" w:color="auto" w:fill="E1DFDD"/>
    </w:rPr>
  </w:style>
  <w:style w:type="paragraph" w:styleId="a7">
    <w:name w:val="header"/>
    <w:basedOn w:val="a"/>
    <w:link w:val="a8"/>
    <w:uiPriority w:val="99"/>
    <w:unhideWhenUsed/>
    <w:rsid w:val="00C85101"/>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C85101"/>
    <w:rPr>
      <w:sz w:val="18"/>
      <w:szCs w:val="18"/>
    </w:rPr>
  </w:style>
  <w:style w:type="paragraph" w:styleId="a9">
    <w:name w:val="footer"/>
    <w:basedOn w:val="a"/>
    <w:link w:val="aa"/>
    <w:uiPriority w:val="99"/>
    <w:unhideWhenUsed/>
    <w:rsid w:val="00C85101"/>
    <w:pPr>
      <w:tabs>
        <w:tab w:val="center" w:pos="4153"/>
        <w:tab w:val="right" w:pos="8306"/>
      </w:tabs>
      <w:snapToGrid w:val="0"/>
      <w:jc w:val="left"/>
    </w:pPr>
    <w:rPr>
      <w:sz w:val="18"/>
      <w:szCs w:val="18"/>
    </w:rPr>
  </w:style>
  <w:style w:type="character" w:customStyle="1" w:styleId="aa">
    <w:name w:val="页脚 字符"/>
    <w:basedOn w:val="a0"/>
    <w:link w:val="a9"/>
    <w:uiPriority w:val="99"/>
    <w:rsid w:val="00C8510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43502698">
      <w:bodyDiv w:val="1"/>
      <w:marLeft w:val="0"/>
      <w:marRight w:val="0"/>
      <w:marTop w:val="0"/>
      <w:marBottom w:val="0"/>
      <w:divBdr>
        <w:top w:val="none" w:sz="0" w:space="0" w:color="auto"/>
        <w:left w:val="none" w:sz="0" w:space="0" w:color="auto"/>
        <w:bottom w:val="none" w:sz="0" w:space="0" w:color="auto"/>
        <w:right w:val="none" w:sz="0" w:space="0" w:color="auto"/>
      </w:divBdr>
      <w:divsChild>
        <w:div w:id="2013407821">
          <w:marLeft w:val="0"/>
          <w:marRight w:val="0"/>
          <w:marTop w:val="0"/>
          <w:marBottom w:val="0"/>
          <w:divBdr>
            <w:top w:val="none" w:sz="0" w:space="0" w:color="auto"/>
            <w:left w:val="none" w:sz="0" w:space="0" w:color="auto"/>
            <w:bottom w:val="none" w:sz="0" w:space="0" w:color="auto"/>
            <w:right w:val="none" w:sz="0" w:space="0" w:color="auto"/>
          </w:divBdr>
          <w:divsChild>
            <w:div w:id="998191317">
              <w:marLeft w:val="0"/>
              <w:marRight w:val="60"/>
              <w:marTop w:val="0"/>
              <w:marBottom w:val="0"/>
              <w:divBdr>
                <w:top w:val="none" w:sz="0" w:space="0" w:color="auto"/>
                <w:left w:val="none" w:sz="0" w:space="0" w:color="auto"/>
                <w:bottom w:val="none" w:sz="0" w:space="0" w:color="auto"/>
                <w:right w:val="none" w:sz="0" w:space="0" w:color="auto"/>
              </w:divBdr>
              <w:divsChild>
                <w:div w:id="1096291207">
                  <w:marLeft w:val="0"/>
                  <w:marRight w:val="0"/>
                  <w:marTop w:val="0"/>
                  <w:marBottom w:val="120"/>
                  <w:divBdr>
                    <w:top w:val="single" w:sz="6" w:space="0" w:color="C0C0C0"/>
                    <w:left w:val="single" w:sz="6" w:space="0" w:color="D9D9D9"/>
                    <w:bottom w:val="single" w:sz="6" w:space="0" w:color="D9D9D9"/>
                    <w:right w:val="single" w:sz="6" w:space="0" w:color="D9D9D9"/>
                  </w:divBdr>
                  <w:divsChild>
                    <w:div w:id="960771304">
                      <w:marLeft w:val="0"/>
                      <w:marRight w:val="0"/>
                      <w:marTop w:val="0"/>
                      <w:marBottom w:val="0"/>
                      <w:divBdr>
                        <w:top w:val="none" w:sz="0" w:space="0" w:color="auto"/>
                        <w:left w:val="none" w:sz="0" w:space="0" w:color="auto"/>
                        <w:bottom w:val="none" w:sz="0" w:space="0" w:color="auto"/>
                        <w:right w:val="none" w:sz="0" w:space="0" w:color="auto"/>
                      </w:divBdr>
                    </w:div>
                    <w:div w:id="107920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9583">
          <w:marLeft w:val="0"/>
          <w:marRight w:val="0"/>
          <w:marTop w:val="0"/>
          <w:marBottom w:val="0"/>
          <w:divBdr>
            <w:top w:val="none" w:sz="0" w:space="0" w:color="auto"/>
            <w:left w:val="none" w:sz="0" w:space="0" w:color="auto"/>
            <w:bottom w:val="none" w:sz="0" w:space="0" w:color="auto"/>
            <w:right w:val="none" w:sz="0" w:space="0" w:color="auto"/>
          </w:divBdr>
          <w:divsChild>
            <w:div w:id="1310788319">
              <w:marLeft w:val="60"/>
              <w:marRight w:val="0"/>
              <w:marTop w:val="0"/>
              <w:marBottom w:val="0"/>
              <w:divBdr>
                <w:top w:val="none" w:sz="0" w:space="0" w:color="auto"/>
                <w:left w:val="none" w:sz="0" w:space="0" w:color="auto"/>
                <w:bottom w:val="none" w:sz="0" w:space="0" w:color="auto"/>
                <w:right w:val="none" w:sz="0" w:space="0" w:color="auto"/>
              </w:divBdr>
              <w:divsChild>
                <w:div w:id="259917453">
                  <w:marLeft w:val="0"/>
                  <w:marRight w:val="0"/>
                  <w:marTop w:val="0"/>
                  <w:marBottom w:val="0"/>
                  <w:divBdr>
                    <w:top w:val="none" w:sz="0" w:space="0" w:color="auto"/>
                    <w:left w:val="none" w:sz="0" w:space="0" w:color="auto"/>
                    <w:bottom w:val="none" w:sz="0" w:space="0" w:color="auto"/>
                    <w:right w:val="none" w:sz="0" w:space="0" w:color="auto"/>
                  </w:divBdr>
                  <w:divsChild>
                    <w:div w:id="1706176913">
                      <w:marLeft w:val="0"/>
                      <w:marRight w:val="0"/>
                      <w:marTop w:val="0"/>
                      <w:marBottom w:val="120"/>
                      <w:divBdr>
                        <w:top w:val="single" w:sz="6" w:space="0" w:color="F5F5F5"/>
                        <w:left w:val="single" w:sz="6" w:space="0" w:color="F5F5F5"/>
                        <w:bottom w:val="single" w:sz="6" w:space="0" w:color="F5F5F5"/>
                        <w:right w:val="single" w:sz="6" w:space="0" w:color="F5F5F5"/>
                      </w:divBdr>
                      <w:divsChild>
                        <w:div w:id="140276423">
                          <w:marLeft w:val="0"/>
                          <w:marRight w:val="0"/>
                          <w:marTop w:val="0"/>
                          <w:marBottom w:val="0"/>
                          <w:divBdr>
                            <w:top w:val="none" w:sz="0" w:space="0" w:color="auto"/>
                            <w:left w:val="none" w:sz="0" w:space="0" w:color="auto"/>
                            <w:bottom w:val="none" w:sz="0" w:space="0" w:color="auto"/>
                            <w:right w:val="none" w:sz="0" w:space="0" w:color="auto"/>
                          </w:divBdr>
                          <w:divsChild>
                            <w:div w:id="1742943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2154</TotalTime>
  <Pages>7</Pages>
  <Words>912</Words>
  <Characters>5203</Characters>
  <Application>Microsoft Office Word</Application>
  <DocSecurity>0</DocSecurity>
  <Lines>43</Lines>
  <Paragraphs>12</Paragraphs>
  <ScaleCrop>false</ScaleCrop>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office2016mac24701</dc:creator>
  <cp:keywords/>
  <dc:description/>
  <cp:lastModifiedBy>office2016mac24701</cp:lastModifiedBy>
  <cp:revision>18</cp:revision>
  <dcterms:created xsi:type="dcterms:W3CDTF">2018-11-06T02:01:00Z</dcterms:created>
  <dcterms:modified xsi:type="dcterms:W3CDTF">2018-11-19T01:12:00Z</dcterms:modified>
</cp:coreProperties>
</file>