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9E41F" w14:textId="7AC423DD" w:rsidR="00A86A5A" w:rsidRDefault="00835F14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F</w:t>
      </w:r>
      <w:r w:rsidRPr="00835F14">
        <w:rPr>
          <w:color w:val="000000" w:themeColor="text1"/>
          <w:sz w:val="28"/>
          <w:szCs w:val="28"/>
        </w:rPr>
        <w:t>,</w:t>
      </w:r>
      <w:r w:rsidR="00A86A5A">
        <w:rPr>
          <w:color w:val="000000" w:themeColor="text1"/>
          <w:sz w:val="28"/>
          <w:szCs w:val="28"/>
        </w:rPr>
        <w:t>Министерство</w:t>
      </w:r>
      <w:proofErr w:type="gramEnd"/>
      <w:r w:rsidR="00A86A5A">
        <w:rPr>
          <w:color w:val="000000" w:themeColor="text1"/>
          <w:sz w:val="28"/>
          <w:szCs w:val="28"/>
        </w:rPr>
        <w:t xml:space="preserve"> науки и высшего образования Российской Федерации</w:t>
      </w:r>
    </w:p>
    <w:p w14:paraId="0311458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A5958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3662015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FE98D69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4DE2CF6F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13CAA72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639813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CE07BE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D0BBAA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60435BD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8E7FC8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7C8F99D" w14:textId="2E32BC96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41CF3B2" w14:textId="2D7E9A92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5BDD092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F77A3C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FDBF4D" w14:textId="77777777" w:rsidR="00A86A5A" w:rsidRDefault="00A86A5A" w:rsidP="00A86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A0E409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4B58F8CC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4C55CCBE" w14:textId="1B93B8C9" w:rsidR="00A86A5A" w:rsidRPr="00835F14" w:rsidRDefault="00835F14" w:rsidP="00A86A5A">
      <w:pPr>
        <w:pStyle w:val="a3"/>
        <w:spacing w:before="0" w:beforeAutospacing="0" w:after="0" w:afterAutospacing="0" w:line="360" w:lineRule="auto"/>
        <w:ind w:left="5670" w:firstLine="709"/>
        <w:jc w:val="right"/>
      </w:pPr>
      <w:proofErr w:type="spellStart"/>
      <w:r>
        <w:rPr>
          <w:color w:val="000000" w:themeColor="text1"/>
          <w:sz w:val="28"/>
          <w:szCs w:val="28"/>
        </w:rPr>
        <w:t>Абрамовский</w:t>
      </w:r>
      <w:proofErr w:type="spellEnd"/>
      <w:r>
        <w:rPr>
          <w:color w:val="000000" w:themeColor="text1"/>
          <w:sz w:val="28"/>
          <w:szCs w:val="28"/>
        </w:rPr>
        <w:t xml:space="preserve"> Артём Александрович</w:t>
      </w:r>
    </w:p>
    <w:p w14:paraId="129C686C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55EB115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CBC2EC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0A5C1C7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ABD628B" w14:textId="33233E59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6A1BA3BD" w14:textId="77777777" w:rsidR="00E42E89" w:rsidRDefault="00E42E89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</w:p>
    <w:p w14:paraId="4F92B253" w14:textId="77777777" w:rsidR="00A86A5A" w:rsidRDefault="00A86A5A" w:rsidP="00A86A5A">
      <w:pPr>
        <w:spacing w:after="160" w:line="256" w:lineRule="auto"/>
        <w:rPr>
          <w:color w:val="000000" w:themeColor="text1"/>
          <w:sz w:val="28"/>
          <w:szCs w:val="28"/>
        </w:rPr>
      </w:pPr>
    </w:p>
    <w:p w14:paraId="49D0018E" w14:textId="425C85CE" w:rsidR="00A86A5A" w:rsidRDefault="00A86A5A" w:rsidP="00A86A5A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</w:t>
      </w:r>
      <w:r w:rsidRPr="00A86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в графическом режиме; получить базовые навыки взаимодействия с графическими примитивами.</w:t>
      </w:r>
    </w:p>
    <w:p w14:paraId="4BD87189" w14:textId="31503409" w:rsidR="00A86A5A" w:rsidRDefault="00A86A5A" w:rsidP="00A86A5A">
      <w:pPr>
        <w:pStyle w:val="a4"/>
        <w:numPr>
          <w:ilvl w:val="0"/>
          <w:numId w:val="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Вариант: </w:t>
      </w:r>
      <w:r w:rsidR="009E47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</w:t>
      </w:r>
    </w:p>
    <w:p w14:paraId="49888383" w14:textId="0D24BB5C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допол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нить программу, реализованную в ходе предыдущей лабораторной работы, режимом визуализации.</w:t>
      </w:r>
    </w:p>
    <w:p w14:paraId="152A2444" w14:textId="358BAC1D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предусмотреть возможность вывода кривой, ограничивающей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>фигуру, на координатную плоскость.</w:t>
      </w:r>
    </w:p>
    <w:p w14:paraId="0CBDF8DB" w14:textId="60857CE3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следующие возможности и элементы: масштабирование графика, подписи на осях, вывод информации о задании.  </w:t>
      </w:r>
    </w:p>
    <w:p w14:paraId="00F9435A" w14:textId="02550D1A" w:rsidR="00A86A5A" w:rsidRPr="00E30853" w:rsidRDefault="00A86A5A" w:rsidP="00E30853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14:paraId="1D5F3A9C" w14:textId="77777777" w:rsidR="00A86A5A" w:rsidRDefault="00A86A5A" w:rsidP="00A86A5A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0B5F73B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</w:rPr>
        <w:t xml:space="preserve">  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graphABC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E5E161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9043A2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3237C3E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input: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m1, m2, p, u: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6472A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90424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vib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4C233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0EFEB5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(v);</w:t>
      </w:r>
    </w:p>
    <w:p w14:paraId="4F254EB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vib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v;</w:t>
      </w:r>
    </w:p>
    <w:p w14:paraId="6548921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19B2F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F32DB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C2E38C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fun(</w:t>
      </w:r>
      <w:proofErr w:type="gram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44D5A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6FC62E3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s: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E7715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9F4A29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=power(x,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)+(-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)*power(x,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)+(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)*x+(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0FA38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02206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A1000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F8A0D3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fun1(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2AC60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9FD12A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C25FF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= (power(x,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-(power(x,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*((power(x,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*x;</w:t>
      </w:r>
    </w:p>
    <w:p w14:paraId="17E8A73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0000"/>
          <w:sz w:val="20"/>
          <w:szCs w:val="20"/>
        </w:rPr>
        <w:t>fun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6438C1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E2386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F9A9DA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gram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s2, h: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9F38D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0C55091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mx, my: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a, b, x0, y0, i: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4AA7E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C17F5A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MaximizeWindow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37CC0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clearwindow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9A0F0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lastRenderedPageBreak/>
        <w:t>setpencolor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clblack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3EDF5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a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-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5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0A48F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b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9D44E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windowwidth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6A303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windowheight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C8419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mx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m1;</w:t>
      </w:r>
    </w:p>
    <w:p w14:paraId="2F89EE2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my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m2;</w:t>
      </w:r>
    </w:p>
    <w:p w14:paraId="5981A73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y0,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windowwidth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, y0);</w:t>
      </w:r>
    </w:p>
    <w:p w14:paraId="5DF864B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x0,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x0,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windowheight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3C666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3131071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0E99B0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x0 +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y0 -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x0 +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ED32A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x0 -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y0 -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x0 -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BE46E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x0 +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my));</w:t>
      </w:r>
    </w:p>
    <w:p w14:paraId="28B3ECC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x0 +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my));</w:t>
      </w:r>
    </w:p>
    <w:p w14:paraId="198E8F3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x0 +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D19086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x0 -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464F01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F5BD94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1AA7B3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45B65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x0 +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5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y0 +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'0'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70D46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windowwidth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y0 -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15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'X'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91C8C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x0 +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5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'Y'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D15D6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a;</w:t>
      </w:r>
    </w:p>
    <w:p w14:paraId="21F943A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setpencolor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clgreen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A48A6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round(s1 * mx),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round(s1 * mx),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5F32A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setpencolor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clgreen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269C8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round(s2 * mx),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round(s2 * mx),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4F2CC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w, k, e: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748F7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= round((x0 + round(s2 * mx) - x0 - round(s1 * mx)) / n);</w:t>
      </w:r>
    </w:p>
    <w:p w14:paraId="46B0167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k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l;</w:t>
      </w:r>
    </w:p>
    <w:p w14:paraId="6C5B2F2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p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(s2 - s1) /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ras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2C7CB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w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B8CC5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a;</w:t>
      </w:r>
    </w:p>
    <w:p w14:paraId="26844CB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x &lt;= b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3C7F3041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66AF8C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round(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* mx)) = (x0 + round(x * mx))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0D7C81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122BD6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y0 - round(fun(x) * my) &lt; y0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CC88C4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4BA7B3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setpencolor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clgreen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15339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u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p /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+ x;</w:t>
      </w:r>
    </w:p>
    <w:p w14:paraId="3568D61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x0 + round(s1 * mx), y0 - round(fun(u) * my), x0 + round(s1 * mx + l), y0);</w:t>
      </w:r>
    </w:p>
    <w:p w14:paraId="11E9E69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408F4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C4FE1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round(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* mx + l)) = (x0 + round(x * mx))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853AE4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D51233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y0 - round(fun(x) * my) &lt; y0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CC1F8B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8701DC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setpencolor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clgreen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32970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v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x0 + round(s1 * mx - l)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round(s2 * mx)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FD8FBE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244994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u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p /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+ x;</w:t>
      </w:r>
    </w:p>
    <w:p w14:paraId="6CB8C96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y0 - round(fun(u) * 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my)&lt;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81440E1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x0 + round(s1 * mx + l), y0 - round(fun(u) * my), x0 + round(s1 * mx + (k + l)), y0);</w:t>
      </w:r>
    </w:p>
    <w:p w14:paraId="0C09A8F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A3F28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9C2D5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l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l + k;</w:t>
      </w:r>
    </w:p>
    <w:p w14:paraId="6F84259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w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w +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A2FA8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(w +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) = n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767203C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8B0000"/>
          <w:sz w:val="20"/>
          <w:szCs w:val="20"/>
        </w:rPr>
        <w:t>break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08CBD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81581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lastRenderedPageBreak/>
        <w:t>x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x +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0.001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1E3C4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FB77A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a;</w:t>
      </w:r>
    </w:p>
    <w:p w14:paraId="24298E1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x &lt;= b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693DFE5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A527F7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setpixel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round(x * mx), y0 - round(fun(x) * my),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EF918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x +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0.001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AEB77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C13EC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91228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9E608D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graphdop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s2, h: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ED95E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0D9D173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con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; s: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9141D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597EEA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con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AA9DA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1C6F29F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'Масштаб по x: '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+ m1;</w:t>
      </w:r>
    </w:p>
    <w:p w14:paraId="6FA902A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, s);</w:t>
      </w:r>
    </w:p>
    <w:p w14:paraId="41D897E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'Масштаб по у: '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+ m2;</w:t>
      </w:r>
    </w:p>
    <w:p w14:paraId="2D48C99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30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, s);</w:t>
      </w:r>
    </w:p>
    <w:p w14:paraId="5C6AA10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50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'Изменить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маштаб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 по x - 1'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B0C7C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70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'Изменить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маштаб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 по y - 2'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ED4AF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90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'Продолжить - 0'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62345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7DA33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14:paraId="7BEBAA7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AF721F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5DE19D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130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'Введите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маштаб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 от 10 до 50'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92B15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(m1);</w:t>
      </w:r>
    </w:p>
    <w:p w14:paraId="0AAA14B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s2, h,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E9C6F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81B4D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2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30352C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18C733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130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'Введите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маштаб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 от 10 до 50'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2DD32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(m2);</w:t>
      </w:r>
    </w:p>
    <w:p w14:paraId="1D0AC13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s2, h,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A3DFA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C8071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con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C5267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61A20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con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910D7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s2, h,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BDF61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9730E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33C695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mainfun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A0CF8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2746EB2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f, x, s,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pog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ss: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B800F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C0A271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clearwindow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89DCD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1*x^3+(-1)*x^2+3*x+11 и осью Ох (в положительной части по оси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>)'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EA153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15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'Введите пределы интегрирования a и b и количество разбиений n:'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3DF68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a, b, n);</w:t>
      </w:r>
    </w:p>
    <w:p w14:paraId="2E26FDB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a +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 '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+ b +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 '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+ n;</w:t>
      </w:r>
    </w:p>
    <w:p w14:paraId="28DF640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415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15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0DAD5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h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(b - a) / n;</w:t>
      </w:r>
    </w:p>
    <w:p w14:paraId="30BF0CE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a + (h /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5E421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1A868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A8EEC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EDBE43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4CEC8C1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f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7BF8657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s + f;</w:t>
      </w:r>
    </w:p>
    <w:p w14:paraId="035A29E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x + h;</w:t>
      </w:r>
    </w:p>
    <w:p w14:paraId="350747E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5D7A5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2A981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19B7B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s * h;</w:t>
      </w:r>
    </w:p>
    <w:p w14:paraId="62AAEAD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(s *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1000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1000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00D6E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'Площадь='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+ s;</w:t>
      </w:r>
    </w:p>
    <w:p w14:paraId="05416C1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50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DC276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70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'Вывести погрешность?'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DFDEE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110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'Да - 1'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77FB6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130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'Нет - 0'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F42E9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ACACC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14:paraId="426D182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E452DB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EF7CE9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pog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</w:t>
      </w:r>
    </w:p>
    <w:p w14:paraId="33BDAD0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abs((fun1(b) - fun1(a)) - s);</w:t>
      </w:r>
    </w:p>
    <w:p w14:paraId="0EA2EF1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pog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pog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1000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1000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BACBC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'Погрешность='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pog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2942C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180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F394D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200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'Нажмите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 чтоб продолжить'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135E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9D8AD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E3AB6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34484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2C63AF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9D0E7C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150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'Нажмите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 чтоб продолжить'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58932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126BE1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C1645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34248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69C8E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graph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a, b, h, n);</w:t>
      </w:r>
    </w:p>
    <w:p w14:paraId="524CFD7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graphdop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a, b, h, n);</w:t>
      </w:r>
    </w:p>
    <w:p w14:paraId="6EA3A261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'Запустить программу заново?'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994FB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30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'Да - 1'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94B9B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50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'Нет - 0'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A6445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990F7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14:paraId="39F3B2F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mainfun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26242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 w:rsidRPr="009E478C"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466F6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2D47F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mainfun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2FB93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E2041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AC3E9A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8E6A85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MaximizeWindow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D41BA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1*x^3+(-1)*x^2+3*x+11 и осью Ох (в положительной части по оси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>)'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364CB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FF"/>
          <w:sz w:val="20"/>
          <w:szCs w:val="20"/>
        </w:rPr>
        <w:t>'Для ввода пределов интегрирования введите 1, для выхода введите 0'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29909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vib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9C228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14:paraId="56E6828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mainfun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2AE9F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17A2CF" w14:textId="5D5F3A11" w:rsidR="0056491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A9566EA" w14:textId="77777777" w:rsidR="00E42E89" w:rsidRPr="00E42E89" w:rsidRDefault="00E42E89" w:rsidP="00E42E89">
      <w:pPr>
        <w:pStyle w:val="a4"/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39FFAFA2" w14:textId="77865A53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01B4BE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F9D29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BD1A52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4A768E5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0005F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4CAF48F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4E6B1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B404F" w14:textId="46809B5D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ED5195F" w14:textId="77777777" w:rsidR="0056491C" w:rsidRDefault="0056491C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6EC6C" w14:textId="77777777" w:rsidR="00E30853" w:rsidRDefault="00E30853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EC9CD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23723FF" w14:textId="361A4B74" w:rsidR="0056491C" w:rsidRPr="0056491C" w:rsidRDefault="00A86A5A" w:rsidP="0056491C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49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35D771C1" w14:textId="700F25C2" w:rsidR="00A86A5A" w:rsidRDefault="009E478C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E478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0287B24" wp14:editId="4ACF39F7">
            <wp:extent cx="5940425" cy="3019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C578" w14:textId="668B7BB8" w:rsidR="00A86A5A" w:rsidRDefault="00A86A5A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E3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2C443144" w14:textId="3F566DBD" w:rsidR="00A86A5A" w:rsidRPr="008F07AF" w:rsidRDefault="00A86A5A" w:rsidP="008F07AF">
      <w:pPr>
        <w:pStyle w:val="a4"/>
        <w:numPr>
          <w:ilvl w:val="0"/>
          <w:numId w:val="4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F07AF"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данной домашней контрольной работы</w:t>
      </w:r>
      <w:r w:rsidR="009E478C" w:rsidRPr="009E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478C">
        <w:rPr>
          <w:rFonts w:ascii="Times New Roman" w:hAnsi="Times New Roman" w:cs="Times New Roman"/>
          <w:color w:val="000000" w:themeColor="text1"/>
          <w:sz w:val="28"/>
          <w:szCs w:val="28"/>
        </w:rPr>
        <w:t>№4</w:t>
      </w:r>
      <w:r w:rsidR="008F0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узнали много нового</w:t>
      </w:r>
      <w:r w:rsidR="009E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9E478C">
        <w:rPr>
          <w:rFonts w:ascii="Times New Roman" w:hAnsi="Times New Roman" w:cs="Times New Roman"/>
          <w:color w:val="000000" w:themeColor="text1"/>
          <w:sz w:val="28"/>
          <w:szCs w:val="28"/>
        </w:rPr>
        <w:t>позновательного</w:t>
      </w:r>
      <w:proofErr w:type="spellEnd"/>
      <w:r w:rsidR="009E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F0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познакомились с модулем </w:t>
      </w:r>
      <w:proofErr w:type="spellStart"/>
      <w:r w:rsidR="008F07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="008F07AF" w:rsidRPr="00A5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 его основными примитивами. Нам стало понятно, как представить функцию в виде графика, так же мы 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узнали, </w:t>
      </w:r>
      <w:r w:rsidR="00A574BB">
        <w:rPr>
          <w:rFonts w:ascii="Times New Roman" w:hAnsi="Times New Roman" w:cs="Times New Roman"/>
          <w:color w:val="000000" w:themeColor="text1"/>
          <w:sz w:val="28"/>
          <w:szCs w:val="28"/>
        </w:rPr>
        <w:t>как выделить на графике необходимую область с помощью штриховк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>и. Мы научились делать масштабирование графика, поняли</w:t>
      </w:r>
      <w:r w:rsidR="009E478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необходимо для того, чтобы были подписи на осях, узнали</w:t>
      </w:r>
      <w:r w:rsidR="009E478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сделать вывод информации о задании.</w:t>
      </w:r>
      <w:r w:rsidR="009E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всеми поставленными задачами мы справились успешно и делали их с особым энтузиазмом, потому что мы понимали, что это понадобится нам в будущем. Когда наша программа заработала мы были очень счастливы, как маленькие дети, а глаза наши сияли, как самый яркий алмаз. </w:t>
      </w:r>
    </w:p>
    <w:p w14:paraId="5F30A086" w14:textId="77777777" w:rsidR="00A91612" w:rsidRDefault="00835F14"/>
    <w:sectPr w:rsidR="00A9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abstractNum w:abstractNumId="4" w15:restartNumberingAfterBreak="0">
    <w:nsid w:val="68E743D0"/>
    <w:multiLevelType w:val="hybridMultilevel"/>
    <w:tmpl w:val="51349786"/>
    <w:lvl w:ilvl="0" w:tplc="5B483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5A"/>
    <w:rsid w:val="0056491C"/>
    <w:rsid w:val="0065320C"/>
    <w:rsid w:val="00835F14"/>
    <w:rsid w:val="008F07AF"/>
    <w:rsid w:val="009E478C"/>
    <w:rsid w:val="00A06899"/>
    <w:rsid w:val="00A574BB"/>
    <w:rsid w:val="00A86A5A"/>
    <w:rsid w:val="00CB3982"/>
    <w:rsid w:val="00D53810"/>
    <w:rsid w:val="00E30853"/>
    <w:rsid w:val="00E4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C78F"/>
  <w15:chartTrackingRefBased/>
  <w15:docId w15:val="{E7DB1017-C895-4FD1-BA2C-12A193A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6A5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A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86A5A"/>
    <w:pPr>
      <w:ind w:left="720"/>
      <w:contextualSpacing/>
    </w:pPr>
  </w:style>
  <w:style w:type="character" w:customStyle="1" w:styleId="apple-converted-space">
    <w:name w:val="apple-converted-space"/>
    <w:basedOn w:val="a0"/>
    <w:rsid w:val="00A8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Студент Колледжа</cp:lastModifiedBy>
  <cp:revision>3</cp:revision>
  <dcterms:created xsi:type="dcterms:W3CDTF">2022-12-15T15:37:00Z</dcterms:created>
  <dcterms:modified xsi:type="dcterms:W3CDTF">2022-12-15T16:03:00Z</dcterms:modified>
</cp:coreProperties>
</file>