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542C4" w14:textId="5B9A137B" w:rsidR="00DB1B1B" w:rsidRDefault="00DB1B1B" w:rsidP="00DB1B1B">
                                <w:pPr>
                                  <w:spacing w:after="0" w:line="240" w:lineRule="auto"/>
                                  <w:jc w:val="center"/>
                                  <w:rPr>
                                    <w:rStyle w:val="ApaSeptimaCar"/>
                                    <w:lang w:eastAsia="es-CO"/>
                                  </w:rPr>
                                </w:pPr>
                                <w:r w:rsidRPr="00DB1B1B">
                                  <w:rPr>
                                    <w:rStyle w:val="ApaSeptimaCar"/>
                                    <w:lang w:eastAsia="es-CO"/>
                                  </w:rPr>
                                  <w:t xml:space="preserve">Foro temático Identificar y establecer las técnicas de coordinación motriz: </w:t>
                                </w:r>
                                <w:r w:rsidRPr="00DB1B1B">
                                  <w:rPr>
                                    <w:rStyle w:val="ApaSeptimaCar"/>
                                    <w:lang w:eastAsia="es-CO"/>
                                  </w:rPr>
                                  <w:t>T</w:t>
                                </w:r>
                                <w:r w:rsidRPr="00DB1B1B">
                                  <w:rPr>
                                    <w:rStyle w:val="ApaSeptimaCar"/>
                                    <w:lang w:eastAsia="es-CO"/>
                                  </w:rPr>
                                  <w:t>écnicas</w:t>
                                </w:r>
                              </w:p>
                              <w:p w14:paraId="74504C49" w14:textId="77777777" w:rsidR="00DB1B1B" w:rsidRDefault="00DB1B1B" w:rsidP="00DB1B1B">
                                <w:pPr>
                                  <w:spacing w:after="0" w:line="240" w:lineRule="auto"/>
                                  <w:jc w:val="center"/>
                                  <w:rPr>
                                    <w:rStyle w:val="ApaSeptimaCar"/>
                                    <w:lang w:eastAsia="es-CO"/>
                                  </w:rPr>
                                </w:pPr>
                              </w:p>
                              <w:p w14:paraId="506E7DD9" w14:textId="77777777" w:rsidR="00DB1B1B" w:rsidRDefault="00DB1B1B" w:rsidP="00DB1B1B">
                                <w:pPr>
                                  <w:spacing w:after="0" w:line="240" w:lineRule="auto"/>
                                  <w:jc w:val="center"/>
                                  <w:rPr>
                                    <w:rStyle w:val="ApaSeptimaCar"/>
                                    <w:lang w:eastAsia="es-CO"/>
                                  </w:rPr>
                                </w:pPr>
                              </w:p>
                              <w:p w14:paraId="31099564" w14:textId="77777777" w:rsidR="00DB1B1B" w:rsidRDefault="00DB1B1B" w:rsidP="00DB1B1B">
                                <w:pPr>
                                  <w:spacing w:after="0" w:line="240" w:lineRule="auto"/>
                                  <w:jc w:val="center"/>
                                  <w:rPr>
                                    <w:rStyle w:val="ApaSeptimaCar"/>
                                    <w:lang w:eastAsia="es-CO"/>
                                  </w:rPr>
                                </w:pPr>
                              </w:p>
                              <w:p w14:paraId="0DCAB205" w14:textId="39DEBD1B" w:rsidR="00895DB4" w:rsidRPr="00DB1B1B" w:rsidRDefault="00DB1B1B" w:rsidP="00DB1B1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Cs w:val="21"/>
                                    <w:lang w:eastAsia="es-CO"/>
                                  </w:rPr>
                                </w:pPr>
                                <w:r w:rsidRPr="00DB1B1B">
                                  <w:rPr>
                                    <w:rStyle w:val="ApaSeptimaCar"/>
                                    <w:lang w:eastAsia="es-CO"/>
                                  </w:rPr>
                                  <w:t>GA1-230101507-AA1-EV01</w:t>
                                </w:r>
                                <w:r w:rsidRPr="00DB1B1B"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  <w:t>.</w:t>
                                </w:r>
                              </w:p>
                              <w:p w14:paraId="475C5646" w14:textId="77777777" w:rsidR="00E72D6C" w:rsidRDefault="00E72D6C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2C1CC36" w14:textId="7F76CCF5" w:rsidR="00947FD0" w:rsidRDefault="00DB1B1B" w:rsidP="00DB1B1B">
                                <w:pPr>
                                  <w:pStyle w:val="ApaSeptima"/>
                                  <w:ind w:firstLine="0"/>
                                  <w:jc w:val="center"/>
                                </w:pPr>
                                <w:r>
                                  <w:t>FORO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036542C4" w14:textId="5B9A137B" w:rsidR="00DB1B1B" w:rsidRDefault="00DB1B1B" w:rsidP="00DB1B1B">
                          <w:pPr>
                            <w:spacing w:after="0" w:line="240" w:lineRule="auto"/>
                            <w:jc w:val="center"/>
                            <w:rPr>
                              <w:rStyle w:val="ApaSeptimaCar"/>
                              <w:lang w:eastAsia="es-CO"/>
                            </w:rPr>
                          </w:pPr>
                          <w:r w:rsidRPr="00DB1B1B">
                            <w:rPr>
                              <w:rStyle w:val="ApaSeptimaCar"/>
                              <w:lang w:eastAsia="es-CO"/>
                            </w:rPr>
                            <w:t xml:space="preserve">Foro temático Identificar y establecer las técnicas de coordinación motriz: </w:t>
                          </w:r>
                          <w:r w:rsidRPr="00DB1B1B">
                            <w:rPr>
                              <w:rStyle w:val="ApaSeptimaCar"/>
                              <w:lang w:eastAsia="es-CO"/>
                            </w:rPr>
                            <w:t>T</w:t>
                          </w:r>
                          <w:r w:rsidRPr="00DB1B1B">
                            <w:rPr>
                              <w:rStyle w:val="ApaSeptimaCar"/>
                              <w:lang w:eastAsia="es-CO"/>
                            </w:rPr>
                            <w:t>écnicas</w:t>
                          </w:r>
                        </w:p>
                        <w:p w14:paraId="74504C49" w14:textId="77777777" w:rsidR="00DB1B1B" w:rsidRDefault="00DB1B1B" w:rsidP="00DB1B1B">
                          <w:pPr>
                            <w:spacing w:after="0" w:line="240" w:lineRule="auto"/>
                            <w:jc w:val="center"/>
                            <w:rPr>
                              <w:rStyle w:val="ApaSeptimaCar"/>
                              <w:lang w:eastAsia="es-CO"/>
                            </w:rPr>
                          </w:pPr>
                        </w:p>
                        <w:p w14:paraId="506E7DD9" w14:textId="77777777" w:rsidR="00DB1B1B" w:rsidRDefault="00DB1B1B" w:rsidP="00DB1B1B">
                          <w:pPr>
                            <w:spacing w:after="0" w:line="240" w:lineRule="auto"/>
                            <w:jc w:val="center"/>
                            <w:rPr>
                              <w:rStyle w:val="ApaSeptimaCar"/>
                              <w:lang w:eastAsia="es-CO"/>
                            </w:rPr>
                          </w:pPr>
                        </w:p>
                        <w:p w14:paraId="31099564" w14:textId="77777777" w:rsidR="00DB1B1B" w:rsidRDefault="00DB1B1B" w:rsidP="00DB1B1B">
                          <w:pPr>
                            <w:spacing w:after="0" w:line="240" w:lineRule="auto"/>
                            <w:jc w:val="center"/>
                            <w:rPr>
                              <w:rStyle w:val="ApaSeptimaCar"/>
                              <w:lang w:eastAsia="es-CO"/>
                            </w:rPr>
                          </w:pPr>
                        </w:p>
                        <w:p w14:paraId="0DCAB205" w14:textId="39DEBD1B" w:rsidR="00895DB4" w:rsidRPr="00DB1B1B" w:rsidRDefault="00DB1B1B" w:rsidP="00DB1B1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Cs w:val="21"/>
                              <w:lang w:eastAsia="es-CO"/>
                            </w:rPr>
                          </w:pPr>
                          <w:r w:rsidRPr="00DB1B1B">
                            <w:rPr>
                              <w:rStyle w:val="ApaSeptimaCar"/>
                              <w:lang w:eastAsia="es-CO"/>
                            </w:rPr>
                            <w:t>GA1-230101507-AA1-EV01</w:t>
                          </w:r>
                          <w:r w:rsidRPr="00DB1B1B"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  <w:t>.</w:t>
                          </w:r>
                        </w:p>
                        <w:p w14:paraId="475C5646" w14:textId="77777777" w:rsidR="00E72D6C" w:rsidRDefault="00E72D6C" w:rsidP="00947FD0">
                          <w:pPr>
                            <w:pStyle w:val="ApaSeptima"/>
                            <w:jc w:val="center"/>
                          </w:pP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2C1CC36" w14:textId="7F76CCF5" w:rsidR="00947FD0" w:rsidRDefault="00DB1B1B" w:rsidP="00DB1B1B">
                          <w:pPr>
                            <w:pStyle w:val="ApaSeptima"/>
                            <w:ind w:firstLine="0"/>
                            <w:jc w:val="center"/>
                          </w:pPr>
                          <w:r>
                            <w:t>FORO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39039C15" w14:textId="77777777" w:rsidR="001E7960" w:rsidRDefault="001E7960" w:rsidP="00033C23">
      <w:pPr>
        <w:pStyle w:val="ApaSeptima"/>
      </w:pPr>
    </w:p>
    <w:p w14:paraId="1AFFE82F" w14:textId="77777777" w:rsidR="00953B7C" w:rsidRDefault="00953B7C" w:rsidP="00953B7C">
      <w:pPr>
        <w:pStyle w:val="ApaSeptima"/>
      </w:pPr>
      <w:r>
        <w:t>Foro temático Identificar y establecer las técnicas de coordinación motriz: técnicasGA1-230101507-AA1-EV01.</w:t>
      </w:r>
    </w:p>
    <w:p w14:paraId="1E5C9370" w14:textId="77777777" w:rsidR="00953B7C" w:rsidRDefault="00953B7C" w:rsidP="00953B7C">
      <w:pPr>
        <w:pStyle w:val="ApaSeptima"/>
      </w:pPr>
      <w:r>
        <w:t>Para el desarrollo de las siguientes actividades, es fundamental la lectura previa del</w:t>
      </w:r>
      <w:r>
        <w:t xml:space="preserve"> </w:t>
      </w:r>
      <w:r>
        <w:t xml:space="preserve">componente formativo, que orientará en la elaboración de las evidencias.? </w:t>
      </w:r>
    </w:p>
    <w:p w14:paraId="2CE9D1CF" w14:textId="47A577E5" w:rsidR="00953B7C" w:rsidRDefault="00953B7C" w:rsidP="00953B7C">
      <w:pPr>
        <w:pStyle w:val="ApaSeptima"/>
      </w:pPr>
      <w:r>
        <w:t>¿Cultura física?</w:t>
      </w:r>
    </w:p>
    <w:p w14:paraId="4B0F3A70" w14:textId="7BB7BB31" w:rsidR="00953B7C" w:rsidRDefault="00953B7C" w:rsidP="00953B7C">
      <w:pPr>
        <w:pStyle w:val="ApaSeptima"/>
      </w:pPr>
      <w:r>
        <w:t>Evidencia: foro temático - Identificar y establecer las técnicas de coordinación motriz. Como</w:t>
      </w:r>
      <w:r>
        <w:t xml:space="preserve"> </w:t>
      </w:r>
      <w:r>
        <w:t>preguntas de orientación para realizar la participación en el foro, se proponen las siguientes:</w:t>
      </w:r>
    </w:p>
    <w:p w14:paraId="19634211" w14:textId="2812FE6F" w:rsidR="00953B7C" w:rsidRDefault="00953B7C" w:rsidP="00953B7C">
      <w:pPr>
        <w:pStyle w:val="ApaSeptima"/>
      </w:pPr>
      <w:r>
        <w:t>¿Cuáles músculos del cuerpo humano que posibilitan la coordinación motriz de acuerdo a su</w:t>
      </w:r>
      <w:r>
        <w:t xml:space="preserve"> </w:t>
      </w:r>
      <w:r>
        <w:t>área de desempeño?</w:t>
      </w:r>
    </w:p>
    <w:p w14:paraId="5C98CDFD" w14:textId="77777777" w:rsidR="00953B7C" w:rsidRDefault="00953B7C" w:rsidP="00953B7C">
      <w:pPr>
        <w:pStyle w:val="ApaSeptima"/>
      </w:pPr>
      <w:r>
        <w:t>¿Qué papel juegan los huesos del cuerpo humano en la coordinación</w:t>
      </w:r>
      <w:r>
        <w:t xml:space="preserve"> </w:t>
      </w:r>
      <w:r>
        <w:t>motriz? ¿Defina con sus propias palabras qué es motricidad?</w:t>
      </w:r>
    </w:p>
    <w:p w14:paraId="7FF39A60" w14:textId="77777777" w:rsidR="00953B7C" w:rsidRDefault="00953B7C" w:rsidP="00953B7C">
      <w:pPr>
        <w:pStyle w:val="ApaSeptima"/>
      </w:pPr>
      <w:r>
        <w:t xml:space="preserve"> ¿A qué se refiere cuando</w:t>
      </w:r>
      <w:r>
        <w:t xml:space="preserve"> </w:t>
      </w:r>
      <w:r>
        <w:t>hablamos de motricidad fina y motricidad gruesa?</w:t>
      </w:r>
    </w:p>
    <w:p w14:paraId="68AF4C67" w14:textId="77777777" w:rsidR="00953B7C" w:rsidRDefault="00953B7C" w:rsidP="00953B7C">
      <w:pPr>
        <w:pStyle w:val="ApaSeptima"/>
      </w:pPr>
      <w:r>
        <w:t xml:space="preserve"> </w:t>
      </w:r>
      <w:r>
        <w:t>¿En el desempeño laboral de su área ocupacional, donde se evidencia la motricidad gruesa, de un ejemplo?</w:t>
      </w:r>
      <w:r>
        <w:t xml:space="preserve"> </w:t>
      </w:r>
    </w:p>
    <w:p w14:paraId="53DF2B5B" w14:textId="09D5C33A" w:rsidR="004E2C5C" w:rsidRDefault="00953B7C" w:rsidP="00953B7C">
      <w:pPr>
        <w:pStyle w:val="ApaSeptima"/>
      </w:pPr>
      <w:r>
        <w:t>Realice seguimiento al</w:t>
      </w:r>
      <w:r>
        <w:t xml:space="preserve"> </w:t>
      </w:r>
      <w:r>
        <w:t>foro y responda a un comentario crítico-reflexivo de acuerdo con la intervención que hayan</w:t>
      </w:r>
      <w:r>
        <w:t xml:space="preserve"> </w:t>
      </w:r>
      <w:r>
        <w:t>realizado sus compañeros demostrando construcción de conocimiento frente a los</w:t>
      </w:r>
      <w:r>
        <w:t xml:space="preserve"> </w:t>
      </w:r>
      <w:r>
        <w:t>planteamientos que cada uno proponga.</w:t>
      </w:r>
    </w:p>
    <w:p w14:paraId="583680C3" w14:textId="77777777" w:rsidR="00DB1B1B" w:rsidRDefault="00DB1B1B" w:rsidP="00953B7C">
      <w:pPr>
        <w:pStyle w:val="ApaSeptima"/>
      </w:pPr>
    </w:p>
    <w:p w14:paraId="37D609D7" w14:textId="77777777" w:rsidR="00DB1B1B" w:rsidRDefault="00DB1B1B" w:rsidP="00953B7C">
      <w:pPr>
        <w:pStyle w:val="ApaSeptima"/>
      </w:pPr>
    </w:p>
    <w:p w14:paraId="2CE271C7" w14:textId="77777777" w:rsidR="00953B7C" w:rsidRDefault="00953B7C" w:rsidP="00953B7C">
      <w:pPr>
        <w:pStyle w:val="ApaSeptima"/>
      </w:pPr>
    </w:p>
    <w:p w14:paraId="44D3AEF9" w14:textId="77777777" w:rsidR="00953B7C" w:rsidRDefault="00953B7C" w:rsidP="00953B7C">
      <w:pPr>
        <w:pStyle w:val="ApaSeptima"/>
      </w:pPr>
      <w:r>
        <w:t>DESARROLLO</w:t>
      </w:r>
    </w:p>
    <w:p w14:paraId="07EC69F7" w14:textId="77777777" w:rsidR="00953B7C" w:rsidRDefault="00953B7C" w:rsidP="00953B7C">
      <w:pPr>
        <w:pStyle w:val="ApaSeptima"/>
      </w:pPr>
      <w:r>
        <w:t>¿Cuáles músculos del cuerpo humano que posibilitan la coordinación motriz de acuerdo a su área de desempeño?</w:t>
      </w:r>
    </w:p>
    <w:p w14:paraId="08552A68" w14:textId="13A9E49A" w:rsidR="00953B7C" w:rsidRDefault="00953B7C" w:rsidP="00953B7C">
      <w:pPr>
        <w:pStyle w:val="ApaSeptima"/>
      </w:pPr>
      <w:r>
        <w:t>R/ Todos los músculos son fundamentales ya que cada uno cumple una función específica en nuestro cuerpo.</w:t>
      </w:r>
    </w:p>
    <w:p w14:paraId="391387F5" w14:textId="77777777" w:rsidR="00953B7C" w:rsidRDefault="00953B7C" w:rsidP="00953B7C">
      <w:pPr>
        <w:pStyle w:val="ApaSeptima"/>
      </w:pPr>
      <w:r>
        <w:t>¿Qué papel juegan los huesos del cuerpo humano en la coordinación motriz?</w:t>
      </w:r>
    </w:p>
    <w:p w14:paraId="48C2BF58" w14:textId="6391A823" w:rsidR="00953B7C" w:rsidRDefault="00953B7C" w:rsidP="00953B7C">
      <w:pPr>
        <w:pStyle w:val="ApaSeptima"/>
      </w:pPr>
      <w:r>
        <w:t>R/ Los huesos juegan un papel muy importante ya que le dan nuestro organismo la forma y el soporte para que podamos realizar cualquier ejercicio.</w:t>
      </w:r>
    </w:p>
    <w:p w14:paraId="723362B1" w14:textId="77777777" w:rsidR="00953B7C" w:rsidRDefault="00953B7C" w:rsidP="00953B7C">
      <w:pPr>
        <w:pStyle w:val="ApaSeptima"/>
      </w:pPr>
      <w:r>
        <w:t>¿Defina con sus propias palabras qué es motricidad?</w:t>
      </w:r>
    </w:p>
    <w:p w14:paraId="411EE73E" w14:textId="09D8F73D" w:rsidR="00953B7C" w:rsidRDefault="00953B7C" w:rsidP="00953B7C">
      <w:pPr>
        <w:pStyle w:val="ApaSeptima"/>
      </w:pPr>
      <w:r>
        <w:t>R/ Es la capacidad que el ser humano tiene para poder ejercer sobre su propio</w:t>
      </w:r>
      <w:r>
        <w:t xml:space="preserve"> </w:t>
      </w:r>
      <w:r>
        <w:t>cuerpo.</w:t>
      </w:r>
    </w:p>
    <w:p w14:paraId="04345EB6" w14:textId="77777777" w:rsidR="00953B7C" w:rsidRDefault="00953B7C" w:rsidP="00953B7C">
      <w:pPr>
        <w:pStyle w:val="ApaSeptima"/>
      </w:pPr>
      <w:r>
        <w:t>¿A qué se refiere cuando hablamos de motricidad fina y motricidad gruesa?</w:t>
      </w:r>
    </w:p>
    <w:p w14:paraId="546C1E39" w14:textId="77777777" w:rsidR="00953B7C" w:rsidRDefault="00953B7C" w:rsidP="00953B7C">
      <w:pPr>
        <w:pStyle w:val="ApaSeptima"/>
      </w:pPr>
      <w:r>
        <w:t>R/MOTROCIDAD FINA:</w:t>
      </w:r>
      <w:r>
        <w:t xml:space="preserve"> </w:t>
      </w:r>
      <w:r>
        <w:t>Es la faculta de hacer movimientos de precisión, donde</w:t>
      </w:r>
      <w:r>
        <w:t xml:space="preserve"> </w:t>
      </w:r>
      <w:r>
        <w:t>se utilizan las manos, las muñecas.</w:t>
      </w:r>
      <w:r>
        <w:t xml:space="preserve"> </w:t>
      </w:r>
    </w:p>
    <w:p w14:paraId="682224E9" w14:textId="51E835FD" w:rsidR="00953B7C" w:rsidRDefault="00953B7C" w:rsidP="00953B7C">
      <w:pPr>
        <w:pStyle w:val="ApaSeptima"/>
      </w:pPr>
      <w:r>
        <w:t>Ejemplo: cuando agarramos un objeto.</w:t>
      </w:r>
    </w:p>
    <w:p w14:paraId="5A719183" w14:textId="77777777" w:rsidR="00953B7C" w:rsidRDefault="00953B7C" w:rsidP="00953B7C">
      <w:pPr>
        <w:pStyle w:val="ApaSeptima"/>
      </w:pPr>
      <w:r>
        <w:t>MOTROCIDAD GRUESA: Incluye cualquier movimiento que se realice con los</w:t>
      </w:r>
      <w:r>
        <w:t xml:space="preserve"> </w:t>
      </w:r>
      <w:r>
        <w:t>brazos, piernas o incluso con todo el cuerpo.</w:t>
      </w:r>
    </w:p>
    <w:p w14:paraId="33F0BC7A" w14:textId="25A23254" w:rsidR="00953B7C" w:rsidRPr="004E2C5C" w:rsidRDefault="00953B7C" w:rsidP="00953B7C">
      <w:pPr>
        <w:pStyle w:val="ApaSeptima"/>
      </w:pPr>
      <w:r>
        <w:t>Ejemplo: Caminar, correr, saltar</w:t>
      </w:r>
    </w:p>
    <w:sectPr w:rsidR="00953B7C" w:rsidRPr="004E2C5C" w:rsidSect="00F617E9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47241" w14:textId="77777777" w:rsidR="00D52536" w:rsidRDefault="00D52536" w:rsidP="00947FD0">
      <w:pPr>
        <w:spacing w:after="0" w:line="240" w:lineRule="auto"/>
      </w:pPr>
      <w:r>
        <w:separator/>
      </w:r>
    </w:p>
  </w:endnote>
  <w:endnote w:type="continuationSeparator" w:id="0">
    <w:p w14:paraId="3B299E43" w14:textId="77777777" w:rsidR="00D52536" w:rsidRDefault="00D52536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8BF35" w14:textId="77777777" w:rsidR="00D52536" w:rsidRDefault="00D52536" w:rsidP="00947FD0">
      <w:pPr>
        <w:spacing w:after="0" w:line="240" w:lineRule="auto"/>
      </w:pPr>
      <w:r>
        <w:separator/>
      </w:r>
    </w:p>
  </w:footnote>
  <w:footnote w:type="continuationSeparator" w:id="0">
    <w:p w14:paraId="18F0EA7B" w14:textId="77777777" w:rsidR="00D52536" w:rsidRDefault="00D52536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4"/>
  </w:num>
  <w:num w:numId="2" w16cid:durableId="259530695">
    <w:abstractNumId w:val="3"/>
  </w:num>
  <w:num w:numId="3" w16cid:durableId="757166994">
    <w:abstractNumId w:val="20"/>
  </w:num>
  <w:num w:numId="4" w16cid:durableId="1630435475">
    <w:abstractNumId w:val="17"/>
  </w:num>
  <w:num w:numId="5" w16cid:durableId="1620381984">
    <w:abstractNumId w:val="6"/>
  </w:num>
  <w:num w:numId="6" w16cid:durableId="661545160">
    <w:abstractNumId w:val="0"/>
  </w:num>
  <w:num w:numId="7" w16cid:durableId="1564221400">
    <w:abstractNumId w:val="12"/>
  </w:num>
  <w:num w:numId="8" w16cid:durableId="1720320661">
    <w:abstractNumId w:val="10"/>
  </w:num>
  <w:num w:numId="9" w16cid:durableId="174685834">
    <w:abstractNumId w:val="14"/>
  </w:num>
  <w:num w:numId="10" w16cid:durableId="381487649">
    <w:abstractNumId w:val="18"/>
  </w:num>
  <w:num w:numId="11" w16cid:durableId="918905822">
    <w:abstractNumId w:val="1"/>
  </w:num>
  <w:num w:numId="12" w16cid:durableId="1044864801">
    <w:abstractNumId w:val="11"/>
  </w:num>
  <w:num w:numId="13" w16cid:durableId="1939751281">
    <w:abstractNumId w:val="16"/>
  </w:num>
  <w:num w:numId="14" w16cid:durableId="1867282118">
    <w:abstractNumId w:val="15"/>
  </w:num>
  <w:num w:numId="15" w16cid:durableId="1086343393">
    <w:abstractNumId w:val="2"/>
  </w:num>
  <w:num w:numId="16" w16cid:durableId="2098597552">
    <w:abstractNumId w:val="9"/>
  </w:num>
  <w:num w:numId="17" w16cid:durableId="279722974">
    <w:abstractNumId w:val="19"/>
  </w:num>
  <w:num w:numId="18" w16cid:durableId="1583488388">
    <w:abstractNumId w:val="21"/>
  </w:num>
  <w:num w:numId="19" w16cid:durableId="1985743152">
    <w:abstractNumId w:val="7"/>
  </w:num>
  <w:num w:numId="20" w16cid:durableId="678316518">
    <w:abstractNumId w:val="8"/>
  </w:num>
  <w:num w:numId="21" w16cid:durableId="479616179">
    <w:abstractNumId w:val="5"/>
  </w:num>
  <w:num w:numId="22" w16cid:durableId="1958366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C5A3D"/>
    <w:rsid w:val="00122CF5"/>
    <w:rsid w:val="00133E7F"/>
    <w:rsid w:val="00157D29"/>
    <w:rsid w:val="00181403"/>
    <w:rsid w:val="001C457E"/>
    <w:rsid w:val="001D094E"/>
    <w:rsid w:val="001E7960"/>
    <w:rsid w:val="0020566F"/>
    <w:rsid w:val="00226642"/>
    <w:rsid w:val="00237864"/>
    <w:rsid w:val="00265C1F"/>
    <w:rsid w:val="002C3D29"/>
    <w:rsid w:val="00300C16"/>
    <w:rsid w:val="00323A65"/>
    <w:rsid w:val="003C4094"/>
    <w:rsid w:val="003D78FB"/>
    <w:rsid w:val="003E11EA"/>
    <w:rsid w:val="003E45E5"/>
    <w:rsid w:val="00422095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3B7C"/>
    <w:rsid w:val="0095532D"/>
    <w:rsid w:val="0096381B"/>
    <w:rsid w:val="009842D3"/>
    <w:rsid w:val="009844D3"/>
    <w:rsid w:val="00A2277F"/>
    <w:rsid w:val="00A33034"/>
    <w:rsid w:val="00A42620"/>
    <w:rsid w:val="00A67F5C"/>
    <w:rsid w:val="00A71365"/>
    <w:rsid w:val="00A962D6"/>
    <w:rsid w:val="00AA164B"/>
    <w:rsid w:val="00AC01E2"/>
    <w:rsid w:val="00AF2536"/>
    <w:rsid w:val="00B304BE"/>
    <w:rsid w:val="00B451F0"/>
    <w:rsid w:val="00B47596"/>
    <w:rsid w:val="00B56437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D14589"/>
    <w:rsid w:val="00D2341B"/>
    <w:rsid w:val="00D27632"/>
    <w:rsid w:val="00D30E20"/>
    <w:rsid w:val="00D52536"/>
    <w:rsid w:val="00D81DD7"/>
    <w:rsid w:val="00D86ED6"/>
    <w:rsid w:val="00DA7E92"/>
    <w:rsid w:val="00DB1B1B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D5B41"/>
    <w:rsid w:val="00F1606C"/>
    <w:rsid w:val="00F5387F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2024-07-05T01:50:00Z</dcterms:created>
  <dcterms:modified xsi:type="dcterms:W3CDTF">2024-07-05T01:50:00Z</dcterms:modified>
</cp:coreProperties>
</file>