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lang w:eastAsia="en-US"/>
        </w:rPr>
        <w:id w:val="289249110"/>
        <w:docPartObj>
          <w:docPartGallery w:val="Cover Pages"/>
          <w:docPartUnique/>
        </w:docPartObj>
      </w:sdtPr>
      <w:sdtContent>
        <w:p w14:paraId="386804CA" w14:textId="242B72BD" w:rsidR="00947FD0" w:rsidRDefault="00E9409F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55886F" wp14:editId="0F151DF8">
                    <wp:simplePos x="0" y="0"/>
                    <wp:positionH relativeFrom="margin">
                      <wp:posOffset>1403189</wp:posOffset>
                    </wp:positionH>
                    <wp:positionV relativeFrom="margin">
                      <wp:align>bottom</wp:align>
                    </wp:positionV>
                    <wp:extent cx="3657600" cy="7861110"/>
                    <wp:effectExtent l="0" t="0" r="7620" b="698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861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6172F1" w14:textId="77777777" w:rsidR="00F11029" w:rsidRDefault="00F11029" w:rsidP="00947FD0">
                                <w:pPr>
                                  <w:pStyle w:val="ApaSeptima"/>
                                  <w:jc w:val="center"/>
                                </w:pPr>
                                <w:r w:rsidRPr="00F11029">
                                  <w:t xml:space="preserve">Propuesta de investigación formativa </w:t>
                                </w:r>
                              </w:p>
                              <w:p w14:paraId="475C5646" w14:textId="6379CAAE" w:rsidR="00E72D6C" w:rsidRDefault="00F11029" w:rsidP="00947FD0">
                                <w:pPr>
                                  <w:pStyle w:val="ApaSeptima"/>
                                  <w:jc w:val="center"/>
                                </w:pPr>
                                <w:r w:rsidRPr="00F11029">
                                  <w:t>GA5-240201064-AA2-EV01.</w:t>
                                </w:r>
                              </w:p>
                              <w:p w14:paraId="089D4D34" w14:textId="77777777" w:rsidR="00323A65" w:rsidRDefault="00323A65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7FE47EDE" w14:textId="738BCE95" w:rsidR="00947FD0" w:rsidRDefault="00947FD0" w:rsidP="00E9409F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Stewar Saa Sánchez</w:t>
                                </w:r>
                              </w:p>
                              <w:p w14:paraId="454047BA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Aprendiz</w:t>
                                </w:r>
                              </w:p>
                              <w:p w14:paraId="4E0C85C2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51743F7D" w14:textId="77777777" w:rsidR="00947FD0" w:rsidRDefault="00947FD0" w:rsidP="00947FD0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3AF04F75" w14:textId="77777777" w:rsidR="00AC01E2" w:rsidRDefault="00AC01E2" w:rsidP="00947FD0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73B47A58" w14:textId="38CB8249" w:rsidR="00947FD0" w:rsidRDefault="00144835" w:rsidP="00E72D6C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Y</w:t>
                                </w:r>
                                <w:r w:rsidR="001F628F">
                                  <w:t xml:space="preserve">esid </w:t>
                                </w:r>
                                <w:r w:rsidR="001F628F" w:rsidRPr="001D0B64">
                                  <w:t>B</w:t>
                                </w:r>
                                <w:r w:rsidR="001F628F">
                                  <w:t>olaño</w:t>
                                </w:r>
                                <w:r w:rsidR="001F628F" w:rsidRPr="001D0B64">
                                  <w:t xml:space="preserve"> T</w:t>
                                </w:r>
                                <w:r w:rsidR="001F628F">
                                  <w:t>urcios</w:t>
                                </w:r>
                              </w:p>
                              <w:p w14:paraId="72C1CC36" w14:textId="18D1912D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Instructor</w:t>
                                </w:r>
                              </w:p>
                              <w:p w14:paraId="5F4F83CD" w14:textId="3D6280A0" w:rsidR="00947FD0" w:rsidRDefault="00947FD0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0629FAF2" w14:textId="77777777" w:rsidR="00AC01E2" w:rsidRDefault="00AC01E2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1D21FB77" w14:textId="77777777" w:rsidR="00AC01E2" w:rsidRDefault="00AC01E2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088033CE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 xml:space="preserve">SENA Regional </w:t>
                                </w:r>
                              </w:p>
                              <w:p w14:paraId="395021A1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Tecnología en Análisis y Desarrollo de Software</w:t>
                                </w:r>
                              </w:p>
                              <w:p w14:paraId="5226F561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Ficha:2758309</w:t>
                                </w:r>
                              </w:p>
                              <w:p w14:paraId="0191558D" w14:textId="70C2FB67" w:rsidR="00947FD0" w:rsidRDefault="00947FD0" w:rsidP="00AC01E2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202</w:t>
                                </w:r>
                                <w:r w:rsidR="00A71365">
                                  <w:t>4</w:t>
                                </w:r>
                              </w:p>
                              <w:p w14:paraId="6D8168CD" w14:textId="199FEAAF" w:rsidR="00947FD0" w:rsidRDefault="00947FD0" w:rsidP="00AC01E2">
                                <w:pPr>
                                  <w:pStyle w:val="ApaSeptima"/>
                                </w:pPr>
                              </w:p>
                              <w:p w14:paraId="4E75C436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703073D0" w14:textId="5295FBD5" w:rsidR="00947FD0" w:rsidRDefault="00947FD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  <w:p w14:paraId="0DD7EFEC" w14:textId="78EAF85F" w:rsidR="00947FD0" w:rsidRDefault="00947F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92FDE3E" w14:textId="77777777" w:rsidR="00947FD0" w:rsidRDefault="00947FD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5588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110.5pt;margin-top:0;width:4in;height:619pt;z-index:251660288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" filled="f" stroked="f" strokeweight=".5pt">
                    <v:textbox inset="0,0,0,0">
                      <w:txbxContent>
                        <w:p w14:paraId="526172F1" w14:textId="77777777" w:rsidR="00F11029" w:rsidRDefault="00F11029" w:rsidP="00947FD0">
                          <w:pPr>
                            <w:pStyle w:val="ApaSeptima"/>
                            <w:jc w:val="center"/>
                          </w:pPr>
                          <w:r w:rsidRPr="00F11029">
                            <w:t xml:space="preserve">Propuesta de investigación formativa </w:t>
                          </w:r>
                        </w:p>
                        <w:p w14:paraId="475C5646" w14:textId="6379CAAE" w:rsidR="00E72D6C" w:rsidRDefault="00F11029" w:rsidP="00947FD0">
                          <w:pPr>
                            <w:pStyle w:val="ApaSeptima"/>
                            <w:jc w:val="center"/>
                          </w:pPr>
                          <w:r w:rsidRPr="00F11029">
                            <w:t>GA5-240201064-AA2-EV01.</w:t>
                          </w:r>
                        </w:p>
                        <w:p w14:paraId="089D4D34" w14:textId="77777777" w:rsidR="00323A65" w:rsidRDefault="00323A65" w:rsidP="00947FD0">
                          <w:pPr>
                            <w:pStyle w:val="ApaSeptima"/>
                            <w:jc w:val="center"/>
                          </w:pPr>
                        </w:p>
                        <w:p w14:paraId="7FE47EDE" w14:textId="738BCE95" w:rsidR="00947FD0" w:rsidRDefault="00947FD0" w:rsidP="00E9409F">
                          <w:pPr>
                            <w:pStyle w:val="ApaSeptima"/>
                            <w:jc w:val="center"/>
                          </w:pPr>
                          <w:r>
                            <w:t>Stewar Saa Sánchez</w:t>
                          </w:r>
                        </w:p>
                        <w:p w14:paraId="454047BA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Aprendiz</w:t>
                          </w:r>
                        </w:p>
                        <w:p w14:paraId="4E0C85C2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51743F7D" w14:textId="77777777" w:rsidR="00947FD0" w:rsidRDefault="00947FD0" w:rsidP="00947FD0">
                          <w:pPr>
                            <w:pStyle w:val="ApaSeptima"/>
                            <w:ind w:firstLine="0"/>
                          </w:pPr>
                        </w:p>
                        <w:p w14:paraId="3AF04F75" w14:textId="77777777" w:rsidR="00AC01E2" w:rsidRDefault="00AC01E2" w:rsidP="00947FD0">
                          <w:pPr>
                            <w:pStyle w:val="ApaSeptima"/>
                            <w:ind w:firstLine="0"/>
                          </w:pPr>
                        </w:p>
                        <w:p w14:paraId="73B47A58" w14:textId="38CB8249" w:rsidR="00947FD0" w:rsidRDefault="00144835" w:rsidP="00E72D6C">
                          <w:pPr>
                            <w:pStyle w:val="ApaSeptima"/>
                            <w:jc w:val="center"/>
                          </w:pPr>
                          <w:r>
                            <w:t>Y</w:t>
                          </w:r>
                          <w:r w:rsidR="001F628F">
                            <w:t xml:space="preserve">esid </w:t>
                          </w:r>
                          <w:r w:rsidR="001F628F" w:rsidRPr="001D0B64">
                            <w:t>B</w:t>
                          </w:r>
                          <w:r w:rsidR="001F628F">
                            <w:t>olaño</w:t>
                          </w:r>
                          <w:r w:rsidR="001F628F" w:rsidRPr="001D0B64">
                            <w:t xml:space="preserve"> T</w:t>
                          </w:r>
                          <w:r w:rsidR="001F628F">
                            <w:t>urcios</w:t>
                          </w:r>
                        </w:p>
                        <w:p w14:paraId="72C1CC36" w14:textId="18D1912D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Instructor</w:t>
                          </w:r>
                        </w:p>
                        <w:p w14:paraId="5F4F83CD" w14:textId="3D6280A0" w:rsidR="00947FD0" w:rsidRDefault="00947FD0" w:rsidP="00927108">
                          <w:pPr>
                            <w:pStyle w:val="ApaSeptima"/>
                            <w:ind w:firstLine="0"/>
                          </w:pPr>
                        </w:p>
                        <w:p w14:paraId="0629FAF2" w14:textId="77777777" w:rsidR="00AC01E2" w:rsidRDefault="00AC01E2" w:rsidP="00927108">
                          <w:pPr>
                            <w:pStyle w:val="ApaSeptima"/>
                            <w:ind w:firstLine="0"/>
                          </w:pPr>
                        </w:p>
                        <w:p w14:paraId="1D21FB77" w14:textId="77777777" w:rsidR="00AC01E2" w:rsidRDefault="00AC01E2" w:rsidP="00927108">
                          <w:pPr>
                            <w:pStyle w:val="ApaSeptima"/>
                            <w:ind w:firstLine="0"/>
                          </w:pPr>
                        </w:p>
                        <w:p w14:paraId="088033CE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 xml:space="preserve">SENA Regional </w:t>
                          </w:r>
                        </w:p>
                        <w:p w14:paraId="395021A1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Tecnología en Análisis y Desarrollo de Software</w:t>
                          </w:r>
                        </w:p>
                        <w:p w14:paraId="5226F561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Ficha:2758309</w:t>
                          </w:r>
                        </w:p>
                        <w:p w14:paraId="0191558D" w14:textId="70C2FB67" w:rsidR="00947FD0" w:rsidRDefault="00947FD0" w:rsidP="00AC01E2">
                          <w:pPr>
                            <w:pStyle w:val="ApaSeptima"/>
                            <w:jc w:val="center"/>
                          </w:pPr>
                          <w:r>
                            <w:t>202</w:t>
                          </w:r>
                          <w:r w:rsidR="00A71365">
                            <w:t>4</w:t>
                          </w:r>
                        </w:p>
                        <w:p w14:paraId="6D8168CD" w14:textId="199FEAAF" w:rsidR="00947FD0" w:rsidRDefault="00947FD0" w:rsidP="00AC01E2">
                          <w:pPr>
                            <w:pStyle w:val="ApaSeptima"/>
                          </w:pPr>
                        </w:p>
                        <w:p w14:paraId="4E75C436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703073D0" w14:textId="5295FBD5" w:rsidR="00947FD0" w:rsidRDefault="00947FD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  <w:p w14:paraId="0DD7EFEC" w14:textId="78EAF85F" w:rsidR="00947FD0" w:rsidRDefault="00947F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92FDE3E" w14:textId="77777777" w:rsidR="00947FD0" w:rsidRDefault="00947FD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47FD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8C9B9E" wp14:editId="36322E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E785D6" w14:textId="2362F946" w:rsidR="00947FD0" w:rsidRDefault="00E9409F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728DDA57" wp14:editId="66D4E901">
                                        <wp:extent cx="564515" cy="564515"/>
                                        <wp:effectExtent l="0" t="0" r="0" b="0"/>
                                        <wp:docPr id="1210300289" name="Gráfico 4" descr="Head with gear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10300289" name="Gráfico 1210300289" descr="Head with gears con relleno sólido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4515" cy="564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701BE8F" wp14:editId="10FBAEB9">
                                        <wp:extent cx="564515" cy="564515"/>
                                        <wp:effectExtent l="0" t="0" r="0" b="0"/>
                                        <wp:docPr id="339694401" name="Gráfico 5" descr="Head with gear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9694401" name="Gráfico 339694401" descr="Head with gears contorno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4515" cy="564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98C9B9E" id="Grupo 1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C+YSQAAK4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0BE785D6" w14:textId="2362F946" w:rsidR="00947FD0" w:rsidRDefault="00E9409F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28DDA57" wp14:editId="66D4E901">
                                  <wp:extent cx="564515" cy="564515"/>
                                  <wp:effectExtent l="0" t="0" r="0" b="0"/>
                                  <wp:docPr id="1210300289" name="Gráfico 4" descr="Head with gear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0300289" name="Gráfico 1210300289" descr="Head with gears con relleno sólido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515" cy="56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701BE8F" wp14:editId="10FBAEB9">
                                  <wp:extent cx="564515" cy="564515"/>
                                  <wp:effectExtent l="0" t="0" r="0" b="0"/>
                                  <wp:docPr id="339694401" name="Gráfico 5" descr="Head with gear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9694401" name="Gráfico 339694401" descr="Head with gears contorno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515" cy="56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3154105" w14:textId="5D000E34" w:rsidR="00952C13" w:rsidRDefault="00000000"/>
      </w:sdtContent>
    </w:sdt>
    <w:p w14:paraId="28C8A360" w14:textId="0753715B" w:rsidR="00947FD0" w:rsidRDefault="00947FD0"/>
    <w:p w14:paraId="1CBCF91B" w14:textId="642BDDB6" w:rsidR="00E9409F" w:rsidRDefault="00E9409F"/>
    <w:p w14:paraId="170BD41A" w14:textId="2F39A9F8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05622" wp14:editId="310CFCF0">
                <wp:simplePos x="0" y="0"/>
                <wp:positionH relativeFrom="column">
                  <wp:posOffset>6106286</wp:posOffset>
                </wp:positionH>
                <wp:positionV relativeFrom="paragraph">
                  <wp:posOffset>139397</wp:posOffset>
                </wp:positionV>
                <wp:extent cx="1169582" cy="1170000"/>
                <wp:effectExtent l="266700" t="266700" r="221615" b="259080"/>
                <wp:wrapNone/>
                <wp:docPr id="73376158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35016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66465" id="Rectángulo 6" o:spid="_x0000_s1026" style="position:absolute;margin-left:480.8pt;margin-top:11pt;width:92.1pt;height:92.15pt;rotation:287814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" fillcolor="#2f5496 [2404]" strokecolor="#2f5496 [2404]" strokeweight="1pt"/>
            </w:pict>
          </mc:Fallback>
        </mc:AlternateContent>
      </w:r>
    </w:p>
    <w:p w14:paraId="61846497" w14:textId="2DEE6F89" w:rsidR="00E9409F" w:rsidRDefault="00E9409F"/>
    <w:p w14:paraId="29B04903" w14:textId="22AC92D3" w:rsidR="00E9409F" w:rsidRDefault="00E9409F"/>
    <w:p w14:paraId="409E4901" w14:textId="10110658" w:rsidR="00E9409F" w:rsidRDefault="00E9409F"/>
    <w:p w14:paraId="6B4D7552" w14:textId="25BDBCE3" w:rsidR="00E9409F" w:rsidRDefault="00E9409F"/>
    <w:p w14:paraId="6B28A986" w14:textId="1B2BF66F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30B89" wp14:editId="5A503F47">
                <wp:simplePos x="0" y="0"/>
                <wp:positionH relativeFrom="page">
                  <wp:align>right</wp:align>
                </wp:positionH>
                <wp:positionV relativeFrom="paragraph">
                  <wp:posOffset>278366</wp:posOffset>
                </wp:positionV>
                <wp:extent cx="1169582" cy="1170000"/>
                <wp:effectExtent l="304800" t="266700" r="240665" b="1002030"/>
                <wp:wrapNone/>
                <wp:docPr id="49161889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0861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20158" id="Rectángulo 6" o:spid="_x0000_s1026" style="position:absolute;margin-left:40.9pt;margin-top:21.9pt;width:92.1pt;height:92.15pt;rotation:2906370fd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" fillcolor="#2f5496 [2404]" strokecolor="#2f5496 [2404]" strokeweight="1pt">
                <v:shadow on="t" type="perspective" color="black" opacity="9830f" origin=",.5" offset="0,25pt" matrix="58982f,,,-12452f"/>
                <w10:wrap anchorx="page"/>
              </v:rect>
            </w:pict>
          </mc:Fallback>
        </mc:AlternateContent>
      </w:r>
    </w:p>
    <w:p w14:paraId="19F731A7" w14:textId="5FE22717" w:rsidR="00E9409F" w:rsidRDefault="00E9409F"/>
    <w:p w14:paraId="042976A9" w14:textId="35847CE1" w:rsidR="00E9409F" w:rsidRDefault="00E9409F"/>
    <w:p w14:paraId="049A12B3" w14:textId="0FC5447E" w:rsidR="00E9409F" w:rsidRDefault="00E9409F"/>
    <w:p w14:paraId="220386A1" w14:textId="1C337113" w:rsidR="00E9409F" w:rsidRDefault="00E9409F"/>
    <w:p w14:paraId="3C0BDF0F" w14:textId="5A464499" w:rsidR="00E9409F" w:rsidRDefault="00E9409F"/>
    <w:p w14:paraId="7938FDCA" w14:textId="54C293FF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B845C" wp14:editId="53987A8E">
                <wp:simplePos x="0" y="0"/>
                <wp:positionH relativeFrom="page">
                  <wp:posOffset>7181034</wp:posOffset>
                </wp:positionH>
                <wp:positionV relativeFrom="paragraph">
                  <wp:posOffset>136108</wp:posOffset>
                </wp:positionV>
                <wp:extent cx="1169582" cy="1170000"/>
                <wp:effectExtent l="266700" t="266700" r="221615" b="259080"/>
                <wp:wrapNone/>
                <wp:docPr id="1131485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782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F916E" id="Rectángulo 6" o:spid="_x0000_s1026" style="position:absolute;margin-left:565.45pt;margin-top:10.7pt;width:92.1pt;height:92.15pt;rotation:2818902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" fillcolor="#2f5496 [2404]" strokecolor="#2f5496 [2404]" strokeweight="1pt">
                <w10:wrap anchorx="page"/>
              </v:rect>
            </w:pict>
          </mc:Fallback>
        </mc:AlternateContent>
      </w:r>
    </w:p>
    <w:p w14:paraId="6A19BCCE" w14:textId="4CBAB2EB" w:rsidR="00E9409F" w:rsidRDefault="00E9409F"/>
    <w:p w14:paraId="0D21E6F1" w14:textId="0210153B" w:rsidR="00E9409F" w:rsidRDefault="00E9409F"/>
    <w:p w14:paraId="2A04EF2F" w14:textId="65D85D4C" w:rsidR="00E9409F" w:rsidRDefault="00E9409F"/>
    <w:p w14:paraId="5638B8D6" w14:textId="057C5469" w:rsidR="00E9409F" w:rsidRDefault="00E9409F"/>
    <w:p w14:paraId="574513E0" w14:textId="65898A36" w:rsidR="005018D7" w:rsidRDefault="0062548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83B53" wp14:editId="2F8909CB">
                <wp:simplePos x="0" y="0"/>
                <wp:positionH relativeFrom="page">
                  <wp:align>right</wp:align>
                </wp:positionH>
                <wp:positionV relativeFrom="paragraph">
                  <wp:posOffset>197533</wp:posOffset>
                </wp:positionV>
                <wp:extent cx="1169582" cy="1170000"/>
                <wp:effectExtent l="304800" t="266700" r="240665" b="1002030"/>
                <wp:wrapNone/>
                <wp:docPr id="180138749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782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71B06" id="Rectángulo 6" o:spid="_x0000_s1026" style="position:absolute;margin-left:40.9pt;margin-top:15.55pt;width:92.1pt;height:92.15pt;rotation:2818902fd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" fillcolor="#2f5496 [2404]" strokecolor="#2f5496 [2404]" strokeweight="1pt">
                <v:shadow on="t" type="perspective" color="black" opacity="9830f" origin=",.5" offset="0,25pt" matrix="58982f,,,-12452f"/>
                <w10:wrap anchorx="page"/>
              </v:rect>
            </w:pict>
          </mc:Fallback>
        </mc:AlternateContent>
      </w:r>
    </w:p>
    <w:p w14:paraId="343DE0AF" w14:textId="44E17BA8" w:rsidR="00631199" w:rsidRDefault="005018D7" w:rsidP="00D27632">
      <w:r>
        <w:br w:type="page"/>
      </w:r>
    </w:p>
    <w:p w14:paraId="42DC69DF" w14:textId="77777777" w:rsidR="003E11EA" w:rsidRDefault="003E11EA" w:rsidP="00D27632"/>
    <w:p w14:paraId="39039C15" w14:textId="77777777" w:rsidR="001E7960" w:rsidRDefault="001E7960" w:rsidP="00033C23">
      <w:pPr>
        <w:pStyle w:val="ApaSeptima"/>
      </w:pPr>
    </w:p>
    <w:p w14:paraId="4F1DC64C" w14:textId="77777777" w:rsidR="00F11029" w:rsidRDefault="00F11029" w:rsidP="00350019">
      <w:pPr>
        <w:pStyle w:val="ApaSeptima"/>
      </w:pPr>
      <w:r w:rsidRPr="00F11029">
        <w:t>Contenido</w:t>
      </w:r>
    </w:p>
    <w:p w14:paraId="5FB6752D" w14:textId="75BA20C0" w:rsidR="00F11029" w:rsidRDefault="00F11029" w:rsidP="00F11029">
      <w:pPr>
        <w:pStyle w:val="ApaSeptima"/>
        <w:ind w:firstLine="0"/>
      </w:pPr>
      <w:r w:rsidRPr="00F11029">
        <w:t>SEGURIDAD PRIVADA Y</w:t>
      </w:r>
      <w:r>
        <w:t xml:space="preserve"> </w:t>
      </w:r>
      <w:r w:rsidRPr="00F11029">
        <w:t>TECNOLOGÍA.........................................................3</w:t>
      </w:r>
    </w:p>
    <w:p w14:paraId="66228A97" w14:textId="77777777" w:rsidR="00F11029" w:rsidRDefault="00F11029" w:rsidP="00F11029">
      <w:pPr>
        <w:pStyle w:val="ApaSeptima"/>
        <w:ind w:firstLine="0"/>
      </w:pPr>
      <w:r w:rsidRPr="00F11029">
        <w:t>DIAGNOSTICO........................................................................................................3</w:t>
      </w:r>
    </w:p>
    <w:p w14:paraId="67209C82" w14:textId="77777777" w:rsidR="00F11029" w:rsidRDefault="00F11029" w:rsidP="00F11029">
      <w:pPr>
        <w:pStyle w:val="ApaSeptima"/>
        <w:ind w:firstLine="0"/>
      </w:pPr>
      <w:r w:rsidRPr="00F11029">
        <w:t>PLANTEAMIENTO DEL PROBLEMA................................................................4</w:t>
      </w:r>
    </w:p>
    <w:p w14:paraId="334C6E2D" w14:textId="77777777" w:rsidR="00F11029" w:rsidRDefault="00F11029" w:rsidP="00F11029">
      <w:pPr>
        <w:pStyle w:val="ApaSeptima"/>
        <w:ind w:firstLine="0"/>
      </w:pPr>
      <w:r w:rsidRPr="00F11029">
        <w:t>OBJETIVO GENERAL.......................................................................................5</w:t>
      </w:r>
    </w:p>
    <w:p w14:paraId="1CE13CCE" w14:textId="244DB1F2" w:rsidR="00F11029" w:rsidRDefault="00F11029" w:rsidP="00F11029">
      <w:pPr>
        <w:pStyle w:val="ApaSeptima"/>
        <w:ind w:firstLine="0"/>
      </w:pPr>
      <w:r w:rsidRPr="00F11029">
        <w:t>OBJETIVOS ESPECÍFICOS..............................................................................</w:t>
      </w:r>
      <w:r w:rsidR="005C503E">
        <w:t>6</w:t>
      </w:r>
    </w:p>
    <w:p w14:paraId="2F660A93" w14:textId="77777777" w:rsidR="00F11029" w:rsidRDefault="00F11029" w:rsidP="00F11029">
      <w:pPr>
        <w:pStyle w:val="ApaSeptima"/>
        <w:ind w:firstLine="0"/>
      </w:pPr>
      <w:r w:rsidRPr="00F11029">
        <w:t>MARCO TEÓRICO.................................................................................................6</w:t>
      </w:r>
    </w:p>
    <w:p w14:paraId="2679B544" w14:textId="77777777" w:rsidR="00F11029" w:rsidRDefault="00F11029" w:rsidP="00F11029">
      <w:pPr>
        <w:pStyle w:val="ApaSeptima"/>
        <w:ind w:firstLine="0"/>
      </w:pPr>
      <w:r w:rsidRPr="00F11029">
        <w:t>MÉTODO CUANTITATIVO..................................................................................8</w:t>
      </w:r>
    </w:p>
    <w:p w14:paraId="594A5530" w14:textId="6EE0D05C" w:rsidR="00350019" w:rsidRDefault="00F11029" w:rsidP="00F11029">
      <w:pPr>
        <w:pStyle w:val="ApaSeptima"/>
        <w:ind w:firstLine="0"/>
      </w:pPr>
      <w:r w:rsidRPr="00F11029">
        <w:t>CONCLUSIONES.....................................................................................................</w:t>
      </w:r>
      <w:r w:rsidR="005C503E">
        <w:t>10</w:t>
      </w:r>
    </w:p>
    <w:p w14:paraId="7782F84E" w14:textId="77777777" w:rsidR="00F11029" w:rsidRDefault="00F11029" w:rsidP="00F11029">
      <w:pPr>
        <w:pStyle w:val="ApaSeptima"/>
        <w:ind w:firstLine="0"/>
      </w:pPr>
    </w:p>
    <w:p w14:paraId="2B7F6F62" w14:textId="77777777" w:rsidR="00F11029" w:rsidRDefault="00F11029" w:rsidP="00F11029">
      <w:pPr>
        <w:pStyle w:val="ApaSeptima"/>
        <w:ind w:firstLine="0"/>
      </w:pPr>
    </w:p>
    <w:p w14:paraId="1406144D" w14:textId="77777777" w:rsidR="00F11029" w:rsidRDefault="00F11029" w:rsidP="00F11029">
      <w:pPr>
        <w:pStyle w:val="ApaSeptima"/>
        <w:ind w:firstLine="0"/>
      </w:pPr>
    </w:p>
    <w:p w14:paraId="2CB4F3C3" w14:textId="77777777" w:rsidR="00F11029" w:rsidRDefault="00F11029" w:rsidP="00F11029">
      <w:pPr>
        <w:pStyle w:val="ApaSeptima"/>
        <w:ind w:firstLine="0"/>
      </w:pPr>
    </w:p>
    <w:p w14:paraId="34FD0C40" w14:textId="77777777" w:rsidR="00F11029" w:rsidRDefault="00F11029" w:rsidP="00F11029">
      <w:pPr>
        <w:pStyle w:val="ApaSeptima"/>
        <w:ind w:firstLine="0"/>
      </w:pPr>
    </w:p>
    <w:p w14:paraId="232C6F35" w14:textId="77777777" w:rsidR="00F11029" w:rsidRDefault="00F11029" w:rsidP="00F11029">
      <w:pPr>
        <w:pStyle w:val="ApaSeptima"/>
        <w:ind w:firstLine="0"/>
      </w:pPr>
    </w:p>
    <w:p w14:paraId="42B3661E" w14:textId="77777777" w:rsidR="00F11029" w:rsidRDefault="00F11029" w:rsidP="00F11029">
      <w:pPr>
        <w:pStyle w:val="ApaSeptima"/>
        <w:ind w:firstLine="0"/>
      </w:pPr>
    </w:p>
    <w:p w14:paraId="6EE8AFBE" w14:textId="77777777" w:rsidR="00F11029" w:rsidRDefault="00F11029" w:rsidP="00F11029">
      <w:pPr>
        <w:pStyle w:val="ApaSeptima"/>
        <w:ind w:firstLine="0"/>
      </w:pPr>
    </w:p>
    <w:p w14:paraId="0F1AE92B" w14:textId="77777777" w:rsidR="00F11029" w:rsidRDefault="00F11029" w:rsidP="00F11029">
      <w:pPr>
        <w:pStyle w:val="ApaSeptima"/>
        <w:ind w:firstLine="0"/>
      </w:pPr>
    </w:p>
    <w:p w14:paraId="0AA85A2F" w14:textId="77777777" w:rsidR="00F11029" w:rsidRDefault="00F11029" w:rsidP="00F11029">
      <w:pPr>
        <w:pStyle w:val="ApaSeptima"/>
      </w:pPr>
      <w:r>
        <w:t>SEGURIDAD PRIVADA Y TECNOLOGÍA</w:t>
      </w:r>
    </w:p>
    <w:p w14:paraId="52FF76C4" w14:textId="6FD93C5E" w:rsidR="00F11029" w:rsidRDefault="00F11029" w:rsidP="00F11029">
      <w:pPr>
        <w:pStyle w:val="ApaSeptima"/>
      </w:pPr>
      <w:r>
        <w:t>La seguridad privada y la tecnología: Un enfoque en la vanguardia de la vigilancia y protección en</w:t>
      </w:r>
      <w:r>
        <w:t xml:space="preserve"> </w:t>
      </w:r>
      <w:r>
        <w:t>la actualidad, el sector de la vigilancia y seguridad privada se encuentra inmerso en un</w:t>
      </w:r>
      <w:r>
        <w:t xml:space="preserve"> </w:t>
      </w:r>
      <w:r>
        <w:t>emocionante proceso de transformación digital e internet de las cosas. Esta evolución se ha</w:t>
      </w:r>
      <w:r>
        <w:t xml:space="preserve"> </w:t>
      </w:r>
      <w:r>
        <w:t>convertido en un tema ampliamente debatido y visto como un desafío. Con la firme intención de</w:t>
      </w:r>
      <w:r>
        <w:t xml:space="preserve"> </w:t>
      </w:r>
      <w:r>
        <w:t>seguir proporcionando servicios de alta calidad, las empresas de este sector están dedicando</w:t>
      </w:r>
      <w:r w:rsidR="001F628F">
        <w:t xml:space="preserve"> </w:t>
      </w:r>
      <w:r>
        <w:t>esfuerzos significativos para adentrarse en este ámbito y así optimizar sus procesos actuales.</w:t>
      </w:r>
      <w:r>
        <w:t xml:space="preserve"> </w:t>
      </w:r>
      <w:r>
        <w:t>La sinergia entre la seguridad privada y la tecnología se ha convertido en una prioridad para el</w:t>
      </w:r>
      <w:r>
        <w:t xml:space="preserve"> </w:t>
      </w:r>
      <w:r>
        <w:t>sector. Mediante la incorporación de soluciones tecnológicas avanzadas, se busca estar a la</w:t>
      </w:r>
      <w:r>
        <w:t xml:space="preserve"> </w:t>
      </w:r>
      <w:r>
        <w:t>vanguardia en el campo de la protección, ofreciendo así un servicio más eficiente y confiable a sus</w:t>
      </w:r>
      <w:r>
        <w:t xml:space="preserve"> </w:t>
      </w:r>
      <w:r>
        <w:t>clientes.</w:t>
      </w:r>
      <w:r>
        <w:t xml:space="preserve"> </w:t>
      </w:r>
    </w:p>
    <w:p w14:paraId="0D505CB3" w14:textId="7BEDE7D1" w:rsidR="00F11029" w:rsidRDefault="00F11029" w:rsidP="00F11029">
      <w:pPr>
        <w:pStyle w:val="ApaSeptima"/>
      </w:pPr>
      <w:r>
        <w:t>La transformación digital ha llegado para redefinir la forma en que se lleva a cabo la vigilancia y la</w:t>
      </w:r>
      <w:r>
        <w:t xml:space="preserve"> </w:t>
      </w:r>
      <w:r>
        <w:t>protección privada. La implementación de sistemas de monitoreo inteligentes y la utilización de</w:t>
      </w:r>
      <w:r>
        <w:t xml:space="preserve"> </w:t>
      </w:r>
      <w:r>
        <w:t>dispositivos interconectados, permiten una gestión más rápida y eficaz de la seguridad en distintos</w:t>
      </w:r>
      <w:r w:rsidR="001F628F">
        <w:t xml:space="preserve"> </w:t>
      </w:r>
      <w:r>
        <w:t>entornos.</w:t>
      </w:r>
    </w:p>
    <w:p w14:paraId="4238F27A" w14:textId="77777777" w:rsidR="00F11029" w:rsidRDefault="00F11029" w:rsidP="00F11029">
      <w:pPr>
        <w:pStyle w:val="ApaSeptima"/>
      </w:pPr>
      <w:r>
        <w:t>DIAGNOSTICO</w:t>
      </w:r>
    </w:p>
    <w:p w14:paraId="77988022" w14:textId="5A0346D5" w:rsidR="00F11029" w:rsidRDefault="00F11029" w:rsidP="00F11029">
      <w:pPr>
        <w:pStyle w:val="ApaSeptima"/>
      </w:pPr>
      <w:r>
        <w:t>Político: Actualmente le sector de la vigilancia y seguridad privada, es de los más importantes a</w:t>
      </w:r>
      <w:r>
        <w:t xml:space="preserve"> </w:t>
      </w:r>
      <w:r>
        <w:t>nivel nacional, esto demanda que todos sus servicios ofrecidos y prestados en las diferentes áreas</w:t>
      </w:r>
      <w:r>
        <w:t xml:space="preserve"> </w:t>
      </w:r>
      <w:r>
        <w:t>de acción sean servicios con altos estándares de calidad, por esta razón la superintendencia de</w:t>
      </w:r>
      <w:r>
        <w:t xml:space="preserve"> </w:t>
      </w:r>
      <w:r>
        <w:t>vigilancia debe garantizar la transformación digital de las empresas y la puesta en marcha de</w:t>
      </w:r>
      <w:r>
        <w:t xml:space="preserve"> </w:t>
      </w:r>
      <w:r>
        <w:t>planes de apoyo.</w:t>
      </w:r>
    </w:p>
    <w:p w14:paraId="6D090270" w14:textId="77777777" w:rsidR="00F11029" w:rsidRDefault="00F11029" w:rsidP="00F11029">
      <w:pPr>
        <w:pStyle w:val="ApaSeptima"/>
        <w:ind w:firstLine="0"/>
      </w:pPr>
      <w:r>
        <w:lastRenderedPageBreak/>
        <w:t>Económico: Es un reto muy grande para las empresas de seguridad privada, ya que la inversión en</w:t>
      </w:r>
      <w:r>
        <w:t xml:space="preserve"> </w:t>
      </w:r>
      <w:r>
        <w:t>equipos tecnológicos es muy alta y con un riesgo elevado, además de la capacitación en el manejo</w:t>
      </w:r>
      <w:r>
        <w:t xml:space="preserve"> </w:t>
      </w:r>
      <w:r>
        <w:t>de estos al personal de colaboradores, es una tarea que se debe hacer progresivamente.</w:t>
      </w:r>
      <w:r>
        <w:t xml:space="preserve"> </w:t>
      </w:r>
    </w:p>
    <w:p w14:paraId="58500246" w14:textId="2C665649" w:rsidR="00F11029" w:rsidRDefault="00F11029" w:rsidP="00F11029">
      <w:pPr>
        <w:pStyle w:val="ApaSeptima"/>
        <w:ind w:firstLine="0"/>
      </w:pPr>
      <w:r>
        <w:t>Social: El impacto que se presenta en este factor se ve reflejado en el personal de colaboradores,</w:t>
      </w:r>
      <w:r>
        <w:t xml:space="preserve"> </w:t>
      </w:r>
      <w:r>
        <w:t>quienes por mucho tiempo han llevado los procesos de control y registro de manera manual y</w:t>
      </w:r>
      <w:r>
        <w:t xml:space="preserve"> </w:t>
      </w:r>
      <w:r>
        <w:t>rutinaria, el manejo de nuevas tecnologías conlleva a un aprendizaje continuo, lo que hace que la</w:t>
      </w:r>
      <w:r>
        <w:t xml:space="preserve"> </w:t>
      </w:r>
      <w:r>
        <w:t>gestión en capacitaciones y practicas desgasten la operación de las empresas.</w:t>
      </w:r>
    </w:p>
    <w:p w14:paraId="1E015BD3" w14:textId="259EF4B5" w:rsidR="00F11029" w:rsidRDefault="00F11029" w:rsidP="00F11029">
      <w:pPr>
        <w:pStyle w:val="ApaSeptima"/>
        <w:ind w:firstLine="0"/>
      </w:pPr>
      <w:r w:rsidRPr="00F11029">
        <w:t>Tecnológico: Las empresas de seguridad deben garantizar la optimización sistemática de todos sus</w:t>
      </w:r>
      <w:r>
        <w:t xml:space="preserve"> </w:t>
      </w:r>
      <w:r w:rsidRPr="00F11029">
        <w:t>procesos en cuanto a medios y sistemas tecnológicos de calidad que le brinden confianza y</w:t>
      </w:r>
      <w:r>
        <w:t xml:space="preserve"> </w:t>
      </w:r>
      <w:r w:rsidRPr="00F11029">
        <w:t>garanticen la eficiencia en la prestación de sus servicios</w:t>
      </w:r>
      <w:r>
        <w:t>.</w:t>
      </w:r>
    </w:p>
    <w:p w14:paraId="56EFA922" w14:textId="77777777" w:rsidR="00F11029" w:rsidRDefault="00F11029" w:rsidP="00F11029">
      <w:pPr>
        <w:pStyle w:val="ApaSeptima"/>
        <w:ind w:firstLine="0"/>
      </w:pPr>
    </w:p>
    <w:p w14:paraId="637B8436" w14:textId="5049E370" w:rsidR="00F11029" w:rsidRDefault="00F11029" w:rsidP="00F11029">
      <w:pPr>
        <w:pStyle w:val="ApaSeptima"/>
        <w:ind w:firstLine="0"/>
        <w:jc w:val="center"/>
      </w:pPr>
      <w:r w:rsidRPr="00F11029">
        <w:t>PLANTEAMIENTO DEL PROBLEMA</w:t>
      </w:r>
    </w:p>
    <w:p w14:paraId="56ABFED4" w14:textId="3E8414C4" w:rsidR="00F11029" w:rsidRDefault="00F11029" w:rsidP="00F11029">
      <w:pPr>
        <w:pStyle w:val="ApaSeptima"/>
        <w:ind w:firstLine="0"/>
      </w:pPr>
      <w:r w:rsidRPr="00F11029">
        <w:t>En la actualidad, las empresas de seguridad privada brindan sus servicios en diversos escenarios,</w:t>
      </w:r>
      <w:r>
        <w:t xml:space="preserve"> </w:t>
      </w:r>
      <w:r w:rsidRPr="00F11029">
        <w:t>como el sector comercial, residencial, industrial, de hidrocarburos, construcción, educativo y</w:t>
      </w:r>
      <w:r>
        <w:t xml:space="preserve"> </w:t>
      </w:r>
      <w:r w:rsidRPr="00F11029">
        <w:t>hospitales, entre otros. Aunque estos servicios se ofrecen con altos estándares de calidad, aún</w:t>
      </w:r>
      <w:r>
        <w:t xml:space="preserve"> </w:t>
      </w:r>
      <w:r w:rsidRPr="00F11029">
        <w:t>existen procesos que se realizan de manera manual. Por ejemplo, el registro del personal que</w:t>
      </w:r>
      <w:r>
        <w:t xml:space="preserve"> </w:t>
      </w:r>
      <w:r w:rsidRPr="00F11029">
        <w:t>ingresa a estas entidades o instituciones se lleva a cabo mediante un libro que es llenado por los</w:t>
      </w:r>
      <w:r>
        <w:t xml:space="preserve"> </w:t>
      </w:r>
      <w:r w:rsidRPr="00F11029">
        <w:t>vigilantes. Esta práctica puede causar incomodidades y demoras a los usuarios, y también</w:t>
      </w:r>
      <w:r>
        <w:t xml:space="preserve"> </w:t>
      </w:r>
      <w:r w:rsidRPr="00F11029">
        <w:t>demanda un tiempo considerable al vigilante, lo que puede resultar en desatención y confusión,</w:t>
      </w:r>
      <w:r>
        <w:t xml:space="preserve"> </w:t>
      </w:r>
      <w:r w:rsidRPr="00F11029">
        <w:t xml:space="preserve">dejando expuesta la unidad a posibles afectaciones en su seguridad. </w:t>
      </w:r>
    </w:p>
    <w:p w14:paraId="2505649C" w14:textId="7D31E913" w:rsidR="00F11029" w:rsidRDefault="00F11029" w:rsidP="00F11029">
      <w:pPr>
        <w:pStyle w:val="ApaSeptima"/>
        <w:ind w:firstLine="0"/>
      </w:pPr>
      <w:r w:rsidRPr="00F11029">
        <w:lastRenderedPageBreak/>
        <w:t>Además, el método de obtener datos de esta manera conlleva a otra problemática, ya que no se</w:t>
      </w:r>
      <w:r>
        <w:t xml:space="preserve"> </w:t>
      </w:r>
      <w:r w:rsidRPr="00F11029">
        <w:t>cuenta con una base de datos actualizada que pueda ser utilizada de manera oportuna en caso de</w:t>
      </w:r>
      <w:r>
        <w:t xml:space="preserve"> </w:t>
      </w:r>
      <w:r w:rsidRPr="00F11029">
        <w:t>emergencias o situaciones especiales.</w:t>
      </w:r>
    </w:p>
    <w:p w14:paraId="4324C4DD" w14:textId="6C445CE1" w:rsidR="00F11029" w:rsidRDefault="00F11029" w:rsidP="00F11029">
      <w:pPr>
        <w:pStyle w:val="ApaSeptima"/>
        <w:ind w:firstLine="0"/>
      </w:pPr>
      <w:r w:rsidRPr="00F11029">
        <w:t>Por último, la protección de los datos personales debe ser un punto de mayor atención para las</w:t>
      </w:r>
      <w:r>
        <w:t xml:space="preserve"> </w:t>
      </w:r>
      <w:r w:rsidRPr="00F11029">
        <w:t>empresas de vigilancia, ya que en los procesos actuales no se puede garantizar su seguridad. Un</w:t>
      </w:r>
      <w:r>
        <w:t xml:space="preserve"> </w:t>
      </w:r>
      <w:r w:rsidRPr="00F11029">
        <w:t>ejemplo de esto es la pérdida de un libro de registro, lo que expone la información proporcionada</w:t>
      </w:r>
      <w:r>
        <w:t xml:space="preserve"> </w:t>
      </w:r>
      <w:r w:rsidRPr="00F11029">
        <w:t>por los usuarios y plasmada en el libro a posibles accesos de personas ajenas y externas,</w:t>
      </w:r>
      <w:r>
        <w:t xml:space="preserve"> </w:t>
      </w:r>
      <w:r w:rsidRPr="00F11029">
        <w:t>representando así un riesgo para la seguridad de la información.</w:t>
      </w:r>
    </w:p>
    <w:p w14:paraId="51C9DC57" w14:textId="43C54DB8" w:rsidR="00F11029" w:rsidRDefault="00F11029" w:rsidP="00F11029">
      <w:pPr>
        <w:pStyle w:val="ApaSeptima"/>
        <w:ind w:firstLine="0"/>
      </w:pPr>
      <w:r w:rsidRPr="00F11029">
        <w:t>En vista de estos desafíos, es imperativo que las empresas de seguridad privada implementen</w:t>
      </w:r>
      <w:r>
        <w:t xml:space="preserve"> </w:t>
      </w:r>
      <w:r w:rsidRPr="00F11029">
        <w:t>soluciones tecnológicas modernas que permitan agilizar y asegurar la gestión de registros de</w:t>
      </w:r>
      <w:r>
        <w:t xml:space="preserve"> </w:t>
      </w:r>
      <w:r w:rsidRPr="00F11029">
        <w:t>personal, la actualización de bases de datos y la protección de la información sensible. De esta</w:t>
      </w:r>
      <w:r>
        <w:t xml:space="preserve"> </w:t>
      </w:r>
      <w:r w:rsidRPr="00F11029">
        <w:t>manera, se podrá brindar un servicio más eficiente y seguro a sus clientes, garantizando la</w:t>
      </w:r>
      <w:r>
        <w:t xml:space="preserve"> </w:t>
      </w:r>
      <w:r w:rsidRPr="00F11029">
        <w:t>confidencialidad y privacidad de los datos personales.</w:t>
      </w:r>
    </w:p>
    <w:p w14:paraId="07D78722" w14:textId="77777777" w:rsidR="00F11029" w:rsidRDefault="00F11029" w:rsidP="00F11029">
      <w:pPr>
        <w:pStyle w:val="ApaSeptima"/>
        <w:ind w:firstLine="0"/>
      </w:pPr>
    </w:p>
    <w:p w14:paraId="6FB04411" w14:textId="77777777" w:rsidR="00F11029" w:rsidRDefault="00F11029" w:rsidP="00F11029">
      <w:pPr>
        <w:pStyle w:val="ApaSeptima"/>
      </w:pPr>
      <w:r>
        <w:t>PREGUNTA PROBLEMA</w:t>
      </w:r>
    </w:p>
    <w:p w14:paraId="583032BD" w14:textId="77777777" w:rsidR="00F11029" w:rsidRDefault="00F11029" w:rsidP="00F11029">
      <w:pPr>
        <w:pStyle w:val="ApaSeptima"/>
      </w:pPr>
      <w:r>
        <w:t>¿Cuáles son las funcionalidades necesarias en un sistema de software para recopilar, almacenar y mantener un registro y control sistemático de la información de los usuarios que visitan las instalaciones de una empresa, de forma ágil y segura?</w:t>
      </w:r>
    </w:p>
    <w:p w14:paraId="4C177286" w14:textId="77777777" w:rsidR="00F11029" w:rsidRDefault="00F11029" w:rsidP="00F11029">
      <w:pPr>
        <w:pStyle w:val="ApaSeptima"/>
      </w:pPr>
    </w:p>
    <w:p w14:paraId="3A914DCE" w14:textId="77777777" w:rsidR="00F11029" w:rsidRDefault="00F11029" w:rsidP="00F11029">
      <w:pPr>
        <w:pStyle w:val="ApaSeptima"/>
      </w:pPr>
      <w:r>
        <w:t>OBJETIVOS</w:t>
      </w:r>
    </w:p>
    <w:p w14:paraId="7362AA7B" w14:textId="77777777" w:rsidR="00F11029" w:rsidRDefault="00F11029" w:rsidP="00F11029">
      <w:pPr>
        <w:pStyle w:val="ApaSeptima"/>
      </w:pPr>
      <w:r>
        <w:t>OBJETIVO GENERAL</w:t>
      </w:r>
    </w:p>
    <w:p w14:paraId="2B3317F0" w14:textId="2DC0084C" w:rsidR="00F11029" w:rsidRDefault="00F11029" w:rsidP="00F11029">
      <w:pPr>
        <w:pStyle w:val="ApaSeptima"/>
      </w:pPr>
      <w:r>
        <w:lastRenderedPageBreak/>
        <w:t>Desarrollar estrategias en busca de mejorar los procesos en la recolección de los datos personales</w:t>
      </w:r>
      <w:r>
        <w:t xml:space="preserve"> </w:t>
      </w:r>
      <w:r>
        <w:t>y la seguridad de la información de los usuarios por medio del desarrollo de un sistema de</w:t>
      </w:r>
      <w:r>
        <w:t xml:space="preserve"> </w:t>
      </w:r>
      <w:r>
        <w:t>software.</w:t>
      </w:r>
    </w:p>
    <w:p w14:paraId="312DA90E" w14:textId="77777777" w:rsidR="00F11029" w:rsidRDefault="00F11029" w:rsidP="00F11029">
      <w:pPr>
        <w:pStyle w:val="ApaSeptima"/>
        <w:ind w:firstLine="0"/>
      </w:pPr>
      <w:r>
        <w:t>OBJETIVOS ESPECÍFICOS</w:t>
      </w:r>
    </w:p>
    <w:p w14:paraId="470A620A" w14:textId="77777777" w:rsidR="00F11029" w:rsidRDefault="00F11029" w:rsidP="00F11029">
      <w:pPr>
        <w:pStyle w:val="ApaSeptima"/>
        <w:numPr>
          <w:ilvl w:val="0"/>
          <w:numId w:val="24"/>
        </w:numPr>
      </w:pPr>
      <w:r>
        <w:t>Determinar la situación actual de los procesos de recolección de datos personales y la</w:t>
      </w:r>
      <w:r>
        <w:t xml:space="preserve"> </w:t>
      </w:r>
      <w:r>
        <w:t>seguridad de la información por parte de las empresas de seguridad privada.</w:t>
      </w:r>
    </w:p>
    <w:p w14:paraId="6BA19CBD" w14:textId="77777777" w:rsidR="00F11029" w:rsidRDefault="00F11029" w:rsidP="00F11029">
      <w:pPr>
        <w:pStyle w:val="ApaSeptima"/>
        <w:numPr>
          <w:ilvl w:val="0"/>
          <w:numId w:val="24"/>
        </w:numPr>
      </w:pPr>
      <w:r>
        <w:t>Definir la viabilidad en la implementación de un sistema de software para las unidades</w:t>
      </w:r>
      <w:r>
        <w:t xml:space="preserve"> </w:t>
      </w:r>
      <w:r>
        <w:t>residenciales y entidades con gran flujo de personal.</w:t>
      </w:r>
    </w:p>
    <w:p w14:paraId="2FAE1C54" w14:textId="18BB9202" w:rsidR="00F11029" w:rsidRDefault="00F11029" w:rsidP="00F11029">
      <w:pPr>
        <w:pStyle w:val="ApaSeptima"/>
        <w:numPr>
          <w:ilvl w:val="0"/>
          <w:numId w:val="24"/>
        </w:numPr>
      </w:pPr>
      <w:r>
        <w:t>Desarrollar e implementar un sistema de software para la recolección y manejo de la</w:t>
      </w:r>
      <w:r>
        <w:t xml:space="preserve"> </w:t>
      </w:r>
      <w:r>
        <w:t>información.</w:t>
      </w:r>
    </w:p>
    <w:p w14:paraId="0294F54B" w14:textId="77777777" w:rsidR="00F11029" w:rsidRDefault="00F11029" w:rsidP="00F11029">
      <w:pPr>
        <w:pStyle w:val="ApaSeptima"/>
        <w:ind w:firstLine="0"/>
      </w:pPr>
    </w:p>
    <w:p w14:paraId="214E4C8C" w14:textId="77777777" w:rsidR="005C503E" w:rsidRDefault="005C503E" w:rsidP="005C503E">
      <w:pPr>
        <w:pStyle w:val="ApaSeptima"/>
        <w:jc w:val="center"/>
      </w:pPr>
      <w:r>
        <w:t>MARCO TEÓRICO</w:t>
      </w:r>
    </w:p>
    <w:p w14:paraId="65ABB2C9" w14:textId="3598A3E3" w:rsidR="005C503E" w:rsidRDefault="005C503E" w:rsidP="005C503E">
      <w:pPr>
        <w:pStyle w:val="ApaSeptima"/>
      </w:pPr>
      <w:r>
        <w:t>La seguridad privada es un sector que desempeña un papel crucial en la protección de personas,</w:t>
      </w:r>
      <w:r>
        <w:t xml:space="preserve"> </w:t>
      </w:r>
      <w:r>
        <w:t>bienes y activos en diversos ámbitos, como residencial, comercial, industrial y gubernamental. En</w:t>
      </w:r>
      <w:r>
        <w:t xml:space="preserve"> </w:t>
      </w:r>
      <w:r>
        <w:t>la búsqueda constante por mejorar la eficacia y eficiencia de sus servicios, este sector ha</w:t>
      </w:r>
      <w:r>
        <w:t xml:space="preserve"> </w:t>
      </w:r>
      <w:r>
        <w:t>encontrado en la tecnología una aliada fundamental para enfrentar los desafíos contemporáneos</w:t>
      </w:r>
      <w:r>
        <w:t xml:space="preserve"> </w:t>
      </w:r>
      <w:r>
        <w:t>en materia de seguridad.</w:t>
      </w:r>
    </w:p>
    <w:p w14:paraId="34E8A317" w14:textId="77777777" w:rsidR="005C503E" w:rsidRDefault="005C503E" w:rsidP="005C503E">
      <w:pPr>
        <w:pStyle w:val="ApaSeptima"/>
      </w:pPr>
    </w:p>
    <w:p w14:paraId="3EFFB81C" w14:textId="77777777" w:rsidR="005C503E" w:rsidRDefault="005C503E" w:rsidP="005C503E">
      <w:pPr>
        <w:pStyle w:val="ApaSeptima"/>
      </w:pPr>
      <w:r>
        <w:t>Transformación digital en la seguridad privada:</w:t>
      </w:r>
      <w:r>
        <w:t xml:space="preserve"> </w:t>
      </w:r>
    </w:p>
    <w:p w14:paraId="3F25FFD8" w14:textId="5BC566A5" w:rsidR="005C503E" w:rsidRDefault="005C503E" w:rsidP="005C503E">
      <w:pPr>
        <w:pStyle w:val="ApaSeptima"/>
      </w:pPr>
      <w:r>
        <w:t>La transformación digital ha revolucionado la forma en que las empresas de seguridad privada</w:t>
      </w:r>
      <w:r>
        <w:t xml:space="preserve"> </w:t>
      </w:r>
      <w:r>
        <w:t>operan y ofrecen sus servicios. La adopción de tecnologías avanzadas ha permitido la</w:t>
      </w:r>
      <w:r>
        <w:t xml:space="preserve"> </w:t>
      </w:r>
      <w:r>
        <w:t xml:space="preserve">automatización de procesos, el uso de dispositivos interconectados y la </w:t>
      </w:r>
      <w:r>
        <w:lastRenderedPageBreak/>
        <w:t>integración de sistemas</w:t>
      </w:r>
      <w:r>
        <w:t xml:space="preserve"> </w:t>
      </w:r>
      <w:r>
        <w:t>inteligentes de vigilancia y monitoreo. Asimismo, la digitalización de datos ha facilitado la gestión,</w:t>
      </w:r>
      <w:r>
        <w:t xml:space="preserve"> </w:t>
      </w:r>
      <w:r>
        <w:t>análisis y acceso a la información en tiempo real.</w:t>
      </w:r>
      <w:r>
        <w:t xml:space="preserve"> </w:t>
      </w:r>
    </w:p>
    <w:p w14:paraId="6FAC519D" w14:textId="77777777" w:rsidR="005C503E" w:rsidRDefault="005C503E" w:rsidP="005C503E">
      <w:pPr>
        <w:pStyle w:val="ApaSeptima"/>
      </w:pPr>
    </w:p>
    <w:p w14:paraId="4DC8DD59" w14:textId="77777777" w:rsidR="005C503E" w:rsidRDefault="005C503E" w:rsidP="005C503E">
      <w:pPr>
        <w:pStyle w:val="ApaSeptima"/>
      </w:pPr>
      <w:r>
        <w:t>Internet de las cosas (</w:t>
      </w:r>
      <w:proofErr w:type="spellStart"/>
      <w:r>
        <w:t>IoT</w:t>
      </w:r>
      <w:proofErr w:type="spellEnd"/>
      <w:r>
        <w:t>) y la seguridad:</w:t>
      </w:r>
      <w:r>
        <w:t xml:space="preserve"> </w:t>
      </w:r>
    </w:p>
    <w:p w14:paraId="16806B7B" w14:textId="563D0101" w:rsidR="005C503E" w:rsidRDefault="005C503E" w:rsidP="005C503E">
      <w:pPr>
        <w:pStyle w:val="ApaSeptima"/>
      </w:pPr>
      <w:r>
        <w:t>La aplicación del Internet de las cosas ha abierto nuevas oportunidades para la seguridad privada.</w:t>
      </w:r>
      <w:r>
        <w:t xml:space="preserve"> </w:t>
      </w:r>
      <w:r>
        <w:t>Mediante la conexión de dispositivos y sensores inteligentes, se puede crear una red de vigilancia</w:t>
      </w:r>
      <w:r>
        <w:t xml:space="preserve"> </w:t>
      </w:r>
      <w:r>
        <w:t xml:space="preserve">inteligente que monitorea y responde de manera proactiva a situaciones de riesgo. La </w:t>
      </w:r>
      <w:proofErr w:type="spellStart"/>
      <w:r>
        <w:t>IoT</w:t>
      </w:r>
      <w:proofErr w:type="spellEnd"/>
      <w:r>
        <w:t xml:space="preserve"> también</w:t>
      </w:r>
      <w:r>
        <w:t xml:space="preserve"> </w:t>
      </w:r>
      <w:r>
        <w:t>permite la implementación de soluciones de control de acceso más sofisticadas, como sistemas</w:t>
      </w:r>
      <w:r>
        <w:t xml:space="preserve"> </w:t>
      </w:r>
      <w:r>
        <w:t>biométricos y tarjetas de identificación inteligentes.</w:t>
      </w:r>
    </w:p>
    <w:p w14:paraId="5E13F2A2" w14:textId="77777777" w:rsidR="005C503E" w:rsidRDefault="005C503E" w:rsidP="005C503E">
      <w:pPr>
        <w:pStyle w:val="ApaSeptima"/>
      </w:pPr>
    </w:p>
    <w:p w14:paraId="22D05648" w14:textId="77777777" w:rsidR="005C503E" w:rsidRDefault="005C503E" w:rsidP="005C503E">
      <w:pPr>
        <w:pStyle w:val="ApaSeptima"/>
        <w:ind w:firstLine="0"/>
      </w:pPr>
      <w:r>
        <w:t>Ciberseguridad en la seguridad privada:</w:t>
      </w:r>
    </w:p>
    <w:p w14:paraId="4A1F6597" w14:textId="48341BB4" w:rsidR="00F11029" w:rsidRDefault="005C503E" w:rsidP="005C503E">
      <w:pPr>
        <w:pStyle w:val="ApaSeptima"/>
        <w:ind w:firstLine="0"/>
      </w:pPr>
      <w:r>
        <w:t>El avance tecnológico también ha traído consigo nuevos riesgos, especialmente en el ámbito de la</w:t>
      </w:r>
      <w:r>
        <w:t xml:space="preserve"> </w:t>
      </w:r>
      <w:r>
        <w:t>ciber</w:t>
      </w:r>
      <w:r>
        <w:t xml:space="preserve"> </w:t>
      </w:r>
      <w:r>
        <w:t>seguridad. Las empresas de seguridad privada deben asegurarse de que sus sistemas y</w:t>
      </w:r>
      <w:r>
        <w:t xml:space="preserve"> </w:t>
      </w:r>
      <w:r>
        <w:t>plataformas estén protegidos contra amenazas cibernéticas, ya que cualquier vulnerabilidad podría</w:t>
      </w:r>
      <w:r>
        <w:t xml:space="preserve"> </w:t>
      </w:r>
      <w:r>
        <w:t>comprometer la información confidencial de los clientes y debilitar la seguridad general.</w:t>
      </w:r>
    </w:p>
    <w:p w14:paraId="2DE01851" w14:textId="77777777" w:rsidR="005C503E" w:rsidRDefault="005C503E" w:rsidP="005C503E">
      <w:pPr>
        <w:pStyle w:val="ApaSeptima"/>
        <w:ind w:firstLine="0"/>
      </w:pPr>
    </w:p>
    <w:p w14:paraId="40759B6B" w14:textId="77777777" w:rsidR="005C503E" w:rsidRDefault="005C503E" w:rsidP="005C503E">
      <w:pPr>
        <w:pStyle w:val="ApaSeptima"/>
        <w:ind w:firstLine="0"/>
      </w:pPr>
      <w:r w:rsidRPr="005C503E">
        <w:t>Inteligencia artificial y análisis de datos:</w:t>
      </w:r>
    </w:p>
    <w:p w14:paraId="31D1F47D" w14:textId="5C7DD022" w:rsidR="005C503E" w:rsidRDefault="005C503E" w:rsidP="005C503E">
      <w:pPr>
        <w:pStyle w:val="ApaSeptima"/>
        <w:ind w:firstLine="0"/>
      </w:pPr>
      <w:r w:rsidRPr="005C503E">
        <w:t>La inteligencia artificial (IA) y el análisis de datos juegan un papel cada vez más relevante en la</w:t>
      </w:r>
      <w:r>
        <w:t xml:space="preserve"> </w:t>
      </w:r>
      <w:r w:rsidRPr="005C503E">
        <w:t>seguridad privada. La IA puede ser utilizada para mejorar la detección de patrones y</w:t>
      </w:r>
      <w:r>
        <w:t xml:space="preserve"> </w:t>
      </w:r>
      <w:r w:rsidRPr="005C503E">
        <w:t xml:space="preserve">comportamientos anómalos, lo que permite una respuesta más rápida y precisa ante </w:t>
      </w:r>
      <w:r w:rsidRPr="005C503E">
        <w:lastRenderedPageBreak/>
        <w:t>situaciones de</w:t>
      </w:r>
      <w:r>
        <w:t xml:space="preserve"> </w:t>
      </w:r>
      <w:r w:rsidRPr="005C503E">
        <w:t>riesgo. Además, el análisis de datos masivos ayuda a predecir tendencias y mejorar la toma de</w:t>
      </w:r>
      <w:r>
        <w:t xml:space="preserve"> </w:t>
      </w:r>
      <w:r w:rsidRPr="005C503E">
        <w:t>decisiones en materia de seguridad.</w:t>
      </w:r>
    </w:p>
    <w:p w14:paraId="4E17DB89" w14:textId="77777777" w:rsidR="005C503E" w:rsidRDefault="005C503E" w:rsidP="005C503E">
      <w:pPr>
        <w:pStyle w:val="ApaSeptima"/>
        <w:ind w:firstLine="0"/>
      </w:pPr>
    </w:p>
    <w:p w14:paraId="504FB042" w14:textId="77777777" w:rsidR="005C503E" w:rsidRDefault="005C503E" w:rsidP="005C503E">
      <w:pPr>
        <w:pStyle w:val="ApaSeptima"/>
        <w:ind w:firstLine="0"/>
      </w:pPr>
      <w:r w:rsidRPr="005C503E">
        <w:t>Tecnologías de reconocimiento facial y biométrico:</w:t>
      </w:r>
    </w:p>
    <w:p w14:paraId="4C85780C" w14:textId="77777777" w:rsidR="005C503E" w:rsidRDefault="005C503E" w:rsidP="005C503E">
      <w:pPr>
        <w:pStyle w:val="ApaSeptima"/>
        <w:ind w:firstLine="0"/>
      </w:pPr>
      <w:r w:rsidRPr="005C503E">
        <w:t>El uso de tecnologías de reconocimiento facial y biométrico ha revolucionado la identificación de</w:t>
      </w:r>
      <w:r>
        <w:t xml:space="preserve"> </w:t>
      </w:r>
      <w:r w:rsidRPr="005C503E">
        <w:t>personas y el control de acceso en las instalaciones protegidas. Estos sistemas permiten una</w:t>
      </w:r>
      <w:r>
        <w:t xml:space="preserve"> </w:t>
      </w:r>
      <w:r w:rsidRPr="005C503E">
        <w:t>verificación más segura y rápida de la identidad de los usuarios, reduciendo así el riesgo de</w:t>
      </w:r>
      <w:r>
        <w:t xml:space="preserve"> </w:t>
      </w:r>
      <w:r w:rsidRPr="005C503E">
        <w:t>intrusiones no autorizadas.</w:t>
      </w:r>
      <w:r>
        <w:t xml:space="preserve"> </w:t>
      </w:r>
    </w:p>
    <w:p w14:paraId="45DAB4C1" w14:textId="77777777" w:rsidR="005C503E" w:rsidRDefault="005C503E" w:rsidP="005C503E">
      <w:pPr>
        <w:pStyle w:val="ApaSeptima"/>
        <w:ind w:firstLine="0"/>
      </w:pPr>
    </w:p>
    <w:p w14:paraId="4981D871" w14:textId="77777777" w:rsidR="005C503E" w:rsidRDefault="005C503E" w:rsidP="005C503E">
      <w:pPr>
        <w:pStyle w:val="ApaSeptima"/>
        <w:ind w:firstLine="0"/>
      </w:pPr>
      <w:r w:rsidRPr="005C503E">
        <w:t>Drones y vigilancia aérea:</w:t>
      </w:r>
    </w:p>
    <w:p w14:paraId="051F1D81" w14:textId="42175A57" w:rsidR="005C503E" w:rsidRDefault="005C503E" w:rsidP="005C503E">
      <w:pPr>
        <w:pStyle w:val="ApaSeptima"/>
        <w:ind w:firstLine="0"/>
      </w:pPr>
      <w:r w:rsidRPr="005C503E">
        <w:t>Los drones se han convertido en una herramienta valiosa para la vigilancia y seguridad privada,</w:t>
      </w:r>
      <w:r>
        <w:t xml:space="preserve"> </w:t>
      </w:r>
      <w:r w:rsidRPr="005C503E">
        <w:t>especialmente en áreas extensas o de difícil acceso. Estos dispositivos permiten una vigilancia</w:t>
      </w:r>
      <w:r>
        <w:t xml:space="preserve"> </w:t>
      </w:r>
      <w:r w:rsidRPr="005C503E">
        <w:t>aérea más eficiente y una respuesta rápida ante incidentes, mejorando la capacidad de protección</w:t>
      </w:r>
      <w:r>
        <w:t xml:space="preserve"> </w:t>
      </w:r>
      <w:r w:rsidRPr="005C503E">
        <w:t>de las empresas del sector</w:t>
      </w:r>
      <w:r>
        <w:t>.</w:t>
      </w:r>
    </w:p>
    <w:p w14:paraId="114FDB7D" w14:textId="77777777" w:rsidR="005C503E" w:rsidRDefault="005C503E" w:rsidP="005C503E">
      <w:pPr>
        <w:pStyle w:val="ApaSeptima"/>
        <w:ind w:firstLine="0"/>
      </w:pPr>
    </w:p>
    <w:p w14:paraId="74FFB2A8" w14:textId="77777777" w:rsidR="005C503E" w:rsidRDefault="005C503E" w:rsidP="005C503E">
      <w:pPr>
        <w:pStyle w:val="ApaSeptima"/>
      </w:pPr>
      <w:r>
        <w:t>MÉTODO CUANTITATIVO</w:t>
      </w:r>
    </w:p>
    <w:p w14:paraId="11E5386A" w14:textId="659B5F6C" w:rsidR="005C503E" w:rsidRDefault="005C503E" w:rsidP="005C503E">
      <w:pPr>
        <w:pStyle w:val="ApaSeptima"/>
        <w:ind w:firstLine="0"/>
      </w:pPr>
      <w:r>
        <w:t>En el método cuantitativo, se busca medir y cuantificar variables específicas y analizar</w:t>
      </w:r>
      <w:r>
        <w:t xml:space="preserve"> </w:t>
      </w:r>
      <w:r>
        <w:t>las</w:t>
      </w:r>
      <w:r>
        <w:t xml:space="preserve"> </w:t>
      </w:r>
      <w:r>
        <w:t>estadísticamente para obtener resultados objetivos. Se suelen utilizar encuestas, cuestionarios,</w:t>
      </w:r>
      <w:r>
        <w:t xml:space="preserve"> </w:t>
      </w:r>
      <w:r>
        <w:t>experimentos y análisis de datos secundarios para recolectar información. Una vez recopilados los</w:t>
      </w:r>
      <w:r>
        <w:t xml:space="preserve"> </w:t>
      </w:r>
      <w:r>
        <w:t>datos, se analizan utilizando herramientas estadísticas como la correlación, el análisis de</w:t>
      </w:r>
      <w:r>
        <w:t xml:space="preserve"> </w:t>
      </w:r>
      <w:r>
        <w:t>regresión, la prueba de hipótesis, entre otras. Para nuestro caso , se eligió la encuesta como</w:t>
      </w:r>
      <w:r>
        <w:t xml:space="preserve"> </w:t>
      </w:r>
      <w:r>
        <w:t xml:space="preserve">método para la recolección de los datos , basándonos en </w:t>
      </w:r>
      <w:r>
        <w:lastRenderedPageBreak/>
        <w:t>preguntas puntuales que nos permitió</w:t>
      </w:r>
      <w:r>
        <w:t xml:space="preserve"> </w:t>
      </w:r>
      <w:r>
        <w:t>entender mejor de manera estadística y social , las cuales nos devolvieron datos e información</w:t>
      </w:r>
      <w:r>
        <w:t xml:space="preserve"> </w:t>
      </w:r>
      <w:r>
        <w:t>valiosa con la que se logró determinar la necesidad o problemática a solucionar (pasar de lo</w:t>
      </w:r>
      <w:r>
        <w:t xml:space="preserve"> </w:t>
      </w:r>
      <w:r>
        <w:t>manual a lo tecnológico) , optimizar la recolección de la información, la seguridad de esta</w:t>
      </w:r>
      <w:r>
        <w:t xml:space="preserve"> </w:t>
      </w:r>
      <w:r>
        <w:t>información, su perdurabilidad en el tiempo y la optimización del proceso en las empresas de</w:t>
      </w:r>
      <w:r>
        <w:t xml:space="preserve"> </w:t>
      </w:r>
      <w:r>
        <w:t>vigilancia y los nichos donde prestan sus servicios.</w:t>
      </w:r>
      <w:r>
        <w:t xml:space="preserve"> </w:t>
      </w:r>
      <w:r>
        <w:t>El método de recolección de información</w:t>
      </w:r>
      <w:r>
        <w:t xml:space="preserve"> </w:t>
      </w:r>
      <w:r>
        <w:t>escogido para el proyecto Software de Registro y Control fue la encuesta. Las encuestas o</w:t>
      </w:r>
      <w:r>
        <w:t xml:space="preserve"> </w:t>
      </w:r>
      <w:r>
        <w:t>cuestionarios son herramientas utilizadas para recolección de datos por sondeo, las preguntas</w:t>
      </w:r>
      <w:r>
        <w:t xml:space="preserve"> </w:t>
      </w:r>
      <w:r>
        <w:t>dirigidas a los participantes pueden ser suministradas sin presencia del administrador del proyecto.</w:t>
      </w:r>
      <w:r>
        <w:t xml:space="preserve"> </w:t>
      </w:r>
      <w:r>
        <w:t>Las encuestas pueden ser suministradas a un individuo, a pequeño grupo selecto o a una gran</w:t>
      </w:r>
      <w:r>
        <w:t xml:space="preserve"> </w:t>
      </w:r>
      <w:r>
        <w:t>población, estas pueden ser dispuestas a los encuestados por medios magnéticos como códigos</w:t>
      </w:r>
      <w:r>
        <w:t xml:space="preserve"> </w:t>
      </w:r>
      <w:r>
        <w:t>QR, correo electrónico, aplicaciones digitales, sitios web, enlaces electrónicos entre otros, o por medios físicos como una cartilla, formulario o aplicada por una persona.</w:t>
      </w:r>
      <w:r>
        <w:t xml:space="preserve"> </w:t>
      </w:r>
      <w:r>
        <w:t>Las preguntas realizadas por el proyecto Software de Registro y Control fueron las siguientes</w:t>
      </w:r>
      <w:r>
        <w:t>:</w:t>
      </w:r>
    </w:p>
    <w:p w14:paraId="39D1A3ED" w14:textId="77777777" w:rsidR="005C503E" w:rsidRDefault="005C503E" w:rsidP="005C503E">
      <w:pPr>
        <w:pStyle w:val="ApaSeptima"/>
        <w:ind w:firstLine="0"/>
      </w:pPr>
      <w:r w:rsidRPr="005C503E">
        <w:t>1. ¿De qué forma se maneja el registro y control de personal actualmente?</w:t>
      </w:r>
    </w:p>
    <w:p w14:paraId="716C6DC3" w14:textId="77777777" w:rsidR="005C503E" w:rsidRDefault="005C503E" w:rsidP="005C503E">
      <w:pPr>
        <w:pStyle w:val="ApaSeptima"/>
        <w:ind w:firstLine="0"/>
      </w:pPr>
      <w:r w:rsidRPr="005C503E">
        <w:t>2. Si la respuesta es manual ¿Qué dificultades encuentra con este proceso?</w:t>
      </w:r>
    </w:p>
    <w:p w14:paraId="29F77305" w14:textId="77777777" w:rsidR="005C503E" w:rsidRDefault="005C503E" w:rsidP="005C503E">
      <w:pPr>
        <w:pStyle w:val="ApaSeptima"/>
        <w:ind w:firstLine="0"/>
      </w:pPr>
      <w:r w:rsidRPr="005C503E">
        <w:t>3. ¿Qué pasos realiza para hacer ese control de entrada y salida de personal?</w:t>
      </w:r>
    </w:p>
    <w:p w14:paraId="61E916A0" w14:textId="10837A09" w:rsidR="005C503E" w:rsidRDefault="005C503E" w:rsidP="005C503E">
      <w:pPr>
        <w:pStyle w:val="ApaSeptima"/>
        <w:ind w:firstLine="0"/>
      </w:pPr>
      <w:r w:rsidRPr="005C503E">
        <w:t>4. ¿Cree usted que el proceso de ingreso y salida del personal que manejan hoy optimiza los</w:t>
      </w:r>
      <w:r>
        <w:t xml:space="preserve"> </w:t>
      </w:r>
      <w:r w:rsidRPr="005C503E">
        <w:t>tiempos?</w:t>
      </w:r>
    </w:p>
    <w:p w14:paraId="5318695E" w14:textId="77777777" w:rsidR="005C503E" w:rsidRDefault="005C503E" w:rsidP="005C503E">
      <w:pPr>
        <w:pStyle w:val="ApaSeptima"/>
        <w:ind w:firstLine="0"/>
      </w:pPr>
      <w:r w:rsidRPr="005C503E">
        <w:t>5. ¿Si el proceso es manual, que fallas encuentra en llevar los registros en libros?</w:t>
      </w:r>
    </w:p>
    <w:p w14:paraId="11AE76D9" w14:textId="77777777" w:rsidR="005C503E" w:rsidRDefault="005C503E" w:rsidP="005C503E">
      <w:pPr>
        <w:pStyle w:val="ApaSeptima"/>
        <w:ind w:firstLine="0"/>
      </w:pPr>
      <w:r w:rsidRPr="005C503E">
        <w:t>6. ¿Le gustaría que el proceso fuera por medio de herramientas tecnológicas?</w:t>
      </w:r>
    </w:p>
    <w:p w14:paraId="6ACBFC69" w14:textId="77777777" w:rsidR="005C503E" w:rsidRDefault="005C503E" w:rsidP="005C503E">
      <w:pPr>
        <w:pStyle w:val="ApaSeptima"/>
        <w:ind w:firstLine="0"/>
      </w:pPr>
      <w:r w:rsidRPr="005C503E">
        <w:t>7. ¿Cree usted que el proceso que se maneja hoy es seguro?</w:t>
      </w:r>
    </w:p>
    <w:p w14:paraId="2E0962B4" w14:textId="77777777" w:rsidR="005C503E" w:rsidRDefault="005C503E" w:rsidP="005C503E">
      <w:pPr>
        <w:pStyle w:val="ApaSeptima"/>
        <w:ind w:firstLine="0"/>
      </w:pPr>
      <w:r w:rsidRPr="005C503E">
        <w:lastRenderedPageBreak/>
        <w:t>8. ¿El uso de una herramienta tecnológica beneficiaria su trabajo?</w:t>
      </w:r>
    </w:p>
    <w:p w14:paraId="2151C3BB" w14:textId="391C5F5E" w:rsidR="005C503E" w:rsidRDefault="005C503E" w:rsidP="005C503E">
      <w:pPr>
        <w:pStyle w:val="ApaSeptima"/>
        <w:ind w:firstLine="0"/>
      </w:pPr>
      <w:r w:rsidRPr="005C503E">
        <w:t>9. ¿Si se implementara una herramienta tecnológica en su puesto laboral que le gustaría que</w:t>
      </w:r>
      <w:r>
        <w:t xml:space="preserve"> </w:t>
      </w:r>
      <w:r w:rsidRPr="005C503E">
        <w:t>tuviera?</w:t>
      </w:r>
    </w:p>
    <w:p w14:paraId="04180EF0" w14:textId="2AFA451D" w:rsidR="005C503E" w:rsidRDefault="005C503E" w:rsidP="005C503E">
      <w:pPr>
        <w:pStyle w:val="ApaSeptima"/>
        <w:ind w:firstLine="0"/>
      </w:pPr>
      <w:r w:rsidRPr="005C503E">
        <w:t xml:space="preserve">10. </w:t>
      </w:r>
      <w:r w:rsidRPr="005C503E">
        <w:t>¿Cree usted que, si se implementara una herramienta tecnológica, sus procesos laborales y los</w:t>
      </w:r>
      <w:r>
        <w:t xml:space="preserve"> </w:t>
      </w:r>
      <w:r w:rsidRPr="005C503E">
        <w:t>procesos de la empresa se optimizaría</w:t>
      </w:r>
      <w:r>
        <w:t>?</w:t>
      </w:r>
    </w:p>
    <w:p w14:paraId="4818C4D1" w14:textId="77777777" w:rsidR="005C503E" w:rsidRDefault="005C503E" w:rsidP="005C503E">
      <w:pPr>
        <w:pStyle w:val="ApaSeptima"/>
        <w:ind w:firstLine="0"/>
      </w:pPr>
    </w:p>
    <w:p w14:paraId="7871C562" w14:textId="77777777" w:rsidR="005C503E" w:rsidRDefault="005C503E" w:rsidP="005C503E">
      <w:pPr>
        <w:pStyle w:val="ApaSeptima"/>
        <w:ind w:firstLine="0"/>
      </w:pPr>
    </w:p>
    <w:p w14:paraId="005613D3" w14:textId="77777777" w:rsidR="005C503E" w:rsidRDefault="005C503E" w:rsidP="005C503E">
      <w:pPr>
        <w:pStyle w:val="ApaSeptima"/>
      </w:pPr>
      <w:r>
        <w:t>CONCLUSIONES</w:t>
      </w:r>
    </w:p>
    <w:p w14:paraId="23847372" w14:textId="77777777" w:rsidR="005C503E" w:rsidRDefault="005C503E" w:rsidP="005C503E">
      <w:pPr>
        <w:pStyle w:val="ApaSeptima"/>
        <w:ind w:firstLine="0"/>
      </w:pPr>
      <w:r>
        <w:t>En conclusión, la seguridad privada se encuentra en una constante evolución gracias a la</w:t>
      </w:r>
      <w:r>
        <w:t xml:space="preserve"> </w:t>
      </w:r>
      <w:r>
        <w:t>incorporación de tecnologías avanzadas. La transformación digital, el Internet de las cosas, la</w:t>
      </w:r>
      <w:r>
        <w:t xml:space="preserve"> </w:t>
      </w:r>
      <w:r>
        <w:t>inteligencia artificial, la ciberseguridad y otras innovaciones han permitido mejorar la efectividad y</w:t>
      </w:r>
      <w:r>
        <w:t xml:space="preserve"> </w:t>
      </w:r>
      <w:r>
        <w:t>eficiencia en la protección de personas y bienes. Sin embargo, es fundamental que las empresas</w:t>
      </w:r>
      <w:r>
        <w:t xml:space="preserve"> </w:t>
      </w:r>
      <w:r>
        <w:t>de seguridad privada estén conscientes de los desafíos y riesgos asociados con la adopción de</w:t>
      </w:r>
      <w:r>
        <w:t xml:space="preserve"> </w:t>
      </w:r>
      <w:r>
        <w:t>estas tecnologías, y trabajen en garantizar la protección y privacidad de la información de sus</w:t>
      </w:r>
      <w:r>
        <w:t xml:space="preserve"> </w:t>
      </w:r>
      <w:r>
        <w:t>clientes.</w:t>
      </w:r>
      <w:r>
        <w:t xml:space="preserve"> </w:t>
      </w:r>
    </w:p>
    <w:p w14:paraId="2708C789" w14:textId="2B4D9DAE" w:rsidR="005C503E" w:rsidRPr="00B52A2B" w:rsidRDefault="005C503E" w:rsidP="005C503E">
      <w:pPr>
        <w:pStyle w:val="ApaSeptima"/>
        <w:ind w:firstLine="0"/>
      </w:pPr>
      <w:r>
        <w:t>El marco teórico de este estudio se fundamentó en dos teorías principales: la gestión de la</w:t>
      </w:r>
      <w:r>
        <w:t xml:space="preserve"> </w:t>
      </w:r>
      <w:r>
        <w:t>seguridad privada y la administración de sistemas de información. De acuerdo con estas teorías, la</w:t>
      </w:r>
      <w:r>
        <w:t xml:space="preserve"> </w:t>
      </w:r>
      <w:r>
        <w:t>seguridad privada es una actividad compleja que demanda una gestión eficiente y un control</w:t>
      </w:r>
      <w:r>
        <w:t xml:space="preserve"> </w:t>
      </w:r>
      <w:r>
        <w:t>efectivo de los recursos. En este contexto, el uso de sistemas de información emerge como una</w:t>
      </w:r>
      <w:r>
        <w:t xml:space="preserve"> </w:t>
      </w:r>
      <w:r>
        <w:t>herramienta de gran valor para optimizar la gestión y el control de la seguridad privada, ya que</w:t>
      </w:r>
      <w:r>
        <w:t xml:space="preserve"> </w:t>
      </w:r>
      <w:r>
        <w:t>permite un registro y seguimiento preciso de las actividades llevadas a cabo por el personal de</w:t>
      </w:r>
      <w:r>
        <w:t xml:space="preserve"> </w:t>
      </w:r>
      <w:r>
        <w:t>vigilancia.</w:t>
      </w:r>
    </w:p>
    <w:sectPr w:rsidR="005C503E" w:rsidRPr="00B52A2B" w:rsidSect="00F617E9"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29B50" w14:textId="77777777" w:rsidR="009F27B1" w:rsidRDefault="009F27B1" w:rsidP="00947FD0">
      <w:pPr>
        <w:spacing w:after="0" w:line="240" w:lineRule="auto"/>
      </w:pPr>
      <w:r>
        <w:separator/>
      </w:r>
    </w:p>
  </w:endnote>
  <w:endnote w:type="continuationSeparator" w:id="0">
    <w:p w14:paraId="0E830D32" w14:textId="77777777" w:rsidR="009F27B1" w:rsidRDefault="009F27B1" w:rsidP="0094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39358" w14:textId="77777777" w:rsidR="009F27B1" w:rsidRDefault="009F27B1" w:rsidP="00947FD0">
      <w:pPr>
        <w:spacing w:after="0" w:line="240" w:lineRule="auto"/>
      </w:pPr>
      <w:r>
        <w:separator/>
      </w:r>
    </w:p>
  </w:footnote>
  <w:footnote w:type="continuationSeparator" w:id="0">
    <w:p w14:paraId="636F9CCD" w14:textId="77777777" w:rsidR="009F27B1" w:rsidRDefault="009F27B1" w:rsidP="00947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5993068"/>
      <w:docPartObj>
        <w:docPartGallery w:val="Page Numbers (Top of Page)"/>
        <w:docPartUnique/>
      </w:docPartObj>
    </w:sdtPr>
    <w:sdtContent>
      <w:p w14:paraId="11F016E7" w14:textId="491FBFE3" w:rsidR="00422095" w:rsidRDefault="00422095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62115588" wp14:editId="2EAAA819">
              <wp:simplePos x="0" y="0"/>
              <wp:positionH relativeFrom="column">
                <wp:posOffset>-682781</wp:posOffset>
              </wp:positionH>
              <wp:positionV relativeFrom="paragraph">
                <wp:posOffset>-250501</wp:posOffset>
              </wp:positionV>
              <wp:extent cx="1187450" cy="1090930"/>
              <wp:effectExtent l="0" t="0" r="0" b="0"/>
              <wp:wrapNone/>
              <wp:docPr id="1341088089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41088089" name="Imagen 1341088089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7450" cy="1090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19C2CB42" w14:textId="056C85B2" w:rsidR="00947FD0" w:rsidRDefault="00947FD0">
    <w:pPr>
      <w:pStyle w:val="Encabezado"/>
    </w:pPr>
  </w:p>
  <w:p w14:paraId="45CBAE05" w14:textId="77777777" w:rsidR="00422095" w:rsidRDefault="00422095">
    <w:pPr>
      <w:pStyle w:val="Encabezado"/>
    </w:pPr>
  </w:p>
  <w:p w14:paraId="61ECCC6D" w14:textId="77777777" w:rsidR="00422095" w:rsidRDefault="004220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08C73" w14:textId="4862948B" w:rsidR="00947FD0" w:rsidRDefault="00947FD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D0F39F" wp14:editId="48AD9C72">
          <wp:simplePos x="0" y="0"/>
          <wp:positionH relativeFrom="column">
            <wp:posOffset>-168281</wp:posOffset>
          </wp:positionH>
          <wp:positionV relativeFrom="paragraph">
            <wp:posOffset>-227662</wp:posOffset>
          </wp:positionV>
          <wp:extent cx="1316577" cy="1209675"/>
          <wp:effectExtent l="0" t="0" r="0" b="0"/>
          <wp:wrapNone/>
          <wp:docPr id="19305054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0505487" name="Imagen 1930505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77" cy="1209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C2338D" w14:textId="5E86DCC6" w:rsidR="00947FD0" w:rsidRDefault="00947FD0">
    <w:pPr>
      <w:pStyle w:val="Encabezado"/>
    </w:pPr>
  </w:p>
  <w:p w14:paraId="4D6FAB2A" w14:textId="23A33CDC" w:rsidR="00947FD0" w:rsidRDefault="00947FD0">
    <w:pPr>
      <w:pStyle w:val="Encabezado"/>
    </w:pPr>
  </w:p>
  <w:p w14:paraId="1BD0E7F2" w14:textId="77777777" w:rsidR="00947FD0" w:rsidRDefault="00947F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F03B"/>
      </v:shape>
    </w:pict>
  </w:numPicBullet>
  <w:abstractNum w:abstractNumId="0" w15:restartNumberingAfterBreak="0">
    <w:nsid w:val="01E610F1"/>
    <w:multiLevelType w:val="hybridMultilevel"/>
    <w:tmpl w:val="E3E0C566"/>
    <w:lvl w:ilvl="0" w:tplc="459CDDC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76C07"/>
    <w:multiLevelType w:val="hybridMultilevel"/>
    <w:tmpl w:val="0C9037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E93E33"/>
    <w:multiLevelType w:val="hybridMultilevel"/>
    <w:tmpl w:val="4F1E96F8"/>
    <w:lvl w:ilvl="0" w:tplc="68F6FC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F20762"/>
    <w:multiLevelType w:val="hybridMultilevel"/>
    <w:tmpl w:val="DF7C41E2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902554"/>
    <w:multiLevelType w:val="hybridMultilevel"/>
    <w:tmpl w:val="32FAEF48"/>
    <w:lvl w:ilvl="0" w:tplc="AF8C3510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556FE4"/>
    <w:multiLevelType w:val="multilevel"/>
    <w:tmpl w:val="0FC2FC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4B0004D"/>
    <w:multiLevelType w:val="hybridMultilevel"/>
    <w:tmpl w:val="01E04BBC"/>
    <w:lvl w:ilvl="0" w:tplc="05CE21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EA1615"/>
    <w:multiLevelType w:val="hybridMultilevel"/>
    <w:tmpl w:val="86781DE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4282372"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6D3BD1"/>
    <w:multiLevelType w:val="hybridMultilevel"/>
    <w:tmpl w:val="E5860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73D4D"/>
    <w:multiLevelType w:val="hybridMultilevel"/>
    <w:tmpl w:val="00646FB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E16428"/>
    <w:multiLevelType w:val="hybridMultilevel"/>
    <w:tmpl w:val="5C4AE1F0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C819C4"/>
    <w:multiLevelType w:val="hybridMultilevel"/>
    <w:tmpl w:val="49BE553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C4B7D"/>
    <w:multiLevelType w:val="hybridMultilevel"/>
    <w:tmpl w:val="877AC6A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3D5172"/>
    <w:multiLevelType w:val="hybridMultilevel"/>
    <w:tmpl w:val="F3047668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711162"/>
    <w:multiLevelType w:val="hybridMultilevel"/>
    <w:tmpl w:val="9244A54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841ED7"/>
    <w:multiLevelType w:val="hybridMultilevel"/>
    <w:tmpl w:val="A1FE19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B00377"/>
    <w:multiLevelType w:val="hybridMultilevel"/>
    <w:tmpl w:val="56D2247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5E7410"/>
    <w:multiLevelType w:val="hybridMultilevel"/>
    <w:tmpl w:val="CC9AAA0E"/>
    <w:lvl w:ilvl="0" w:tplc="24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BC97C10"/>
    <w:multiLevelType w:val="hybridMultilevel"/>
    <w:tmpl w:val="7EF88B4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1CF0116"/>
    <w:multiLevelType w:val="hybridMultilevel"/>
    <w:tmpl w:val="169EF3D8"/>
    <w:lvl w:ilvl="0" w:tplc="01B6FFF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BD476F"/>
    <w:multiLevelType w:val="hybridMultilevel"/>
    <w:tmpl w:val="139CC076"/>
    <w:lvl w:ilvl="0" w:tplc="74B48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DE67C8"/>
    <w:multiLevelType w:val="hybridMultilevel"/>
    <w:tmpl w:val="403E19E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4C4B41"/>
    <w:multiLevelType w:val="hybridMultilevel"/>
    <w:tmpl w:val="82F0D51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E06EB6"/>
    <w:multiLevelType w:val="hybridMultilevel"/>
    <w:tmpl w:val="38DEF6F8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6822016">
    <w:abstractNumId w:val="5"/>
  </w:num>
  <w:num w:numId="2" w16cid:durableId="259530695">
    <w:abstractNumId w:val="4"/>
  </w:num>
  <w:num w:numId="3" w16cid:durableId="757166994">
    <w:abstractNumId w:val="22"/>
  </w:num>
  <w:num w:numId="4" w16cid:durableId="1630435475">
    <w:abstractNumId w:val="19"/>
  </w:num>
  <w:num w:numId="5" w16cid:durableId="1620381984">
    <w:abstractNumId w:val="7"/>
  </w:num>
  <w:num w:numId="6" w16cid:durableId="661545160">
    <w:abstractNumId w:val="0"/>
  </w:num>
  <w:num w:numId="7" w16cid:durableId="1564221400">
    <w:abstractNumId w:val="14"/>
  </w:num>
  <w:num w:numId="8" w16cid:durableId="1720320661">
    <w:abstractNumId w:val="12"/>
  </w:num>
  <w:num w:numId="9" w16cid:durableId="174685834">
    <w:abstractNumId w:val="16"/>
  </w:num>
  <w:num w:numId="10" w16cid:durableId="381487649">
    <w:abstractNumId w:val="20"/>
  </w:num>
  <w:num w:numId="11" w16cid:durableId="918905822">
    <w:abstractNumId w:val="1"/>
  </w:num>
  <w:num w:numId="12" w16cid:durableId="1044864801">
    <w:abstractNumId w:val="13"/>
  </w:num>
  <w:num w:numId="13" w16cid:durableId="1939751281">
    <w:abstractNumId w:val="18"/>
  </w:num>
  <w:num w:numId="14" w16cid:durableId="1867282118">
    <w:abstractNumId w:val="17"/>
  </w:num>
  <w:num w:numId="15" w16cid:durableId="1086343393">
    <w:abstractNumId w:val="2"/>
  </w:num>
  <w:num w:numId="16" w16cid:durableId="2098597552">
    <w:abstractNumId w:val="11"/>
  </w:num>
  <w:num w:numId="17" w16cid:durableId="279722974">
    <w:abstractNumId w:val="21"/>
  </w:num>
  <w:num w:numId="18" w16cid:durableId="1583488388">
    <w:abstractNumId w:val="23"/>
  </w:num>
  <w:num w:numId="19" w16cid:durableId="1985743152">
    <w:abstractNumId w:val="9"/>
  </w:num>
  <w:num w:numId="20" w16cid:durableId="678316518">
    <w:abstractNumId w:val="10"/>
  </w:num>
  <w:num w:numId="21" w16cid:durableId="479616179">
    <w:abstractNumId w:val="6"/>
  </w:num>
  <w:num w:numId="22" w16cid:durableId="1958366565">
    <w:abstractNumId w:val="15"/>
  </w:num>
  <w:num w:numId="23" w16cid:durableId="218976475">
    <w:abstractNumId w:val="3"/>
  </w:num>
  <w:num w:numId="24" w16cid:durableId="16020275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D0"/>
    <w:rsid w:val="00033C23"/>
    <w:rsid w:val="000C5A3D"/>
    <w:rsid w:val="00122CF5"/>
    <w:rsid w:val="00133E7F"/>
    <w:rsid w:val="00144835"/>
    <w:rsid w:val="00157D29"/>
    <w:rsid w:val="00181403"/>
    <w:rsid w:val="001C457E"/>
    <w:rsid w:val="001D094E"/>
    <w:rsid w:val="001E7960"/>
    <w:rsid w:val="001F628F"/>
    <w:rsid w:val="0020566F"/>
    <w:rsid w:val="00226642"/>
    <w:rsid w:val="00237864"/>
    <w:rsid w:val="00265C1F"/>
    <w:rsid w:val="002C3D29"/>
    <w:rsid w:val="00300C16"/>
    <w:rsid w:val="003147BA"/>
    <w:rsid w:val="00323A65"/>
    <w:rsid w:val="00350019"/>
    <w:rsid w:val="003C4094"/>
    <w:rsid w:val="003D78FB"/>
    <w:rsid w:val="003E11EA"/>
    <w:rsid w:val="003E45E5"/>
    <w:rsid w:val="00422095"/>
    <w:rsid w:val="0045242B"/>
    <w:rsid w:val="004651DB"/>
    <w:rsid w:val="004B731E"/>
    <w:rsid w:val="004D4810"/>
    <w:rsid w:val="004E2141"/>
    <w:rsid w:val="004E2C5C"/>
    <w:rsid w:val="004F5D5D"/>
    <w:rsid w:val="004F6145"/>
    <w:rsid w:val="005018D7"/>
    <w:rsid w:val="00505A43"/>
    <w:rsid w:val="00511D4B"/>
    <w:rsid w:val="005555A4"/>
    <w:rsid w:val="005908E5"/>
    <w:rsid w:val="005C503E"/>
    <w:rsid w:val="00615C4D"/>
    <w:rsid w:val="00625481"/>
    <w:rsid w:val="00631199"/>
    <w:rsid w:val="006C5871"/>
    <w:rsid w:val="006D3097"/>
    <w:rsid w:val="006D487E"/>
    <w:rsid w:val="006F33DE"/>
    <w:rsid w:val="00701BB2"/>
    <w:rsid w:val="00703648"/>
    <w:rsid w:val="0071564F"/>
    <w:rsid w:val="00773D57"/>
    <w:rsid w:val="00783542"/>
    <w:rsid w:val="007902D1"/>
    <w:rsid w:val="00790569"/>
    <w:rsid w:val="007D40F8"/>
    <w:rsid w:val="00895DB4"/>
    <w:rsid w:val="008E69A3"/>
    <w:rsid w:val="008F4EC9"/>
    <w:rsid w:val="00903409"/>
    <w:rsid w:val="00927108"/>
    <w:rsid w:val="00947FD0"/>
    <w:rsid w:val="00952C13"/>
    <w:rsid w:val="0095532D"/>
    <w:rsid w:val="0096381B"/>
    <w:rsid w:val="009842D3"/>
    <w:rsid w:val="009844D3"/>
    <w:rsid w:val="009F27B1"/>
    <w:rsid w:val="00A33034"/>
    <w:rsid w:val="00A42620"/>
    <w:rsid w:val="00A67F5C"/>
    <w:rsid w:val="00A71365"/>
    <w:rsid w:val="00A962D6"/>
    <w:rsid w:val="00AA164B"/>
    <w:rsid w:val="00AC01E2"/>
    <w:rsid w:val="00AF2536"/>
    <w:rsid w:val="00B304BE"/>
    <w:rsid w:val="00B451F0"/>
    <w:rsid w:val="00B52A2B"/>
    <w:rsid w:val="00B754E6"/>
    <w:rsid w:val="00B82737"/>
    <w:rsid w:val="00B82AF6"/>
    <w:rsid w:val="00B86B0C"/>
    <w:rsid w:val="00B924D5"/>
    <w:rsid w:val="00B93CC0"/>
    <w:rsid w:val="00BA79E1"/>
    <w:rsid w:val="00BE04E8"/>
    <w:rsid w:val="00C1479F"/>
    <w:rsid w:val="00C33380"/>
    <w:rsid w:val="00C61B68"/>
    <w:rsid w:val="00C86D75"/>
    <w:rsid w:val="00CB6BDD"/>
    <w:rsid w:val="00CE136A"/>
    <w:rsid w:val="00D02A3D"/>
    <w:rsid w:val="00D14589"/>
    <w:rsid w:val="00D2341B"/>
    <w:rsid w:val="00D27632"/>
    <w:rsid w:val="00D30E20"/>
    <w:rsid w:val="00D81DD7"/>
    <w:rsid w:val="00D86ED6"/>
    <w:rsid w:val="00DA7E92"/>
    <w:rsid w:val="00DB55D7"/>
    <w:rsid w:val="00DD2291"/>
    <w:rsid w:val="00DD3386"/>
    <w:rsid w:val="00E137A2"/>
    <w:rsid w:val="00E34969"/>
    <w:rsid w:val="00E72D6C"/>
    <w:rsid w:val="00E9409F"/>
    <w:rsid w:val="00E96CD6"/>
    <w:rsid w:val="00EB6739"/>
    <w:rsid w:val="00EC3637"/>
    <w:rsid w:val="00ED5B41"/>
    <w:rsid w:val="00ED7649"/>
    <w:rsid w:val="00F11029"/>
    <w:rsid w:val="00F1606C"/>
    <w:rsid w:val="00F5387F"/>
    <w:rsid w:val="00F617E9"/>
    <w:rsid w:val="00F86E5E"/>
    <w:rsid w:val="00F93B85"/>
    <w:rsid w:val="00FB2B11"/>
    <w:rsid w:val="00FB7403"/>
    <w:rsid w:val="00FC5352"/>
    <w:rsid w:val="00FD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79907"/>
  <w15:chartTrackingRefBased/>
  <w15:docId w15:val="{8F2188C4-20A3-4EF8-AA98-D4730778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7FD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7FD0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FD0"/>
  </w:style>
  <w:style w:type="paragraph" w:styleId="Piedepgina">
    <w:name w:val="footer"/>
    <w:basedOn w:val="Normal"/>
    <w:link w:val="PiedepginaCar"/>
    <w:uiPriority w:val="99"/>
    <w:unhideWhenUsed/>
    <w:rsid w:val="009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FD0"/>
  </w:style>
  <w:style w:type="paragraph" w:customStyle="1" w:styleId="ApaSeptima">
    <w:name w:val="Apa Septima"/>
    <w:basedOn w:val="Normal"/>
    <w:link w:val="ApaSeptimaCar"/>
    <w:qFormat/>
    <w:rsid w:val="00947FD0"/>
    <w:pPr>
      <w:spacing w:line="480" w:lineRule="auto"/>
      <w:ind w:firstLine="720"/>
    </w:pPr>
    <w:rPr>
      <w:rFonts w:ascii="Arial" w:hAnsi="Arial" w:cs="Arial"/>
      <w:color w:val="000000" w:themeColor="text1"/>
      <w:szCs w:val="21"/>
      <w:shd w:val="clear" w:color="auto" w:fill="FFFFFF"/>
    </w:rPr>
  </w:style>
  <w:style w:type="character" w:customStyle="1" w:styleId="ApaSeptimaCar">
    <w:name w:val="Apa Septima Car"/>
    <w:basedOn w:val="Fuentedeprrafopredeter"/>
    <w:link w:val="ApaSeptima"/>
    <w:rsid w:val="00947FD0"/>
    <w:rPr>
      <w:rFonts w:ascii="Arial" w:hAnsi="Arial" w:cs="Arial"/>
      <w:color w:val="000000" w:themeColor="text1"/>
      <w:szCs w:val="21"/>
    </w:rPr>
  </w:style>
  <w:style w:type="paragraph" w:styleId="Prrafodelista">
    <w:name w:val="List Paragraph"/>
    <w:basedOn w:val="Normal"/>
    <w:uiPriority w:val="34"/>
    <w:qFormat/>
    <w:rsid w:val="007835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5C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C1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0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0C9F7-81CE-4B1F-863D-F069D6740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1995</Words>
  <Characters>10976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 Saa Sanchez</dc:creator>
  <cp:keywords/>
  <dc:description/>
  <cp:lastModifiedBy>stewar Saa Sanchez</cp:lastModifiedBy>
  <cp:revision>2</cp:revision>
  <dcterms:created xsi:type="dcterms:W3CDTF">2024-06-08T18:20:00Z</dcterms:created>
  <dcterms:modified xsi:type="dcterms:W3CDTF">2024-06-08T18:20:00Z</dcterms:modified>
</cp:coreProperties>
</file>