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1B9BD4" w14:textId="6EB10401" w:rsidR="00D3266A" w:rsidRDefault="00D3266A">
      <w:r>
        <w:rPr>
          <w:noProof/>
        </w:rPr>
        <w:drawing>
          <wp:anchor distT="0" distB="0" distL="114300" distR="114300" simplePos="0" relativeHeight="251661312" behindDoc="1" locked="0" layoutInCell="1" allowOverlap="1" wp14:anchorId="17F37D0C" wp14:editId="0141AA71">
            <wp:simplePos x="0" y="0"/>
            <wp:positionH relativeFrom="margin">
              <wp:posOffset>2838450</wp:posOffset>
            </wp:positionH>
            <wp:positionV relativeFrom="paragraph">
              <wp:posOffset>2724149</wp:posOffset>
            </wp:positionV>
            <wp:extent cx="3648075" cy="3648075"/>
            <wp:effectExtent l="0" t="0" r="9525" b="9525"/>
            <wp:wrapNone/>
            <wp:docPr id="163826434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264344" name="Picture 1638264344"/>
                    <pic:cNvPicPr/>
                  </pic:nvPicPr>
                  <pic:blipFill>
                    <a:blip r:embed="rId5">
                      <a:extLst>
                        <a:ext uri="{28A0092B-C50C-407E-A947-70E740481C1C}">
                          <a14:useLocalDpi xmlns:a14="http://schemas.microsoft.com/office/drawing/2010/main" val="0"/>
                        </a:ext>
                      </a:extLst>
                    </a:blip>
                    <a:stretch>
                      <a:fillRect/>
                    </a:stretch>
                  </pic:blipFill>
                  <pic:spPr>
                    <a:xfrm>
                      <a:off x="0" y="0"/>
                      <a:ext cx="3648075" cy="364807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1" locked="0" layoutInCell="1" allowOverlap="1" wp14:anchorId="1E95438B" wp14:editId="408A95AF">
            <wp:simplePos x="0" y="0"/>
            <wp:positionH relativeFrom="margin">
              <wp:posOffset>-885825</wp:posOffset>
            </wp:positionH>
            <wp:positionV relativeFrom="paragraph">
              <wp:posOffset>2743200</wp:posOffset>
            </wp:positionV>
            <wp:extent cx="3648075" cy="3648075"/>
            <wp:effectExtent l="0" t="0" r="9525" b="9525"/>
            <wp:wrapNone/>
            <wp:docPr id="11242491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249115" name="Picture 1124249115"/>
                    <pic:cNvPicPr/>
                  </pic:nvPicPr>
                  <pic:blipFill>
                    <a:blip r:embed="rId6">
                      <a:extLst>
                        <a:ext uri="{28A0092B-C50C-407E-A947-70E740481C1C}">
                          <a14:useLocalDpi xmlns:a14="http://schemas.microsoft.com/office/drawing/2010/main" val="0"/>
                        </a:ext>
                      </a:extLst>
                    </a:blip>
                    <a:stretch>
                      <a:fillRect/>
                    </a:stretch>
                  </pic:blipFill>
                  <pic:spPr>
                    <a:xfrm>
                      <a:off x="0" y="0"/>
                      <a:ext cx="3648075" cy="364807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1" locked="0" layoutInCell="1" allowOverlap="1" wp14:anchorId="2EF3A6F5" wp14:editId="40DA0BFF">
            <wp:simplePos x="0" y="0"/>
            <wp:positionH relativeFrom="margin">
              <wp:posOffset>-885825</wp:posOffset>
            </wp:positionH>
            <wp:positionV relativeFrom="paragraph">
              <wp:posOffset>-914400</wp:posOffset>
            </wp:positionV>
            <wp:extent cx="3600450" cy="3600450"/>
            <wp:effectExtent l="0" t="0" r="0" b="0"/>
            <wp:wrapNone/>
            <wp:docPr id="17321033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103319" name="Picture 1732103319"/>
                    <pic:cNvPicPr/>
                  </pic:nvPicPr>
                  <pic:blipFill>
                    <a:blip r:embed="rId7">
                      <a:extLst>
                        <a:ext uri="{28A0092B-C50C-407E-A947-70E740481C1C}">
                          <a14:useLocalDpi xmlns:a14="http://schemas.microsoft.com/office/drawing/2010/main" val="0"/>
                        </a:ext>
                      </a:extLst>
                    </a:blip>
                    <a:stretch>
                      <a:fillRect/>
                    </a:stretch>
                  </pic:blipFill>
                  <pic:spPr>
                    <a:xfrm>
                      <a:off x="0" y="0"/>
                      <a:ext cx="3600450" cy="360045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1" locked="0" layoutInCell="1" allowOverlap="1" wp14:anchorId="49B8AD3F" wp14:editId="2381B3DF">
            <wp:simplePos x="0" y="0"/>
            <wp:positionH relativeFrom="margin">
              <wp:posOffset>2828925</wp:posOffset>
            </wp:positionH>
            <wp:positionV relativeFrom="paragraph">
              <wp:posOffset>-857250</wp:posOffset>
            </wp:positionV>
            <wp:extent cx="3514725" cy="3514725"/>
            <wp:effectExtent l="0" t="0" r="9525" b="9525"/>
            <wp:wrapNone/>
            <wp:docPr id="6810041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004153" name="Picture 681004153"/>
                    <pic:cNvPicPr/>
                  </pic:nvPicPr>
                  <pic:blipFill>
                    <a:blip r:embed="rId8">
                      <a:extLst>
                        <a:ext uri="{28A0092B-C50C-407E-A947-70E740481C1C}">
                          <a14:useLocalDpi xmlns:a14="http://schemas.microsoft.com/office/drawing/2010/main" val="0"/>
                        </a:ext>
                      </a:extLst>
                    </a:blip>
                    <a:stretch>
                      <a:fillRect/>
                    </a:stretch>
                  </pic:blipFill>
                  <pic:spPr>
                    <a:xfrm>
                      <a:off x="0" y="0"/>
                      <a:ext cx="3514725" cy="3514725"/>
                    </a:xfrm>
                    <a:prstGeom prst="rect">
                      <a:avLst/>
                    </a:prstGeom>
                  </pic:spPr>
                </pic:pic>
              </a:graphicData>
            </a:graphic>
            <wp14:sizeRelH relativeFrom="margin">
              <wp14:pctWidth>0</wp14:pctWidth>
            </wp14:sizeRelH>
            <wp14:sizeRelV relativeFrom="margin">
              <wp14:pctHeight>0</wp14:pctHeight>
            </wp14:sizeRelV>
          </wp:anchor>
        </w:drawing>
      </w:r>
    </w:p>
    <w:p w14:paraId="2652341E" w14:textId="77777777" w:rsidR="00D3266A" w:rsidRPr="00D3266A" w:rsidRDefault="00D3266A" w:rsidP="00D3266A"/>
    <w:p w14:paraId="07B7174A" w14:textId="77777777" w:rsidR="00D3266A" w:rsidRPr="00D3266A" w:rsidRDefault="00D3266A" w:rsidP="00D3266A"/>
    <w:p w14:paraId="5D23DB5A" w14:textId="77777777" w:rsidR="00D3266A" w:rsidRPr="00D3266A" w:rsidRDefault="00D3266A" w:rsidP="00D3266A"/>
    <w:p w14:paraId="5F1DDE78" w14:textId="77777777" w:rsidR="00D3266A" w:rsidRPr="00D3266A" w:rsidRDefault="00D3266A" w:rsidP="00D3266A"/>
    <w:p w14:paraId="68F44437" w14:textId="77777777" w:rsidR="00D3266A" w:rsidRPr="00D3266A" w:rsidRDefault="00D3266A" w:rsidP="00D3266A"/>
    <w:p w14:paraId="0FA9ED08" w14:textId="77777777" w:rsidR="00D3266A" w:rsidRPr="00D3266A" w:rsidRDefault="00D3266A" w:rsidP="00D3266A"/>
    <w:p w14:paraId="1179B23E" w14:textId="77777777" w:rsidR="00D3266A" w:rsidRPr="00D3266A" w:rsidRDefault="00D3266A" w:rsidP="00D3266A"/>
    <w:p w14:paraId="1818F29E" w14:textId="77777777" w:rsidR="00D3266A" w:rsidRPr="00D3266A" w:rsidRDefault="00D3266A" w:rsidP="00D3266A"/>
    <w:p w14:paraId="450A20D6" w14:textId="77777777" w:rsidR="00D3266A" w:rsidRPr="00D3266A" w:rsidRDefault="00D3266A" w:rsidP="00D3266A"/>
    <w:p w14:paraId="33656AC0" w14:textId="77777777" w:rsidR="00D3266A" w:rsidRPr="00D3266A" w:rsidRDefault="00D3266A" w:rsidP="00D3266A"/>
    <w:p w14:paraId="7656F42E" w14:textId="77777777" w:rsidR="00D3266A" w:rsidRPr="00D3266A" w:rsidRDefault="00D3266A" w:rsidP="00D3266A"/>
    <w:p w14:paraId="0CD69454" w14:textId="77777777" w:rsidR="00D3266A" w:rsidRPr="00D3266A" w:rsidRDefault="00D3266A" w:rsidP="00D3266A"/>
    <w:p w14:paraId="20A5FE8F" w14:textId="77777777" w:rsidR="00D3266A" w:rsidRPr="00D3266A" w:rsidRDefault="00D3266A" w:rsidP="00D3266A"/>
    <w:p w14:paraId="3CF68C26" w14:textId="77777777" w:rsidR="00D3266A" w:rsidRPr="00D3266A" w:rsidRDefault="00D3266A" w:rsidP="00D3266A"/>
    <w:p w14:paraId="05C3858E" w14:textId="77777777" w:rsidR="00D3266A" w:rsidRPr="00D3266A" w:rsidRDefault="00D3266A" w:rsidP="00D3266A"/>
    <w:p w14:paraId="1A35EC51" w14:textId="77777777" w:rsidR="00D3266A" w:rsidRPr="00D3266A" w:rsidRDefault="00D3266A" w:rsidP="00D3266A"/>
    <w:p w14:paraId="1E1210FC" w14:textId="77777777" w:rsidR="00D3266A" w:rsidRPr="00D3266A" w:rsidRDefault="00D3266A" w:rsidP="00D3266A"/>
    <w:p w14:paraId="5D86F1C7" w14:textId="77777777" w:rsidR="00D3266A" w:rsidRPr="00D3266A" w:rsidRDefault="00D3266A" w:rsidP="00D3266A"/>
    <w:p w14:paraId="2F7DB22A" w14:textId="77777777" w:rsidR="00D3266A" w:rsidRDefault="00D3266A" w:rsidP="00D3266A"/>
    <w:p w14:paraId="7442BED4" w14:textId="77777777" w:rsidR="00D3266A" w:rsidRPr="00D3266A" w:rsidRDefault="00D3266A" w:rsidP="00D3266A"/>
    <w:p w14:paraId="1974DEF3" w14:textId="658EAB14" w:rsidR="00D3266A" w:rsidRPr="00D3266A" w:rsidRDefault="00D3266A" w:rsidP="00D3266A">
      <w:pPr>
        <w:tabs>
          <w:tab w:val="left" w:pos="3795"/>
        </w:tabs>
      </w:pPr>
      <w:r w:rsidRPr="00D3266A">
        <w:t>FENCHILIN Vanity Mirror with Lights, Hollywood Lighted Makeup Mirror with 15 Dimmable LED Bulbs for Dressing Room &amp; Bedroom, Slim Metal Frame Design, White</w:t>
      </w:r>
    </w:p>
    <w:p w14:paraId="2D1F1DF0" w14:textId="69A6A0B9" w:rsidR="00D3266A" w:rsidRDefault="00D3266A" w:rsidP="00D3266A">
      <w:pPr>
        <w:tabs>
          <w:tab w:val="left" w:pos="3795"/>
        </w:tabs>
        <w:jc w:val="center"/>
        <w:rPr>
          <w:b/>
          <w:bCs/>
          <w:sz w:val="40"/>
          <w:szCs w:val="40"/>
        </w:rPr>
      </w:pPr>
      <w:r w:rsidRPr="00D3266A">
        <w:rPr>
          <w:b/>
          <w:bCs/>
          <w:sz w:val="40"/>
          <w:szCs w:val="40"/>
        </w:rPr>
        <w:t>PRODUCT DESCRIPTION:</w:t>
      </w:r>
    </w:p>
    <w:tbl>
      <w:tblPr>
        <w:tblW w:w="7699" w:type="dxa"/>
        <w:shd w:val="clear" w:color="auto" w:fill="FFFFFF"/>
        <w:tblCellMar>
          <w:top w:w="15" w:type="dxa"/>
          <w:left w:w="15" w:type="dxa"/>
          <w:bottom w:w="15" w:type="dxa"/>
          <w:right w:w="15" w:type="dxa"/>
        </w:tblCellMar>
        <w:tblLook w:val="04A0" w:firstRow="1" w:lastRow="0" w:firstColumn="1" w:lastColumn="0" w:noHBand="0" w:noVBand="1"/>
      </w:tblPr>
      <w:tblGrid>
        <w:gridCol w:w="2015"/>
        <w:gridCol w:w="5684"/>
      </w:tblGrid>
      <w:tr w:rsidR="00D3266A" w:rsidRPr="00D3266A" w14:paraId="20C842A4" w14:textId="77777777" w:rsidTr="00D3266A">
        <w:tc>
          <w:tcPr>
            <w:tcW w:w="2015" w:type="dxa"/>
            <w:shd w:val="clear" w:color="auto" w:fill="FFFFFF"/>
            <w:tcMar>
              <w:top w:w="0" w:type="dxa"/>
              <w:left w:w="0" w:type="dxa"/>
              <w:bottom w:w="45" w:type="dxa"/>
              <w:right w:w="45" w:type="dxa"/>
            </w:tcMar>
            <w:hideMark/>
          </w:tcPr>
          <w:p w14:paraId="5270A6E0" w14:textId="77777777" w:rsidR="00D3266A" w:rsidRPr="00D3266A" w:rsidRDefault="00D3266A" w:rsidP="00D3266A">
            <w:pPr>
              <w:tabs>
                <w:tab w:val="left" w:pos="3795"/>
              </w:tabs>
              <w:jc w:val="center"/>
            </w:pPr>
            <w:r w:rsidRPr="00D3266A">
              <w:t>Brand</w:t>
            </w:r>
          </w:p>
        </w:tc>
        <w:tc>
          <w:tcPr>
            <w:tcW w:w="5683" w:type="dxa"/>
            <w:shd w:val="clear" w:color="auto" w:fill="FFFFFF"/>
            <w:tcMar>
              <w:top w:w="0" w:type="dxa"/>
              <w:left w:w="45" w:type="dxa"/>
              <w:bottom w:w="45" w:type="dxa"/>
              <w:right w:w="0" w:type="dxa"/>
            </w:tcMar>
            <w:hideMark/>
          </w:tcPr>
          <w:p w14:paraId="46BECCEC" w14:textId="77777777" w:rsidR="00D3266A" w:rsidRPr="00D3266A" w:rsidRDefault="00D3266A" w:rsidP="00D3266A">
            <w:pPr>
              <w:tabs>
                <w:tab w:val="left" w:pos="3795"/>
              </w:tabs>
              <w:jc w:val="center"/>
            </w:pPr>
            <w:r w:rsidRPr="00D3266A">
              <w:t>FENCHILIN</w:t>
            </w:r>
          </w:p>
        </w:tc>
      </w:tr>
      <w:tr w:rsidR="00D3266A" w:rsidRPr="00D3266A" w14:paraId="582BE7A5" w14:textId="77777777" w:rsidTr="00D3266A">
        <w:tc>
          <w:tcPr>
            <w:tcW w:w="2015" w:type="dxa"/>
            <w:shd w:val="clear" w:color="auto" w:fill="FFFFFF"/>
            <w:tcMar>
              <w:top w:w="45" w:type="dxa"/>
              <w:left w:w="0" w:type="dxa"/>
              <w:bottom w:w="45" w:type="dxa"/>
              <w:right w:w="45" w:type="dxa"/>
            </w:tcMar>
            <w:hideMark/>
          </w:tcPr>
          <w:p w14:paraId="3DB15D4D" w14:textId="77777777" w:rsidR="00D3266A" w:rsidRPr="00D3266A" w:rsidRDefault="00D3266A" w:rsidP="00D3266A">
            <w:pPr>
              <w:tabs>
                <w:tab w:val="left" w:pos="3795"/>
              </w:tabs>
              <w:jc w:val="center"/>
            </w:pPr>
            <w:r w:rsidRPr="00D3266A">
              <w:t>Room Type</w:t>
            </w:r>
          </w:p>
        </w:tc>
        <w:tc>
          <w:tcPr>
            <w:tcW w:w="5683" w:type="dxa"/>
            <w:shd w:val="clear" w:color="auto" w:fill="FFFFFF"/>
            <w:tcMar>
              <w:top w:w="45" w:type="dxa"/>
              <w:left w:w="45" w:type="dxa"/>
              <w:bottom w:w="45" w:type="dxa"/>
              <w:right w:w="0" w:type="dxa"/>
            </w:tcMar>
            <w:hideMark/>
          </w:tcPr>
          <w:p w14:paraId="58553700" w14:textId="77777777" w:rsidR="00D3266A" w:rsidRPr="00D3266A" w:rsidRDefault="00D3266A" w:rsidP="00D3266A">
            <w:pPr>
              <w:tabs>
                <w:tab w:val="left" w:pos="3795"/>
              </w:tabs>
              <w:jc w:val="center"/>
            </w:pPr>
            <w:r w:rsidRPr="00D3266A">
              <w:t>Dressing Room, Bedroom, Bathroom, Glam Room</w:t>
            </w:r>
          </w:p>
        </w:tc>
      </w:tr>
      <w:tr w:rsidR="00D3266A" w:rsidRPr="00D3266A" w14:paraId="0A57FEB3" w14:textId="77777777" w:rsidTr="00D3266A">
        <w:tc>
          <w:tcPr>
            <w:tcW w:w="2015" w:type="dxa"/>
            <w:shd w:val="clear" w:color="auto" w:fill="FFFFFF"/>
            <w:tcMar>
              <w:top w:w="45" w:type="dxa"/>
              <w:left w:w="0" w:type="dxa"/>
              <w:bottom w:w="45" w:type="dxa"/>
              <w:right w:w="45" w:type="dxa"/>
            </w:tcMar>
            <w:hideMark/>
          </w:tcPr>
          <w:p w14:paraId="27628D51" w14:textId="77777777" w:rsidR="00D3266A" w:rsidRPr="00D3266A" w:rsidRDefault="00D3266A" w:rsidP="00D3266A">
            <w:pPr>
              <w:tabs>
                <w:tab w:val="left" w:pos="3795"/>
              </w:tabs>
              <w:jc w:val="center"/>
            </w:pPr>
            <w:r w:rsidRPr="00D3266A">
              <w:t>Shape</w:t>
            </w:r>
          </w:p>
        </w:tc>
        <w:tc>
          <w:tcPr>
            <w:tcW w:w="5683" w:type="dxa"/>
            <w:shd w:val="clear" w:color="auto" w:fill="FFFFFF"/>
            <w:tcMar>
              <w:top w:w="45" w:type="dxa"/>
              <w:left w:w="45" w:type="dxa"/>
              <w:bottom w:w="45" w:type="dxa"/>
              <w:right w:w="0" w:type="dxa"/>
            </w:tcMar>
            <w:hideMark/>
          </w:tcPr>
          <w:p w14:paraId="0AD4373E" w14:textId="77777777" w:rsidR="00D3266A" w:rsidRPr="00D3266A" w:rsidRDefault="00D3266A" w:rsidP="00D3266A">
            <w:pPr>
              <w:tabs>
                <w:tab w:val="left" w:pos="3795"/>
              </w:tabs>
              <w:jc w:val="center"/>
            </w:pPr>
            <w:r w:rsidRPr="00D3266A">
              <w:t>Rectangular</w:t>
            </w:r>
          </w:p>
        </w:tc>
      </w:tr>
      <w:tr w:rsidR="00D3266A" w:rsidRPr="00D3266A" w14:paraId="7A14E815" w14:textId="77777777" w:rsidTr="00D3266A">
        <w:tc>
          <w:tcPr>
            <w:tcW w:w="2015" w:type="dxa"/>
            <w:shd w:val="clear" w:color="auto" w:fill="FFFFFF"/>
            <w:tcMar>
              <w:top w:w="45" w:type="dxa"/>
              <w:left w:w="0" w:type="dxa"/>
              <w:bottom w:w="45" w:type="dxa"/>
              <w:right w:w="45" w:type="dxa"/>
            </w:tcMar>
            <w:hideMark/>
          </w:tcPr>
          <w:p w14:paraId="6CD2BCD7" w14:textId="77777777" w:rsidR="00D3266A" w:rsidRPr="00D3266A" w:rsidRDefault="00D3266A" w:rsidP="00D3266A">
            <w:pPr>
              <w:tabs>
                <w:tab w:val="left" w:pos="3795"/>
              </w:tabs>
              <w:jc w:val="center"/>
            </w:pPr>
            <w:r w:rsidRPr="00D3266A">
              <w:lastRenderedPageBreak/>
              <w:t>Product Dimensions</w:t>
            </w:r>
          </w:p>
        </w:tc>
        <w:tc>
          <w:tcPr>
            <w:tcW w:w="5683" w:type="dxa"/>
            <w:shd w:val="clear" w:color="auto" w:fill="FFFFFF"/>
            <w:tcMar>
              <w:top w:w="45" w:type="dxa"/>
              <w:left w:w="45" w:type="dxa"/>
              <w:bottom w:w="45" w:type="dxa"/>
              <w:right w:w="0" w:type="dxa"/>
            </w:tcMar>
            <w:hideMark/>
          </w:tcPr>
          <w:p w14:paraId="6BA37D90" w14:textId="77777777" w:rsidR="00D3266A" w:rsidRPr="00D3266A" w:rsidRDefault="00D3266A" w:rsidP="00D3266A">
            <w:pPr>
              <w:tabs>
                <w:tab w:val="left" w:pos="3795"/>
              </w:tabs>
              <w:jc w:val="center"/>
            </w:pPr>
            <w:r w:rsidRPr="00D3266A">
              <w:t>18.11"L x 22.83"W</w:t>
            </w:r>
          </w:p>
        </w:tc>
      </w:tr>
      <w:tr w:rsidR="00D3266A" w:rsidRPr="00D3266A" w14:paraId="0178FEF4" w14:textId="77777777" w:rsidTr="00D3266A">
        <w:tc>
          <w:tcPr>
            <w:tcW w:w="2015" w:type="dxa"/>
            <w:shd w:val="clear" w:color="auto" w:fill="FFFFFF"/>
            <w:tcMar>
              <w:top w:w="45" w:type="dxa"/>
              <w:left w:w="0" w:type="dxa"/>
              <w:bottom w:w="0" w:type="dxa"/>
              <w:right w:w="45" w:type="dxa"/>
            </w:tcMar>
            <w:hideMark/>
          </w:tcPr>
          <w:p w14:paraId="0F1867B1" w14:textId="77777777" w:rsidR="00D3266A" w:rsidRPr="00D3266A" w:rsidRDefault="00D3266A" w:rsidP="00D3266A">
            <w:pPr>
              <w:tabs>
                <w:tab w:val="left" w:pos="3795"/>
              </w:tabs>
              <w:jc w:val="center"/>
            </w:pPr>
            <w:r w:rsidRPr="00D3266A">
              <w:t>Frame Material</w:t>
            </w:r>
          </w:p>
        </w:tc>
        <w:tc>
          <w:tcPr>
            <w:tcW w:w="5683" w:type="dxa"/>
            <w:shd w:val="clear" w:color="auto" w:fill="FFFFFF"/>
            <w:tcMar>
              <w:top w:w="45" w:type="dxa"/>
              <w:left w:w="45" w:type="dxa"/>
              <w:bottom w:w="0" w:type="dxa"/>
              <w:right w:w="0" w:type="dxa"/>
            </w:tcMar>
            <w:hideMark/>
          </w:tcPr>
          <w:p w14:paraId="364EA0BB" w14:textId="77777777" w:rsidR="00D3266A" w:rsidRPr="00D3266A" w:rsidRDefault="00D3266A" w:rsidP="00D3266A">
            <w:pPr>
              <w:tabs>
                <w:tab w:val="left" w:pos="3795"/>
              </w:tabs>
              <w:jc w:val="center"/>
            </w:pPr>
            <w:r w:rsidRPr="00D3266A">
              <w:t>Stainless Steel</w:t>
            </w:r>
          </w:p>
        </w:tc>
      </w:tr>
    </w:tbl>
    <w:p w14:paraId="57973943" w14:textId="77777777" w:rsidR="00D3266A" w:rsidRDefault="00D3266A" w:rsidP="00D3266A">
      <w:pPr>
        <w:tabs>
          <w:tab w:val="left" w:pos="3795"/>
        </w:tabs>
        <w:jc w:val="center"/>
      </w:pPr>
    </w:p>
    <w:p w14:paraId="10A7AED9" w14:textId="77777777" w:rsidR="00D3266A" w:rsidRDefault="00D3266A" w:rsidP="00D3266A"/>
    <w:p w14:paraId="05BA1A48" w14:textId="77777777" w:rsidR="00D3266A" w:rsidRPr="00D3266A" w:rsidRDefault="00D3266A" w:rsidP="00D3266A">
      <w:pPr>
        <w:tabs>
          <w:tab w:val="left" w:pos="3480"/>
        </w:tabs>
        <w:rPr>
          <w:b/>
          <w:bCs/>
        </w:rPr>
      </w:pPr>
      <w:r>
        <w:tab/>
      </w:r>
      <w:r w:rsidRPr="00D3266A">
        <w:rPr>
          <w:b/>
          <w:bCs/>
          <w:sz w:val="40"/>
          <w:szCs w:val="40"/>
        </w:rPr>
        <w:t>About this item</w:t>
      </w:r>
    </w:p>
    <w:p w14:paraId="4F8EE9DD" w14:textId="77777777" w:rsidR="00D3266A" w:rsidRPr="00D3266A" w:rsidRDefault="00D3266A" w:rsidP="00D3266A">
      <w:pPr>
        <w:numPr>
          <w:ilvl w:val="0"/>
          <w:numId w:val="1"/>
        </w:numPr>
        <w:tabs>
          <w:tab w:val="left" w:pos="3480"/>
        </w:tabs>
      </w:pPr>
      <w:r w:rsidRPr="00D3266A">
        <w:rPr>
          <w:rFonts w:ascii="MS Gothic" w:eastAsia="MS Gothic" w:hAnsi="MS Gothic" w:cs="MS Gothic" w:hint="eastAsia"/>
        </w:rPr>
        <w:t>【</w:t>
      </w:r>
      <w:r w:rsidRPr="00D3266A">
        <w:t>Type-C &amp; USB Charge Port</w:t>
      </w:r>
      <w:r w:rsidRPr="00D3266A">
        <w:rPr>
          <w:rFonts w:ascii="MS Gothic" w:eastAsia="MS Gothic" w:hAnsi="MS Gothic" w:cs="MS Gothic" w:hint="eastAsia"/>
        </w:rPr>
        <w:t>】</w:t>
      </w:r>
      <w:r w:rsidRPr="00D3266A">
        <w:t>FENCHILIN vanity mirror with lights has a popular size (22.8“ x 18.1”) to view your upper body. Two charging ports USB and Type-C on the side can charge your smartphone or other devices, brings you a convenient life</w:t>
      </w:r>
    </w:p>
    <w:p w14:paraId="38AEA3DB" w14:textId="77777777" w:rsidR="00D3266A" w:rsidRPr="00D3266A" w:rsidRDefault="00D3266A" w:rsidP="00D3266A">
      <w:pPr>
        <w:numPr>
          <w:ilvl w:val="0"/>
          <w:numId w:val="1"/>
        </w:numPr>
        <w:tabs>
          <w:tab w:val="left" w:pos="3480"/>
        </w:tabs>
      </w:pPr>
      <w:r w:rsidRPr="00D3266A">
        <w:rPr>
          <w:rFonts w:ascii="MS Gothic" w:eastAsia="MS Gothic" w:hAnsi="MS Gothic" w:cs="MS Gothic" w:hint="eastAsia"/>
        </w:rPr>
        <w:t>【</w:t>
      </w:r>
      <w:r w:rsidRPr="00D3266A">
        <w:t>Tempered Glass Makeup Mirror</w:t>
      </w:r>
      <w:r w:rsidRPr="00D3266A">
        <w:rPr>
          <w:rFonts w:ascii="MS Gothic" w:eastAsia="MS Gothic" w:hAnsi="MS Gothic" w:cs="MS Gothic" w:hint="eastAsia"/>
        </w:rPr>
        <w:t>】</w:t>
      </w:r>
      <w:r w:rsidRPr="00D3266A">
        <w:t>: Hollywood Makeup Mirror is designed with high-definition shatter-resistant glass for clear, beauty reflection, desk mirror with Lights is safe of sturdy and unbreakable</w:t>
      </w:r>
    </w:p>
    <w:p w14:paraId="1ED0D0B8" w14:textId="77777777" w:rsidR="00D3266A" w:rsidRPr="00D3266A" w:rsidRDefault="00D3266A" w:rsidP="00D3266A">
      <w:pPr>
        <w:numPr>
          <w:ilvl w:val="0"/>
          <w:numId w:val="1"/>
        </w:numPr>
        <w:tabs>
          <w:tab w:val="left" w:pos="3480"/>
        </w:tabs>
      </w:pPr>
      <w:r w:rsidRPr="00D3266A">
        <w:rPr>
          <w:rFonts w:ascii="MS Gothic" w:eastAsia="MS Gothic" w:hAnsi="MS Gothic" w:cs="MS Gothic" w:hint="eastAsia"/>
        </w:rPr>
        <w:t>【</w:t>
      </w:r>
      <w:r w:rsidRPr="00D3266A">
        <w:t>Adjustable Brightness &amp; 3 Colors Lights</w:t>
      </w:r>
      <w:r w:rsidRPr="00D3266A">
        <w:rPr>
          <w:rFonts w:ascii="MS Gothic" w:eastAsia="MS Gothic" w:hAnsi="MS Gothic" w:cs="MS Gothic" w:hint="eastAsia"/>
        </w:rPr>
        <w:t>】</w:t>
      </w:r>
      <w:r w:rsidRPr="00D3266A">
        <w:t>The lighted vanity mirror has a smart touch-sensitive button, easily switch the lighting color (warm light/natural light/cold light) to simulate the makeup effect in any occasion, and the adjustable brightness can meet your different lighting needs</w:t>
      </w:r>
    </w:p>
    <w:p w14:paraId="4BE3D33F" w14:textId="77777777" w:rsidR="00D3266A" w:rsidRPr="00D3266A" w:rsidRDefault="00D3266A" w:rsidP="00D3266A">
      <w:pPr>
        <w:numPr>
          <w:ilvl w:val="0"/>
          <w:numId w:val="1"/>
        </w:numPr>
        <w:tabs>
          <w:tab w:val="left" w:pos="3480"/>
        </w:tabs>
      </w:pPr>
      <w:r w:rsidRPr="00D3266A">
        <w:rPr>
          <w:rFonts w:ascii="MS Gothic" w:eastAsia="MS Gothic" w:hAnsi="MS Gothic" w:cs="MS Gothic" w:hint="eastAsia"/>
        </w:rPr>
        <w:t>【</w:t>
      </w:r>
      <w:r w:rsidRPr="00D3266A">
        <w:t>Memory Function &amp; 10X Magnifying Mirror</w:t>
      </w:r>
      <w:r w:rsidRPr="00D3266A">
        <w:rPr>
          <w:rFonts w:ascii="MS Gothic" w:eastAsia="MS Gothic" w:hAnsi="MS Gothic" w:cs="MS Gothic" w:hint="eastAsia"/>
        </w:rPr>
        <w:t>】</w:t>
      </w:r>
      <w:r w:rsidRPr="00D3266A">
        <w:t>This light up makeup mirror has memory function makes the light setting return to the last color temperature and brightness, meeting your usage habits and simplifying using. Mirror comes with detachable 10x magnifier is ideal for makeup detail, eyeliner and eyebrow shaping</w:t>
      </w:r>
    </w:p>
    <w:p w14:paraId="7E2BFEC3" w14:textId="77777777" w:rsidR="00D3266A" w:rsidRPr="00D3266A" w:rsidRDefault="00D3266A" w:rsidP="00D3266A">
      <w:pPr>
        <w:numPr>
          <w:ilvl w:val="0"/>
          <w:numId w:val="1"/>
        </w:numPr>
        <w:tabs>
          <w:tab w:val="left" w:pos="3480"/>
        </w:tabs>
      </w:pPr>
      <w:r w:rsidRPr="00D3266A">
        <w:rPr>
          <w:rFonts w:ascii="MS Gothic" w:eastAsia="MS Gothic" w:hAnsi="MS Gothic" w:cs="MS Gothic" w:hint="eastAsia"/>
        </w:rPr>
        <w:t>【</w:t>
      </w:r>
      <w:r w:rsidRPr="00D3266A">
        <w:t>Detachable Mirror Base &amp; Hanging setting</w:t>
      </w:r>
      <w:r w:rsidRPr="00D3266A">
        <w:rPr>
          <w:rFonts w:ascii="MS Gothic" w:eastAsia="MS Gothic" w:hAnsi="MS Gothic" w:cs="MS Gothic" w:hint="eastAsia"/>
        </w:rPr>
        <w:t>】</w:t>
      </w:r>
      <w:r w:rsidRPr="00D3266A">
        <w:t>This large makeup mirror designed with detachable base and two back hole for nail. 1.Removing vanity mirror base with a screwdriver. 2.Knocking two nails on the wall. 3.hanging mirror on the wall</w:t>
      </w:r>
    </w:p>
    <w:p w14:paraId="6554D771" w14:textId="78D967BC" w:rsidR="00D3266A" w:rsidRPr="00D3266A" w:rsidRDefault="00D3266A" w:rsidP="00D3266A">
      <w:pPr>
        <w:tabs>
          <w:tab w:val="left" w:pos="3480"/>
        </w:tabs>
      </w:pPr>
    </w:p>
    <w:sectPr w:rsidR="00D3266A" w:rsidRPr="00D326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4CA43E8"/>
    <w:multiLevelType w:val="multilevel"/>
    <w:tmpl w:val="9934E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2835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66A"/>
    <w:rsid w:val="00757342"/>
    <w:rsid w:val="00D326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D4B80"/>
  <w15:chartTrackingRefBased/>
  <w15:docId w15:val="{F0F22A4E-ED78-409C-9BCF-9C8B971C3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266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3266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3266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3266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3266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326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26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26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26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266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3266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3266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3266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3266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326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26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26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266A"/>
    <w:rPr>
      <w:rFonts w:eastAsiaTheme="majorEastAsia" w:cstheme="majorBidi"/>
      <w:color w:val="272727" w:themeColor="text1" w:themeTint="D8"/>
    </w:rPr>
  </w:style>
  <w:style w:type="paragraph" w:styleId="Title">
    <w:name w:val="Title"/>
    <w:basedOn w:val="Normal"/>
    <w:next w:val="Normal"/>
    <w:link w:val="TitleChar"/>
    <w:uiPriority w:val="10"/>
    <w:qFormat/>
    <w:rsid w:val="00D326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26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26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26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266A"/>
    <w:pPr>
      <w:spacing w:before="160"/>
      <w:jc w:val="center"/>
    </w:pPr>
    <w:rPr>
      <w:i/>
      <w:iCs/>
      <w:color w:val="404040" w:themeColor="text1" w:themeTint="BF"/>
    </w:rPr>
  </w:style>
  <w:style w:type="character" w:customStyle="1" w:styleId="QuoteChar">
    <w:name w:val="Quote Char"/>
    <w:basedOn w:val="DefaultParagraphFont"/>
    <w:link w:val="Quote"/>
    <w:uiPriority w:val="29"/>
    <w:rsid w:val="00D3266A"/>
    <w:rPr>
      <w:i/>
      <w:iCs/>
      <w:color w:val="404040" w:themeColor="text1" w:themeTint="BF"/>
    </w:rPr>
  </w:style>
  <w:style w:type="paragraph" w:styleId="ListParagraph">
    <w:name w:val="List Paragraph"/>
    <w:basedOn w:val="Normal"/>
    <w:uiPriority w:val="34"/>
    <w:qFormat/>
    <w:rsid w:val="00D3266A"/>
    <w:pPr>
      <w:ind w:left="720"/>
      <w:contextualSpacing/>
    </w:pPr>
  </w:style>
  <w:style w:type="character" w:styleId="IntenseEmphasis">
    <w:name w:val="Intense Emphasis"/>
    <w:basedOn w:val="DefaultParagraphFont"/>
    <w:uiPriority w:val="21"/>
    <w:qFormat/>
    <w:rsid w:val="00D3266A"/>
    <w:rPr>
      <w:i/>
      <w:iCs/>
      <w:color w:val="2F5496" w:themeColor="accent1" w:themeShade="BF"/>
    </w:rPr>
  </w:style>
  <w:style w:type="paragraph" w:styleId="IntenseQuote">
    <w:name w:val="Intense Quote"/>
    <w:basedOn w:val="Normal"/>
    <w:next w:val="Normal"/>
    <w:link w:val="IntenseQuoteChar"/>
    <w:uiPriority w:val="30"/>
    <w:qFormat/>
    <w:rsid w:val="00D3266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3266A"/>
    <w:rPr>
      <w:i/>
      <w:iCs/>
      <w:color w:val="2F5496" w:themeColor="accent1" w:themeShade="BF"/>
    </w:rPr>
  </w:style>
  <w:style w:type="character" w:styleId="IntenseReference">
    <w:name w:val="Intense Reference"/>
    <w:basedOn w:val="DefaultParagraphFont"/>
    <w:uiPriority w:val="32"/>
    <w:qFormat/>
    <w:rsid w:val="00D3266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122614">
      <w:bodyDiv w:val="1"/>
      <w:marLeft w:val="0"/>
      <w:marRight w:val="0"/>
      <w:marTop w:val="0"/>
      <w:marBottom w:val="0"/>
      <w:divBdr>
        <w:top w:val="none" w:sz="0" w:space="0" w:color="auto"/>
        <w:left w:val="none" w:sz="0" w:space="0" w:color="auto"/>
        <w:bottom w:val="none" w:sz="0" w:space="0" w:color="auto"/>
        <w:right w:val="none" w:sz="0" w:space="0" w:color="auto"/>
      </w:divBdr>
    </w:div>
    <w:div w:id="275142098">
      <w:bodyDiv w:val="1"/>
      <w:marLeft w:val="0"/>
      <w:marRight w:val="0"/>
      <w:marTop w:val="0"/>
      <w:marBottom w:val="0"/>
      <w:divBdr>
        <w:top w:val="none" w:sz="0" w:space="0" w:color="auto"/>
        <w:left w:val="none" w:sz="0" w:space="0" w:color="auto"/>
        <w:bottom w:val="none" w:sz="0" w:space="0" w:color="auto"/>
        <w:right w:val="none" w:sz="0" w:space="0" w:color="auto"/>
      </w:divBdr>
    </w:div>
    <w:div w:id="1421564352">
      <w:bodyDiv w:val="1"/>
      <w:marLeft w:val="0"/>
      <w:marRight w:val="0"/>
      <w:marTop w:val="0"/>
      <w:marBottom w:val="0"/>
      <w:divBdr>
        <w:top w:val="none" w:sz="0" w:space="0" w:color="auto"/>
        <w:left w:val="none" w:sz="0" w:space="0" w:color="auto"/>
        <w:bottom w:val="none" w:sz="0" w:space="0" w:color="auto"/>
        <w:right w:val="none" w:sz="0" w:space="0" w:color="auto"/>
      </w:divBdr>
    </w:div>
    <w:div w:id="1825900482">
      <w:bodyDiv w:val="1"/>
      <w:marLeft w:val="0"/>
      <w:marRight w:val="0"/>
      <w:marTop w:val="0"/>
      <w:marBottom w:val="0"/>
      <w:divBdr>
        <w:top w:val="none" w:sz="0" w:space="0" w:color="auto"/>
        <w:left w:val="none" w:sz="0" w:space="0" w:color="auto"/>
        <w:bottom w:val="none" w:sz="0" w:space="0" w:color="auto"/>
        <w:right w:val="none" w:sz="0" w:space="0" w:color="auto"/>
      </w:divBdr>
    </w:div>
    <w:div w:id="1902904373">
      <w:bodyDiv w:val="1"/>
      <w:marLeft w:val="0"/>
      <w:marRight w:val="0"/>
      <w:marTop w:val="0"/>
      <w:marBottom w:val="0"/>
      <w:divBdr>
        <w:top w:val="none" w:sz="0" w:space="0" w:color="auto"/>
        <w:left w:val="none" w:sz="0" w:space="0" w:color="auto"/>
        <w:bottom w:val="none" w:sz="0" w:space="0" w:color="auto"/>
        <w:right w:val="none" w:sz="0" w:space="0" w:color="auto"/>
      </w:divBdr>
    </w:div>
    <w:div w:id="2054574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249</Words>
  <Characters>1420</Characters>
  <Application>Microsoft Office Word</Application>
  <DocSecurity>0</DocSecurity>
  <Lines>11</Lines>
  <Paragraphs>3</Paragraphs>
  <ScaleCrop>false</ScaleCrop>
  <Company/>
  <LinksUpToDate>false</LinksUpToDate>
  <CharactersWithSpaces>1666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MSK7894@outlook.com</dc:creator>
  <cp:keywords/>
  <dc:description/>
  <cp:lastModifiedBy>MSK7894@outlook.com</cp:lastModifiedBy>
  <cp:revision>1</cp:revision>
  <dcterms:created xsi:type="dcterms:W3CDTF">2025-06-15T07:26:00Z</dcterms:created>
  <dcterms:modified xsi:type="dcterms:W3CDTF">2025-06-15T07:34:00Z</dcterms:modified>
</cp:coreProperties>
</file>