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A2170" w14:textId="148DFC82" w:rsidR="00851D18" w:rsidRDefault="0058179A">
      <w:pPr>
        <w:rPr>
          <w:noProof/>
        </w:rPr>
      </w:pPr>
      <w:r>
        <w:rPr>
          <w:noProof/>
        </w:rPr>
        <w:drawing>
          <wp:anchor distT="0" distB="0" distL="114300" distR="114300" simplePos="0" relativeHeight="251659264" behindDoc="1" locked="0" layoutInCell="1" allowOverlap="1" wp14:anchorId="3A2AF021" wp14:editId="73C6205D">
            <wp:simplePos x="0" y="0"/>
            <wp:positionH relativeFrom="margin">
              <wp:posOffset>3218815</wp:posOffset>
            </wp:positionH>
            <wp:positionV relativeFrom="paragraph">
              <wp:posOffset>-866775</wp:posOffset>
            </wp:positionV>
            <wp:extent cx="3232785" cy="3086333"/>
            <wp:effectExtent l="0" t="0" r="5715" b="0"/>
            <wp:wrapNone/>
            <wp:docPr id="1954516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16796" name="Picture 1954516796"/>
                    <pic:cNvPicPr/>
                  </pic:nvPicPr>
                  <pic:blipFill>
                    <a:blip r:embed="rId5">
                      <a:extLst>
                        <a:ext uri="{28A0092B-C50C-407E-A947-70E740481C1C}">
                          <a14:useLocalDpi xmlns:a14="http://schemas.microsoft.com/office/drawing/2010/main" val="0"/>
                        </a:ext>
                      </a:extLst>
                    </a:blip>
                    <a:stretch>
                      <a:fillRect/>
                    </a:stretch>
                  </pic:blipFill>
                  <pic:spPr>
                    <a:xfrm>
                      <a:off x="0" y="0"/>
                      <a:ext cx="3232785" cy="30863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97B190" wp14:editId="319917E3">
            <wp:simplePos x="0" y="0"/>
            <wp:positionH relativeFrom="margin">
              <wp:posOffset>-895350</wp:posOffset>
            </wp:positionH>
            <wp:positionV relativeFrom="paragraph">
              <wp:posOffset>-895350</wp:posOffset>
            </wp:positionV>
            <wp:extent cx="3562350" cy="3166011"/>
            <wp:effectExtent l="0" t="0" r="0" b="0"/>
            <wp:wrapNone/>
            <wp:docPr id="21232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7381" name="Picture 212327381"/>
                    <pic:cNvPicPr/>
                  </pic:nvPicPr>
                  <pic:blipFill>
                    <a:blip r:embed="rId6">
                      <a:extLst>
                        <a:ext uri="{28A0092B-C50C-407E-A947-70E740481C1C}">
                          <a14:useLocalDpi xmlns:a14="http://schemas.microsoft.com/office/drawing/2010/main" val="0"/>
                        </a:ext>
                      </a:extLst>
                    </a:blip>
                    <a:stretch>
                      <a:fillRect/>
                    </a:stretch>
                  </pic:blipFill>
                  <pic:spPr>
                    <a:xfrm>
                      <a:off x="0" y="0"/>
                      <a:ext cx="3570398" cy="3173163"/>
                    </a:xfrm>
                    <a:prstGeom prst="rect">
                      <a:avLst/>
                    </a:prstGeom>
                  </pic:spPr>
                </pic:pic>
              </a:graphicData>
            </a:graphic>
            <wp14:sizeRelH relativeFrom="margin">
              <wp14:pctWidth>0</wp14:pctWidth>
            </wp14:sizeRelH>
            <wp14:sizeRelV relativeFrom="margin">
              <wp14:pctHeight>0</wp14:pctHeight>
            </wp14:sizeRelV>
          </wp:anchor>
        </w:drawing>
      </w:r>
    </w:p>
    <w:p w14:paraId="643ECA58" w14:textId="6D7AE603" w:rsidR="00851D18" w:rsidRPr="00851D18" w:rsidRDefault="00851D18" w:rsidP="00851D18"/>
    <w:p w14:paraId="175FF622" w14:textId="1FA40478" w:rsidR="00851D18" w:rsidRDefault="00851D18" w:rsidP="00851D18">
      <w:pPr>
        <w:rPr>
          <w:noProof/>
        </w:rPr>
      </w:pPr>
    </w:p>
    <w:p w14:paraId="52E66E3D" w14:textId="6D33CE08" w:rsidR="00851D18" w:rsidRDefault="00851D18" w:rsidP="00851D18"/>
    <w:p w14:paraId="7CD241D3" w14:textId="6670B5C5" w:rsidR="00851D18" w:rsidRDefault="00851D18" w:rsidP="00851D18"/>
    <w:p w14:paraId="54678C9D" w14:textId="6D82613C" w:rsidR="00851D18" w:rsidRDefault="00851D18" w:rsidP="00851D18"/>
    <w:p w14:paraId="0BDAB1B2" w14:textId="0C1630E2" w:rsidR="00851D18" w:rsidRDefault="00851D18" w:rsidP="00851D18"/>
    <w:p w14:paraId="20BA8A01" w14:textId="261CC798" w:rsidR="00851D18" w:rsidRDefault="0058179A" w:rsidP="00851D18">
      <w:r>
        <w:rPr>
          <w:noProof/>
        </w:rPr>
        <w:drawing>
          <wp:anchor distT="0" distB="0" distL="114300" distR="114300" simplePos="0" relativeHeight="251661312" behindDoc="1" locked="0" layoutInCell="1" allowOverlap="1" wp14:anchorId="7EAFEEA6" wp14:editId="3B68DEC2">
            <wp:simplePos x="0" y="0"/>
            <wp:positionH relativeFrom="margin">
              <wp:posOffset>2647950</wp:posOffset>
            </wp:positionH>
            <wp:positionV relativeFrom="paragraph">
              <wp:posOffset>189865</wp:posOffset>
            </wp:positionV>
            <wp:extent cx="3866981" cy="3059351"/>
            <wp:effectExtent l="0" t="0" r="635" b="8255"/>
            <wp:wrapNone/>
            <wp:docPr id="295535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35553" name="Picture 295535553"/>
                    <pic:cNvPicPr/>
                  </pic:nvPicPr>
                  <pic:blipFill>
                    <a:blip r:embed="rId7">
                      <a:extLst>
                        <a:ext uri="{28A0092B-C50C-407E-A947-70E740481C1C}">
                          <a14:useLocalDpi xmlns:a14="http://schemas.microsoft.com/office/drawing/2010/main" val="0"/>
                        </a:ext>
                      </a:extLst>
                    </a:blip>
                    <a:stretch>
                      <a:fillRect/>
                    </a:stretch>
                  </pic:blipFill>
                  <pic:spPr>
                    <a:xfrm>
                      <a:off x="0" y="0"/>
                      <a:ext cx="3866981" cy="30593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0DE34AB" wp14:editId="150640E9">
            <wp:simplePos x="0" y="0"/>
            <wp:positionH relativeFrom="margin">
              <wp:posOffset>-666750</wp:posOffset>
            </wp:positionH>
            <wp:positionV relativeFrom="paragraph">
              <wp:posOffset>295275</wp:posOffset>
            </wp:positionV>
            <wp:extent cx="2911914" cy="2933700"/>
            <wp:effectExtent l="0" t="0" r="3175" b="0"/>
            <wp:wrapNone/>
            <wp:docPr id="853758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58040" name="Picture 853758040"/>
                    <pic:cNvPicPr/>
                  </pic:nvPicPr>
                  <pic:blipFill>
                    <a:blip r:embed="rId8">
                      <a:extLst>
                        <a:ext uri="{28A0092B-C50C-407E-A947-70E740481C1C}">
                          <a14:useLocalDpi xmlns:a14="http://schemas.microsoft.com/office/drawing/2010/main" val="0"/>
                        </a:ext>
                      </a:extLst>
                    </a:blip>
                    <a:stretch>
                      <a:fillRect/>
                    </a:stretch>
                  </pic:blipFill>
                  <pic:spPr>
                    <a:xfrm>
                      <a:off x="0" y="0"/>
                      <a:ext cx="2913157" cy="2934952"/>
                    </a:xfrm>
                    <a:prstGeom prst="rect">
                      <a:avLst/>
                    </a:prstGeom>
                  </pic:spPr>
                </pic:pic>
              </a:graphicData>
            </a:graphic>
            <wp14:sizeRelH relativeFrom="margin">
              <wp14:pctWidth>0</wp14:pctWidth>
            </wp14:sizeRelH>
            <wp14:sizeRelV relativeFrom="margin">
              <wp14:pctHeight>0</wp14:pctHeight>
            </wp14:sizeRelV>
          </wp:anchor>
        </w:drawing>
      </w:r>
    </w:p>
    <w:p w14:paraId="3BF82424" w14:textId="386CBAC9" w:rsidR="00851D18" w:rsidRDefault="00851D18" w:rsidP="00851D18"/>
    <w:p w14:paraId="4BF6A153" w14:textId="6824360B" w:rsidR="00851D18" w:rsidRDefault="00851D18" w:rsidP="00851D18"/>
    <w:p w14:paraId="0E495DF9" w14:textId="0E43653E" w:rsidR="00851D18" w:rsidRDefault="00851D18" w:rsidP="00851D18"/>
    <w:p w14:paraId="2D641ABF" w14:textId="6F390DE9" w:rsidR="00851D18" w:rsidRDefault="00851D18" w:rsidP="00851D18"/>
    <w:p w14:paraId="112C0A27" w14:textId="35844ACD" w:rsidR="00851D18" w:rsidRDefault="00851D18" w:rsidP="00851D18"/>
    <w:p w14:paraId="2651A66D" w14:textId="06579E20" w:rsidR="00851D18" w:rsidRDefault="00851D18" w:rsidP="00851D18"/>
    <w:p w14:paraId="7E6FA4FB" w14:textId="64AC852C" w:rsidR="00851D18" w:rsidRDefault="00851D18" w:rsidP="00851D18"/>
    <w:p w14:paraId="0D0FBA26" w14:textId="5849488E" w:rsidR="00851D18" w:rsidRDefault="00851D18" w:rsidP="00851D18"/>
    <w:p w14:paraId="603D75BE" w14:textId="77777777" w:rsidR="0058179A" w:rsidRDefault="0058179A" w:rsidP="0058179A">
      <w:pPr>
        <w:tabs>
          <w:tab w:val="center" w:pos="4513"/>
        </w:tabs>
      </w:pPr>
    </w:p>
    <w:p w14:paraId="5AEF750E" w14:textId="77777777" w:rsidR="0058179A" w:rsidRDefault="0058179A" w:rsidP="0058179A">
      <w:pPr>
        <w:tabs>
          <w:tab w:val="center" w:pos="4513"/>
        </w:tabs>
      </w:pPr>
    </w:p>
    <w:p w14:paraId="5B9BBB04" w14:textId="2F6A8695" w:rsidR="00851D18" w:rsidRDefault="00851D18" w:rsidP="0058179A">
      <w:pPr>
        <w:tabs>
          <w:tab w:val="center" w:pos="4513"/>
        </w:tabs>
      </w:pPr>
      <w:r w:rsidRPr="00851D18">
        <w:t>Gold Wall Mirror Mounted Round Decorative Mirrors with Iron Metal Wire Frame Mirror for Wall, Home Decorative Bathroom Vanity, Living Room or Bedroom White Small 20” x 20”</w:t>
      </w:r>
    </w:p>
    <w:p w14:paraId="2BADF5B4" w14:textId="718FA15E" w:rsidR="00851D18" w:rsidRDefault="00851D18" w:rsidP="00851D18">
      <w:pPr>
        <w:rPr>
          <w:b/>
          <w:bCs/>
          <w:sz w:val="44"/>
          <w:szCs w:val="44"/>
        </w:rPr>
      </w:pPr>
      <w:r w:rsidRPr="00851D18">
        <w:rPr>
          <w:b/>
          <w:bCs/>
          <w:sz w:val="44"/>
          <w:szCs w:val="44"/>
        </w:rPr>
        <w:t xml:space="preserve">            </w:t>
      </w:r>
      <w:r>
        <w:rPr>
          <w:b/>
          <w:bCs/>
          <w:sz w:val="44"/>
          <w:szCs w:val="44"/>
        </w:rPr>
        <w:t xml:space="preserve">             </w:t>
      </w:r>
      <w:r w:rsidRPr="00851D18">
        <w:rPr>
          <w:b/>
          <w:bCs/>
          <w:sz w:val="44"/>
          <w:szCs w:val="44"/>
        </w:rPr>
        <w:t>PRODUCT DESCRIPTION:</w:t>
      </w:r>
    </w:p>
    <w:tbl>
      <w:tblPr>
        <w:tblW w:w="7273"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589"/>
        <w:gridCol w:w="5684"/>
      </w:tblGrid>
      <w:tr w:rsidR="00851D18" w:rsidRPr="00851D18" w14:paraId="377BED28" w14:textId="77777777" w:rsidTr="00851D18">
        <w:trPr>
          <w:jc w:val="center"/>
        </w:trPr>
        <w:tc>
          <w:tcPr>
            <w:tcW w:w="1589" w:type="dxa"/>
            <w:shd w:val="clear" w:color="auto" w:fill="FFFFFF"/>
            <w:tcMar>
              <w:top w:w="0" w:type="dxa"/>
              <w:left w:w="0" w:type="dxa"/>
              <w:bottom w:w="45" w:type="dxa"/>
              <w:right w:w="45" w:type="dxa"/>
            </w:tcMar>
            <w:hideMark/>
          </w:tcPr>
          <w:p w14:paraId="09571653" w14:textId="77777777" w:rsidR="00851D18" w:rsidRPr="00851D18" w:rsidRDefault="00851D18" w:rsidP="00851D18">
            <w:pPr>
              <w:rPr>
                <w:sz w:val="32"/>
                <w:szCs w:val="32"/>
              </w:rPr>
            </w:pPr>
            <w:r w:rsidRPr="00851D18">
              <w:rPr>
                <w:sz w:val="32"/>
                <w:szCs w:val="32"/>
              </w:rPr>
              <w:t>Brand</w:t>
            </w:r>
          </w:p>
        </w:tc>
        <w:tc>
          <w:tcPr>
            <w:tcW w:w="5684" w:type="dxa"/>
            <w:shd w:val="clear" w:color="auto" w:fill="FFFFFF"/>
            <w:tcMar>
              <w:top w:w="0" w:type="dxa"/>
              <w:left w:w="45" w:type="dxa"/>
              <w:bottom w:w="45" w:type="dxa"/>
              <w:right w:w="0" w:type="dxa"/>
            </w:tcMar>
            <w:hideMark/>
          </w:tcPr>
          <w:p w14:paraId="6D0016E9" w14:textId="77777777" w:rsidR="00851D18" w:rsidRPr="00851D18" w:rsidRDefault="00851D18" w:rsidP="00851D18">
            <w:pPr>
              <w:rPr>
                <w:sz w:val="32"/>
                <w:szCs w:val="32"/>
              </w:rPr>
            </w:pPr>
            <w:r w:rsidRPr="00851D18">
              <w:rPr>
                <w:sz w:val="32"/>
                <w:szCs w:val="32"/>
              </w:rPr>
              <w:t>HLFMVWE</w:t>
            </w:r>
          </w:p>
        </w:tc>
      </w:tr>
      <w:tr w:rsidR="00851D18" w:rsidRPr="00851D18" w14:paraId="736AF255" w14:textId="77777777" w:rsidTr="00851D18">
        <w:trPr>
          <w:jc w:val="center"/>
        </w:trPr>
        <w:tc>
          <w:tcPr>
            <w:tcW w:w="1589" w:type="dxa"/>
            <w:shd w:val="clear" w:color="auto" w:fill="FFFFFF"/>
            <w:tcMar>
              <w:top w:w="45" w:type="dxa"/>
              <w:left w:w="0" w:type="dxa"/>
              <w:bottom w:w="45" w:type="dxa"/>
              <w:right w:w="45" w:type="dxa"/>
            </w:tcMar>
            <w:hideMark/>
          </w:tcPr>
          <w:p w14:paraId="2845E72F" w14:textId="77777777" w:rsidR="00851D18" w:rsidRPr="00851D18" w:rsidRDefault="00851D18" w:rsidP="00851D18">
            <w:pPr>
              <w:rPr>
                <w:sz w:val="32"/>
                <w:szCs w:val="32"/>
              </w:rPr>
            </w:pPr>
            <w:r w:rsidRPr="00851D18">
              <w:rPr>
                <w:sz w:val="32"/>
                <w:szCs w:val="32"/>
              </w:rPr>
              <w:t>Room Type</w:t>
            </w:r>
          </w:p>
        </w:tc>
        <w:tc>
          <w:tcPr>
            <w:tcW w:w="5684" w:type="dxa"/>
            <w:shd w:val="clear" w:color="auto" w:fill="FFFFFF"/>
            <w:tcMar>
              <w:top w:w="45" w:type="dxa"/>
              <w:left w:w="45" w:type="dxa"/>
              <w:bottom w:w="45" w:type="dxa"/>
              <w:right w:w="0" w:type="dxa"/>
            </w:tcMar>
            <w:hideMark/>
          </w:tcPr>
          <w:p w14:paraId="1CC2ACC6" w14:textId="77777777" w:rsidR="00851D18" w:rsidRPr="00851D18" w:rsidRDefault="00851D18" w:rsidP="00851D18">
            <w:pPr>
              <w:rPr>
                <w:sz w:val="32"/>
                <w:szCs w:val="32"/>
              </w:rPr>
            </w:pPr>
            <w:r w:rsidRPr="00851D18">
              <w:rPr>
                <w:sz w:val="32"/>
                <w:szCs w:val="32"/>
              </w:rPr>
              <w:t>Bathroom, Bedroom, Living Room</w:t>
            </w:r>
          </w:p>
        </w:tc>
      </w:tr>
      <w:tr w:rsidR="00851D18" w:rsidRPr="00851D18" w14:paraId="3A9CA2AE" w14:textId="77777777" w:rsidTr="00851D18">
        <w:trPr>
          <w:jc w:val="center"/>
        </w:trPr>
        <w:tc>
          <w:tcPr>
            <w:tcW w:w="1589" w:type="dxa"/>
            <w:shd w:val="clear" w:color="auto" w:fill="FFFFFF"/>
            <w:tcMar>
              <w:top w:w="45" w:type="dxa"/>
              <w:left w:w="0" w:type="dxa"/>
              <w:bottom w:w="45" w:type="dxa"/>
              <w:right w:w="45" w:type="dxa"/>
            </w:tcMar>
            <w:hideMark/>
          </w:tcPr>
          <w:p w14:paraId="68DF8EE1" w14:textId="77777777" w:rsidR="00851D18" w:rsidRPr="00851D18" w:rsidRDefault="00851D18" w:rsidP="00851D18">
            <w:pPr>
              <w:rPr>
                <w:sz w:val="32"/>
                <w:szCs w:val="32"/>
              </w:rPr>
            </w:pPr>
            <w:r w:rsidRPr="00851D18">
              <w:rPr>
                <w:sz w:val="32"/>
                <w:szCs w:val="32"/>
              </w:rPr>
              <w:t>Shape</w:t>
            </w:r>
          </w:p>
        </w:tc>
        <w:tc>
          <w:tcPr>
            <w:tcW w:w="5684" w:type="dxa"/>
            <w:shd w:val="clear" w:color="auto" w:fill="FFFFFF"/>
            <w:tcMar>
              <w:top w:w="45" w:type="dxa"/>
              <w:left w:w="45" w:type="dxa"/>
              <w:bottom w:w="45" w:type="dxa"/>
              <w:right w:w="0" w:type="dxa"/>
            </w:tcMar>
            <w:hideMark/>
          </w:tcPr>
          <w:p w14:paraId="63792C12" w14:textId="77777777" w:rsidR="00851D18" w:rsidRPr="00851D18" w:rsidRDefault="00851D18" w:rsidP="00851D18">
            <w:pPr>
              <w:rPr>
                <w:sz w:val="32"/>
                <w:szCs w:val="32"/>
              </w:rPr>
            </w:pPr>
            <w:r w:rsidRPr="00851D18">
              <w:rPr>
                <w:sz w:val="32"/>
                <w:szCs w:val="32"/>
              </w:rPr>
              <w:t>Round</w:t>
            </w:r>
          </w:p>
        </w:tc>
      </w:tr>
      <w:tr w:rsidR="00851D18" w:rsidRPr="00851D18" w14:paraId="3F5CA4AB" w14:textId="77777777" w:rsidTr="00851D18">
        <w:trPr>
          <w:jc w:val="center"/>
        </w:trPr>
        <w:tc>
          <w:tcPr>
            <w:tcW w:w="1589" w:type="dxa"/>
            <w:shd w:val="clear" w:color="auto" w:fill="FFFFFF"/>
            <w:tcMar>
              <w:top w:w="45" w:type="dxa"/>
              <w:left w:w="0" w:type="dxa"/>
              <w:bottom w:w="45" w:type="dxa"/>
              <w:right w:w="45" w:type="dxa"/>
            </w:tcMar>
            <w:hideMark/>
          </w:tcPr>
          <w:p w14:paraId="2619B585" w14:textId="77777777" w:rsidR="00851D18" w:rsidRPr="00851D18" w:rsidRDefault="00851D18" w:rsidP="00851D18">
            <w:pPr>
              <w:rPr>
                <w:sz w:val="32"/>
                <w:szCs w:val="32"/>
              </w:rPr>
            </w:pPr>
            <w:r w:rsidRPr="00851D18">
              <w:rPr>
                <w:sz w:val="32"/>
                <w:szCs w:val="32"/>
              </w:rPr>
              <w:t>Product Dimensions</w:t>
            </w:r>
          </w:p>
        </w:tc>
        <w:tc>
          <w:tcPr>
            <w:tcW w:w="5684" w:type="dxa"/>
            <w:shd w:val="clear" w:color="auto" w:fill="FFFFFF"/>
            <w:tcMar>
              <w:top w:w="45" w:type="dxa"/>
              <w:left w:w="45" w:type="dxa"/>
              <w:bottom w:w="45" w:type="dxa"/>
              <w:right w:w="0" w:type="dxa"/>
            </w:tcMar>
            <w:hideMark/>
          </w:tcPr>
          <w:p w14:paraId="43556DA8" w14:textId="77777777" w:rsidR="00851D18" w:rsidRPr="00851D18" w:rsidRDefault="00851D18" w:rsidP="00851D18">
            <w:pPr>
              <w:rPr>
                <w:sz w:val="32"/>
                <w:szCs w:val="32"/>
              </w:rPr>
            </w:pPr>
            <w:r w:rsidRPr="00851D18">
              <w:rPr>
                <w:sz w:val="32"/>
                <w:szCs w:val="32"/>
              </w:rPr>
              <w:t>20"L x 20"W</w:t>
            </w:r>
          </w:p>
        </w:tc>
      </w:tr>
      <w:tr w:rsidR="00851D18" w:rsidRPr="00851D18" w14:paraId="7BC39FEE" w14:textId="77777777" w:rsidTr="00851D18">
        <w:trPr>
          <w:jc w:val="center"/>
        </w:trPr>
        <w:tc>
          <w:tcPr>
            <w:tcW w:w="1589" w:type="dxa"/>
            <w:shd w:val="clear" w:color="auto" w:fill="FFFFFF"/>
            <w:tcMar>
              <w:top w:w="45" w:type="dxa"/>
              <w:left w:w="0" w:type="dxa"/>
              <w:bottom w:w="0" w:type="dxa"/>
              <w:right w:w="45" w:type="dxa"/>
            </w:tcMar>
            <w:hideMark/>
          </w:tcPr>
          <w:p w14:paraId="6025F768" w14:textId="77777777" w:rsidR="00851D18" w:rsidRPr="00851D18" w:rsidRDefault="00851D18" w:rsidP="00851D18">
            <w:pPr>
              <w:rPr>
                <w:sz w:val="32"/>
                <w:szCs w:val="32"/>
              </w:rPr>
            </w:pPr>
            <w:r w:rsidRPr="00851D18">
              <w:rPr>
                <w:sz w:val="32"/>
                <w:szCs w:val="32"/>
              </w:rPr>
              <w:lastRenderedPageBreak/>
              <w:t>Frame Material</w:t>
            </w:r>
          </w:p>
        </w:tc>
        <w:tc>
          <w:tcPr>
            <w:tcW w:w="5684" w:type="dxa"/>
            <w:shd w:val="clear" w:color="auto" w:fill="FFFFFF"/>
            <w:tcMar>
              <w:top w:w="45" w:type="dxa"/>
              <w:left w:w="45" w:type="dxa"/>
              <w:bottom w:w="0" w:type="dxa"/>
              <w:right w:w="0" w:type="dxa"/>
            </w:tcMar>
            <w:hideMark/>
          </w:tcPr>
          <w:p w14:paraId="2B912EF8" w14:textId="77777777" w:rsidR="00851D18" w:rsidRPr="00851D18" w:rsidRDefault="00851D18" w:rsidP="00851D18">
            <w:pPr>
              <w:rPr>
                <w:sz w:val="32"/>
                <w:szCs w:val="32"/>
              </w:rPr>
            </w:pPr>
            <w:r w:rsidRPr="00851D18">
              <w:rPr>
                <w:sz w:val="32"/>
                <w:szCs w:val="32"/>
              </w:rPr>
              <w:t>Iron</w:t>
            </w:r>
          </w:p>
        </w:tc>
      </w:tr>
    </w:tbl>
    <w:p w14:paraId="6513BB97" w14:textId="77777777" w:rsidR="00851D18" w:rsidRPr="00851D18" w:rsidRDefault="00851D18" w:rsidP="00851D18">
      <w:pPr>
        <w:rPr>
          <w:b/>
          <w:bCs/>
          <w:sz w:val="32"/>
          <w:szCs w:val="32"/>
        </w:rPr>
      </w:pPr>
    </w:p>
    <w:p w14:paraId="20E312E9" w14:textId="77777777" w:rsidR="00851D18" w:rsidRDefault="00851D18" w:rsidP="00851D18"/>
    <w:p w14:paraId="562F1881" w14:textId="77777777" w:rsidR="00851D18" w:rsidRPr="00851D18" w:rsidRDefault="00851D18" w:rsidP="00851D18">
      <w:pPr>
        <w:jc w:val="center"/>
        <w:rPr>
          <w:sz w:val="48"/>
          <w:szCs w:val="48"/>
        </w:rPr>
      </w:pPr>
    </w:p>
    <w:p w14:paraId="6C9EF3D2" w14:textId="77777777" w:rsidR="00851D18" w:rsidRPr="00851D18" w:rsidRDefault="00851D18" w:rsidP="00851D18">
      <w:pPr>
        <w:jc w:val="center"/>
        <w:rPr>
          <w:b/>
          <w:bCs/>
          <w:sz w:val="48"/>
          <w:szCs w:val="48"/>
        </w:rPr>
      </w:pPr>
      <w:r w:rsidRPr="00851D18">
        <w:rPr>
          <w:b/>
          <w:bCs/>
          <w:sz w:val="48"/>
          <w:szCs w:val="48"/>
        </w:rPr>
        <w:t>About this item</w:t>
      </w:r>
    </w:p>
    <w:p w14:paraId="28FCA438" w14:textId="77777777" w:rsidR="00851D18" w:rsidRPr="00851D18" w:rsidRDefault="00851D18" w:rsidP="00851D18">
      <w:pPr>
        <w:numPr>
          <w:ilvl w:val="0"/>
          <w:numId w:val="1"/>
        </w:numPr>
      </w:pPr>
      <w:r w:rsidRPr="00851D18">
        <w:t>PERFECT SIZE : Mirror along measures 12"/16"/20"/24". Multiple sizes available. is just perfect to decorate the bedroom /living room or entryway as a boho decoration or hang them on in bathroom as functional dressing mirrors</w:t>
      </w:r>
    </w:p>
    <w:p w14:paraId="7F34C597" w14:textId="77777777" w:rsidR="00851D18" w:rsidRPr="00851D18" w:rsidRDefault="00851D18" w:rsidP="00851D18">
      <w:pPr>
        <w:numPr>
          <w:ilvl w:val="0"/>
          <w:numId w:val="1"/>
        </w:numPr>
      </w:pPr>
      <w:r w:rsidRPr="00851D18">
        <w:t>QUALITY AND STYLE : This stylish mirror is made up of a unique iron frame and a glass mirror with a crystal clear reflection. This classic and elegant mirror is perfect for any wall. The mirror on the wall makes it decorative as well as functional</w:t>
      </w:r>
    </w:p>
    <w:p w14:paraId="268D3C7A" w14:textId="77777777" w:rsidR="00851D18" w:rsidRPr="00851D18" w:rsidRDefault="00851D18" w:rsidP="00851D18">
      <w:pPr>
        <w:numPr>
          <w:ilvl w:val="0"/>
          <w:numId w:val="1"/>
        </w:numPr>
      </w:pPr>
      <w:r w:rsidRPr="00851D18">
        <w:t>DURABLE IRON FRAME: This wall mirror comes with an additional locking hole mounting bracket that can be easily installed with screws (hardware not included). The iron frame makes the mirror durable, sturdy and carefully crafted for excellent quality</w:t>
      </w:r>
    </w:p>
    <w:p w14:paraId="1355C94C" w14:textId="77777777" w:rsidR="00851D18" w:rsidRPr="00851D18" w:rsidRDefault="00851D18" w:rsidP="00851D18">
      <w:pPr>
        <w:numPr>
          <w:ilvl w:val="0"/>
          <w:numId w:val="1"/>
        </w:numPr>
      </w:pPr>
      <w:r w:rsidRPr="00851D18">
        <w:t>SUITABLE FOR OCCASIONS : They can also go to decorate your living room, bedroom, dining room, gallery, staircase, Hallway with different shapes of round hanging mirrors, Ideal for decorating a room in an artistic</w:t>
      </w:r>
    </w:p>
    <w:p w14:paraId="5D182C31" w14:textId="77777777" w:rsidR="00851D18" w:rsidRPr="00851D18" w:rsidRDefault="00851D18" w:rsidP="00851D18">
      <w:pPr>
        <w:numPr>
          <w:ilvl w:val="0"/>
          <w:numId w:val="1"/>
        </w:numPr>
      </w:pPr>
      <w:r w:rsidRPr="00851D18">
        <w:t>WIDE RANGE OF APPLICATIONS: This mirror is wonderful for making a beautiful modern vanity in your bathroom or adding some light and dimension to any space in your home to make your home feel more spacious and bright</w:t>
      </w:r>
    </w:p>
    <w:p w14:paraId="166F4145" w14:textId="77777777" w:rsidR="00851D18" w:rsidRPr="00851D18" w:rsidRDefault="00851D18" w:rsidP="00851D18"/>
    <w:sectPr w:rsidR="00851D18" w:rsidRPr="00851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173C3"/>
    <w:multiLevelType w:val="multilevel"/>
    <w:tmpl w:val="A598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96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18"/>
    <w:rsid w:val="0058179A"/>
    <w:rsid w:val="00851D18"/>
    <w:rsid w:val="00943D77"/>
    <w:rsid w:val="00E43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4438"/>
  <w15:chartTrackingRefBased/>
  <w15:docId w15:val="{01CE6B0B-38FE-4877-A166-D4E2A006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D18"/>
    <w:rPr>
      <w:rFonts w:eastAsiaTheme="majorEastAsia" w:cstheme="majorBidi"/>
      <w:color w:val="272727" w:themeColor="text1" w:themeTint="D8"/>
    </w:rPr>
  </w:style>
  <w:style w:type="paragraph" w:styleId="Title">
    <w:name w:val="Title"/>
    <w:basedOn w:val="Normal"/>
    <w:next w:val="Normal"/>
    <w:link w:val="TitleChar"/>
    <w:uiPriority w:val="10"/>
    <w:qFormat/>
    <w:rsid w:val="00851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D18"/>
    <w:pPr>
      <w:spacing w:before="160"/>
      <w:jc w:val="center"/>
    </w:pPr>
    <w:rPr>
      <w:i/>
      <w:iCs/>
      <w:color w:val="404040" w:themeColor="text1" w:themeTint="BF"/>
    </w:rPr>
  </w:style>
  <w:style w:type="character" w:customStyle="1" w:styleId="QuoteChar">
    <w:name w:val="Quote Char"/>
    <w:basedOn w:val="DefaultParagraphFont"/>
    <w:link w:val="Quote"/>
    <w:uiPriority w:val="29"/>
    <w:rsid w:val="00851D18"/>
    <w:rPr>
      <w:i/>
      <w:iCs/>
      <w:color w:val="404040" w:themeColor="text1" w:themeTint="BF"/>
    </w:rPr>
  </w:style>
  <w:style w:type="paragraph" w:styleId="ListParagraph">
    <w:name w:val="List Paragraph"/>
    <w:basedOn w:val="Normal"/>
    <w:uiPriority w:val="34"/>
    <w:qFormat/>
    <w:rsid w:val="00851D18"/>
    <w:pPr>
      <w:ind w:left="720"/>
      <w:contextualSpacing/>
    </w:pPr>
  </w:style>
  <w:style w:type="character" w:styleId="IntenseEmphasis">
    <w:name w:val="Intense Emphasis"/>
    <w:basedOn w:val="DefaultParagraphFont"/>
    <w:uiPriority w:val="21"/>
    <w:qFormat/>
    <w:rsid w:val="00851D18"/>
    <w:rPr>
      <w:i/>
      <w:iCs/>
      <w:color w:val="2F5496" w:themeColor="accent1" w:themeShade="BF"/>
    </w:rPr>
  </w:style>
  <w:style w:type="paragraph" w:styleId="IntenseQuote">
    <w:name w:val="Intense Quote"/>
    <w:basedOn w:val="Normal"/>
    <w:next w:val="Normal"/>
    <w:link w:val="IntenseQuoteChar"/>
    <w:uiPriority w:val="30"/>
    <w:qFormat/>
    <w:rsid w:val="00851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D18"/>
    <w:rPr>
      <w:i/>
      <w:iCs/>
      <w:color w:val="2F5496" w:themeColor="accent1" w:themeShade="BF"/>
    </w:rPr>
  </w:style>
  <w:style w:type="character" w:styleId="IntenseReference">
    <w:name w:val="Intense Reference"/>
    <w:basedOn w:val="DefaultParagraphFont"/>
    <w:uiPriority w:val="32"/>
    <w:qFormat/>
    <w:rsid w:val="00851D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86830">
      <w:bodyDiv w:val="1"/>
      <w:marLeft w:val="0"/>
      <w:marRight w:val="0"/>
      <w:marTop w:val="0"/>
      <w:marBottom w:val="0"/>
      <w:divBdr>
        <w:top w:val="none" w:sz="0" w:space="0" w:color="auto"/>
        <w:left w:val="none" w:sz="0" w:space="0" w:color="auto"/>
        <w:bottom w:val="none" w:sz="0" w:space="0" w:color="auto"/>
        <w:right w:val="none" w:sz="0" w:space="0" w:color="auto"/>
      </w:divBdr>
    </w:div>
    <w:div w:id="894047564">
      <w:bodyDiv w:val="1"/>
      <w:marLeft w:val="0"/>
      <w:marRight w:val="0"/>
      <w:marTop w:val="0"/>
      <w:marBottom w:val="0"/>
      <w:divBdr>
        <w:top w:val="none" w:sz="0" w:space="0" w:color="auto"/>
        <w:left w:val="none" w:sz="0" w:space="0" w:color="auto"/>
        <w:bottom w:val="none" w:sz="0" w:space="0" w:color="auto"/>
        <w:right w:val="none" w:sz="0" w:space="0" w:color="auto"/>
      </w:divBdr>
    </w:div>
    <w:div w:id="1132210585">
      <w:bodyDiv w:val="1"/>
      <w:marLeft w:val="0"/>
      <w:marRight w:val="0"/>
      <w:marTop w:val="0"/>
      <w:marBottom w:val="0"/>
      <w:divBdr>
        <w:top w:val="none" w:sz="0" w:space="0" w:color="auto"/>
        <w:left w:val="none" w:sz="0" w:space="0" w:color="auto"/>
        <w:bottom w:val="none" w:sz="0" w:space="0" w:color="auto"/>
        <w:right w:val="none" w:sz="0" w:space="0" w:color="auto"/>
      </w:divBdr>
    </w:div>
    <w:div w:id="1137796481">
      <w:bodyDiv w:val="1"/>
      <w:marLeft w:val="0"/>
      <w:marRight w:val="0"/>
      <w:marTop w:val="0"/>
      <w:marBottom w:val="0"/>
      <w:divBdr>
        <w:top w:val="none" w:sz="0" w:space="0" w:color="auto"/>
        <w:left w:val="none" w:sz="0" w:space="0" w:color="auto"/>
        <w:bottom w:val="none" w:sz="0" w:space="0" w:color="auto"/>
        <w:right w:val="none" w:sz="0" w:space="0" w:color="auto"/>
      </w:divBdr>
    </w:div>
    <w:div w:id="1326199382">
      <w:bodyDiv w:val="1"/>
      <w:marLeft w:val="0"/>
      <w:marRight w:val="0"/>
      <w:marTop w:val="0"/>
      <w:marBottom w:val="0"/>
      <w:divBdr>
        <w:top w:val="none" w:sz="0" w:space="0" w:color="auto"/>
        <w:left w:val="none" w:sz="0" w:space="0" w:color="auto"/>
        <w:bottom w:val="none" w:sz="0" w:space="0" w:color="auto"/>
        <w:right w:val="none" w:sz="0" w:space="0" w:color="auto"/>
      </w:divBdr>
    </w:div>
    <w:div w:id="149174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2</cp:revision>
  <dcterms:created xsi:type="dcterms:W3CDTF">2025-06-09T09:47:00Z</dcterms:created>
  <dcterms:modified xsi:type="dcterms:W3CDTF">2025-06-10T18:40:00Z</dcterms:modified>
</cp:coreProperties>
</file>