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69240" w14:textId="0E906DE6" w:rsidR="008E01BC" w:rsidRDefault="008E01BC">
      <w:r>
        <w:rPr>
          <w:noProof/>
        </w:rPr>
        <w:drawing>
          <wp:anchor distT="0" distB="0" distL="114300" distR="114300" simplePos="0" relativeHeight="251661312" behindDoc="1" locked="0" layoutInCell="1" allowOverlap="1" wp14:anchorId="315803F8" wp14:editId="6BEE81E3">
            <wp:simplePos x="0" y="0"/>
            <wp:positionH relativeFrom="margin">
              <wp:posOffset>2933700</wp:posOffset>
            </wp:positionH>
            <wp:positionV relativeFrom="paragraph">
              <wp:posOffset>3133725</wp:posOffset>
            </wp:positionV>
            <wp:extent cx="3609975" cy="3609975"/>
            <wp:effectExtent l="0" t="0" r="9525" b="9525"/>
            <wp:wrapNone/>
            <wp:docPr id="609997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97233" name="Picture 609997233"/>
                    <pic:cNvPicPr/>
                  </pic:nvPicPr>
                  <pic:blipFill>
                    <a:blip r:embed="rId5">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BF5C69C" wp14:editId="0431C188">
            <wp:simplePos x="0" y="0"/>
            <wp:positionH relativeFrom="page">
              <wp:posOffset>47625</wp:posOffset>
            </wp:positionH>
            <wp:positionV relativeFrom="paragraph">
              <wp:posOffset>3067050</wp:posOffset>
            </wp:positionV>
            <wp:extent cx="3714750" cy="3714750"/>
            <wp:effectExtent l="0" t="0" r="0" b="0"/>
            <wp:wrapNone/>
            <wp:docPr id="746725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25350" name="Picture 746725350"/>
                    <pic:cNvPicPr/>
                  </pic:nvPicPr>
                  <pic:blipFill>
                    <a:blip r:embed="rId6">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CC246B2" wp14:editId="2876F618">
            <wp:simplePos x="0" y="0"/>
            <wp:positionH relativeFrom="page">
              <wp:posOffset>3981450</wp:posOffset>
            </wp:positionH>
            <wp:positionV relativeFrom="paragraph">
              <wp:posOffset>-847726</wp:posOffset>
            </wp:positionV>
            <wp:extent cx="3838575" cy="3838575"/>
            <wp:effectExtent l="0" t="0" r="9525" b="9525"/>
            <wp:wrapNone/>
            <wp:docPr id="664388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88047" name="Picture 664388047"/>
                    <pic:cNvPicPr/>
                  </pic:nvPicPr>
                  <pic:blipFill>
                    <a:blip r:embed="rId7">
                      <a:extLst>
                        <a:ext uri="{28A0092B-C50C-407E-A947-70E740481C1C}">
                          <a14:useLocalDpi xmlns:a14="http://schemas.microsoft.com/office/drawing/2010/main" val="0"/>
                        </a:ext>
                      </a:extLst>
                    </a:blip>
                    <a:stretch>
                      <a:fillRect/>
                    </a:stretch>
                  </pic:blipFill>
                  <pic:spPr>
                    <a:xfrm>
                      <a:off x="0" y="0"/>
                      <a:ext cx="3838575" cy="3838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DB592F3" wp14:editId="48087C68">
            <wp:simplePos x="0" y="0"/>
            <wp:positionH relativeFrom="page">
              <wp:align>left</wp:align>
            </wp:positionH>
            <wp:positionV relativeFrom="paragraph">
              <wp:posOffset>-914400</wp:posOffset>
            </wp:positionV>
            <wp:extent cx="3952875" cy="3952875"/>
            <wp:effectExtent l="0" t="0" r="9525" b="9525"/>
            <wp:wrapNone/>
            <wp:docPr id="179713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31240" name="Picture 1797131240"/>
                    <pic:cNvPicPr/>
                  </pic:nvPicPr>
                  <pic:blipFill>
                    <a:blip r:embed="rId8">
                      <a:extLst>
                        <a:ext uri="{28A0092B-C50C-407E-A947-70E740481C1C}">
                          <a14:useLocalDpi xmlns:a14="http://schemas.microsoft.com/office/drawing/2010/main" val="0"/>
                        </a:ext>
                      </a:extLst>
                    </a:blip>
                    <a:stretch>
                      <a:fillRect/>
                    </a:stretch>
                  </pic:blipFill>
                  <pic:spPr>
                    <a:xfrm>
                      <a:off x="0" y="0"/>
                      <a:ext cx="3952875" cy="3952875"/>
                    </a:xfrm>
                    <a:prstGeom prst="rect">
                      <a:avLst/>
                    </a:prstGeom>
                  </pic:spPr>
                </pic:pic>
              </a:graphicData>
            </a:graphic>
            <wp14:sizeRelH relativeFrom="margin">
              <wp14:pctWidth>0</wp14:pctWidth>
            </wp14:sizeRelH>
            <wp14:sizeRelV relativeFrom="margin">
              <wp14:pctHeight>0</wp14:pctHeight>
            </wp14:sizeRelV>
          </wp:anchor>
        </w:drawing>
      </w:r>
    </w:p>
    <w:p w14:paraId="741E0974" w14:textId="77777777" w:rsidR="008E01BC" w:rsidRPr="008E01BC" w:rsidRDefault="008E01BC" w:rsidP="008E01BC"/>
    <w:p w14:paraId="4C149370" w14:textId="77777777" w:rsidR="008E01BC" w:rsidRPr="008E01BC" w:rsidRDefault="008E01BC" w:rsidP="008E01BC"/>
    <w:p w14:paraId="74CA6FC6" w14:textId="77777777" w:rsidR="008E01BC" w:rsidRPr="008E01BC" w:rsidRDefault="008E01BC" w:rsidP="008E01BC"/>
    <w:p w14:paraId="43699647" w14:textId="77777777" w:rsidR="008E01BC" w:rsidRPr="008E01BC" w:rsidRDefault="008E01BC" w:rsidP="008E01BC"/>
    <w:p w14:paraId="3C58D695" w14:textId="77777777" w:rsidR="008E01BC" w:rsidRPr="008E01BC" w:rsidRDefault="008E01BC" w:rsidP="008E01BC"/>
    <w:p w14:paraId="50E9C053" w14:textId="77777777" w:rsidR="008E01BC" w:rsidRPr="008E01BC" w:rsidRDefault="008E01BC" w:rsidP="008E01BC"/>
    <w:p w14:paraId="11FE1EBA" w14:textId="77777777" w:rsidR="008E01BC" w:rsidRPr="008E01BC" w:rsidRDefault="008E01BC" w:rsidP="008E01BC"/>
    <w:p w14:paraId="209F4CA0" w14:textId="77777777" w:rsidR="008E01BC" w:rsidRPr="008E01BC" w:rsidRDefault="008E01BC" w:rsidP="008E01BC"/>
    <w:p w14:paraId="55CF050E" w14:textId="77777777" w:rsidR="008E01BC" w:rsidRPr="008E01BC" w:rsidRDefault="008E01BC" w:rsidP="008E01BC"/>
    <w:p w14:paraId="1AE57454" w14:textId="77777777" w:rsidR="008E01BC" w:rsidRPr="008E01BC" w:rsidRDefault="008E01BC" w:rsidP="008E01BC"/>
    <w:p w14:paraId="48F5848E" w14:textId="77777777" w:rsidR="008E01BC" w:rsidRPr="008E01BC" w:rsidRDefault="008E01BC" w:rsidP="008E01BC"/>
    <w:p w14:paraId="0EE6C52B" w14:textId="77777777" w:rsidR="008E01BC" w:rsidRPr="008E01BC" w:rsidRDefault="008E01BC" w:rsidP="008E01BC"/>
    <w:p w14:paraId="58805398" w14:textId="77777777" w:rsidR="008E01BC" w:rsidRPr="008E01BC" w:rsidRDefault="008E01BC" w:rsidP="008E01BC"/>
    <w:p w14:paraId="6A671CAB" w14:textId="77777777" w:rsidR="008E01BC" w:rsidRPr="008E01BC" w:rsidRDefault="008E01BC" w:rsidP="008E01BC"/>
    <w:p w14:paraId="3ECDC881" w14:textId="77777777" w:rsidR="008E01BC" w:rsidRPr="008E01BC" w:rsidRDefault="008E01BC" w:rsidP="008E01BC"/>
    <w:p w14:paraId="2DAAAE4F" w14:textId="77777777" w:rsidR="008E01BC" w:rsidRPr="008E01BC" w:rsidRDefault="008E01BC" w:rsidP="008E01BC"/>
    <w:p w14:paraId="4C4A9276" w14:textId="77777777" w:rsidR="008E01BC" w:rsidRPr="008E01BC" w:rsidRDefault="008E01BC" w:rsidP="008E01BC"/>
    <w:p w14:paraId="5EF144FF" w14:textId="77777777" w:rsidR="008E01BC" w:rsidRPr="008E01BC" w:rsidRDefault="008E01BC" w:rsidP="008E01BC"/>
    <w:p w14:paraId="77525221" w14:textId="77777777" w:rsidR="008E01BC" w:rsidRPr="008E01BC" w:rsidRDefault="008E01BC" w:rsidP="008E01BC"/>
    <w:p w14:paraId="3B645B92" w14:textId="77777777" w:rsidR="008E01BC" w:rsidRPr="008E01BC" w:rsidRDefault="008E01BC" w:rsidP="008E01BC"/>
    <w:p w14:paraId="7B5A5211" w14:textId="77777777" w:rsidR="008E01BC" w:rsidRDefault="008E01BC" w:rsidP="008E01BC"/>
    <w:p w14:paraId="72293993" w14:textId="48F69407" w:rsidR="008E01BC" w:rsidRDefault="008E01BC" w:rsidP="008E01BC">
      <w:pPr>
        <w:jc w:val="center"/>
      </w:pPr>
      <w:r w:rsidRPr="008E01BC">
        <w:t>32 Inch Round LED Mirror for Bathroom, Backlit Vanity Round Bathroom Mirror with Lights, LED Lighted, Dimmable, Anti-Fog, Touch, 3000K/4500K/6000K</w:t>
      </w:r>
    </w:p>
    <w:p w14:paraId="4AE94F7D" w14:textId="7A19FF65" w:rsidR="008E01BC" w:rsidRDefault="008E01BC" w:rsidP="008E01BC">
      <w:pPr>
        <w:jc w:val="center"/>
      </w:pPr>
      <w:r w:rsidRPr="008E01BC">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8E01BC" w:rsidRPr="008E01BC" w14:paraId="36701037" w14:textId="77777777" w:rsidTr="008E01BC">
        <w:tc>
          <w:tcPr>
            <w:tcW w:w="2015" w:type="dxa"/>
            <w:shd w:val="clear" w:color="auto" w:fill="FFFFFF"/>
            <w:tcMar>
              <w:top w:w="0" w:type="dxa"/>
              <w:left w:w="0" w:type="dxa"/>
              <w:bottom w:w="45" w:type="dxa"/>
              <w:right w:w="45" w:type="dxa"/>
            </w:tcMar>
            <w:hideMark/>
          </w:tcPr>
          <w:p w14:paraId="2EB292F3" w14:textId="77777777" w:rsidR="008E01BC" w:rsidRPr="008E01BC" w:rsidRDefault="008E01BC" w:rsidP="008E01BC">
            <w:pPr>
              <w:jc w:val="center"/>
            </w:pPr>
            <w:r w:rsidRPr="008E01BC">
              <w:t>Brand</w:t>
            </w:r>
          </w:p>
        </w:tc>
        <w:tc>
          <w:tcPr>
            <w:tcW w:w="5684" w:type="dxa"/>
            <w:shd w:val="clear" w:color="auto" w:fill="FFFFFF"/>
            <w:tcMar>
              <w:top w:w="0" w:type="dxa"/>
              <w:left w:w="45" w:type="dxa"/>
              <w:bottom w:w="45" w:type="dxa"/>
              <w:right w:w="0" w:type="dxa"/>
            </w:tcMar>
            <w:hideMark/>
          </w:tcPr>
          <w:p w14:paraId="13BC35FE" w14:textId="77777777" w:rsidR="008E01BC" w:rsidRPr="008E01BC" w:rsidRDefault="008E01BC" w:rsidP="008E01BC">
            <w:pPr>
              <w:jc w:val="center"/>
            </w:pPr>
            <w:r w:rsidRPr="008E01BC">
              <w:t>JSneijder</w:t>
            </w:r>
          </w:p>
        </w:tc>
      </w:tr>
      <w:tr w:rsidR="008E01BC" w:rsidRPr="008E01BC" w14:paraId="4CEF425F" w14:textId="77777777" w:rsidTr="008E01BC">
        <w:tc>
          <w:tcPr>
            <w:tcW w:w="2015" w:type="dxa"/>
            <w:shd w:val="clear" w:color="auto" w:fill="FFFFFF"/>
            <w:tcMar>
              <w:top w:w="45" w:type="dxa"/>
              <w:left w:w="0" w:type="dxa"/>
              <w:bottom w:w="45" w:type="dxa"/>
              <w:right w:w="45" w:type="dxa"/>
            </w:tcMar>
            <w:hideMark/>
          </w:tcPr>
          <w:p w14:paraId="042AD7A4" w14:textId="77777777" w:rsidR="008E01BC" w:rsidRPr="008E01BC" w:rsidRDefault="008E01BC" w:rsidP="008E01BC">
            <w:pPr>
              <w:jc w:val="center"/>
            </w:pPr>
            <w:r w:rsidRPr="008E01BC">
              <w:lastRenderedPageBreak/>
              <w:t>Room Type</w:t>
            </w:r>
          </w:p>
        </w:tc>
        <w:tc>
          <w:tcPr>
            <w:tcW w:w="5684" w:type="dxa"/>
            <w:shd w:val="clear" w:color="auto" w:fill="FFFFFF"/>
            <w:tcMar>
              <w:top w:w="45" w:type="dxa"/>
              <w:left w:w="45" w:type="dxa"/>
              <w:bottom w:w="45" w:type="dxa"/>
              <w:right w:w="0" w:type="dxa"/>
            </w:tcMar>
            <w:hideMark/>
          </w:tcPr>
          <w:p w14:paraId="7A9F50E4" w14:textId="77777777" w:rsidR="008E01BC" w:rsidRPr="008E01BC" w:rsidRDefault="008E01BC" w:rsidP="008E01BC">
            <w:pPr>
              <w:jc w:val="center"/>
            </w:pPr>
            <w:r w:rsidRPr="008E01BC">
              <w:t>Bathroom, Dressing Room, Bedroom, Living Room, Hallway</w:t>
            </w:r>
          </w:p>
        </w:tc>
      </w:tr>
      <w:tr w:rsidR="008E01BC" w:rsidRPr="008E01BC" w14:paraId="760CC084" w14:textId="77777777" w:rsidTr="008E01BC">
        <w:tc>
          <w:tcPr>
            <w:tcW w:w="2015" w:type="dxa"/>
            <w:shd w:val="clear" w:color="auto" w:fill="FFFFFF"/>
            <w:tcMar>
              <w:top w:w="45" w:type="dxa"/>
              <w:left w:w="0" w:type="dxa"/>
              <w:bottom w:w="45" w:type="dxa"/>
              <w:right w:w="45" w:type="dxa"/>
            </w:tcMar>
            <w:hideMark/>
          </w:tcPr>
          <w:p w14:paraId="11D226FB" w14:textId="77777777" w:rsidR="008E01BC" w:rsidRPr="008E01BC" w:rsidRDefault="008E01BC" w:rsidP="008E01BC">
            <w:pPr>
              <w:jc w:val="center"/>
            </w:pPr>
            <w:r w:rsidRPr="008E01BC">
              <w:t>Shape</w:t>
            </w:r>
          </w:p>
        </w:tc>
        <w:tc>
          <w:tcPr>
            <w:tcW w:w="5684" w:type="dxa"/>
            <w:shd w:val="clear" w:color="auto" w:fill="FFFFFF"/>
            <w:tcMar>
              <w:top w:w="45" w:type="dxa"/>
              <w:left w:w="45" w:type="dxa"/>
              <w:bottom w:w="45" w:type="dxa"/>
              <w:right w:w="0" w:type="dxa"/>
            </w:tcMar>
            <w:hideMark/>
          </w:tcPr>
          <w:p w14:paraId="462E3750" w14:textId="77777777" w:rsidR="008E01BC" w:rsidRPr="008E01BC" w:rsidRDefault="008E01BC" w:rsidP="008E01BC">
            <w:pPr>
              <w:jc w:val="center"/>
            </w:pPr>
            <w:r w:rsidRPr="008E01BC">
              <w:t>Round</w:t>
            </w:r>
          </w:p>
        </w:tc>
      </w:tr>
      <w:tr w:rsidR="008E01BC" w:rsidRPr="008E01BC" w14:paraId="00ABDDD1" w14:textId="77777777" w:rsidTr="008E01BC">
        <w:tc>
          <w:tcPr>
            <w:tcW w:w="2015" w:type="dxa"/>
            <w:shd w:val="clear" w:color="auto" w:fill="FFFFFF"/>
            <w:tcMar>
              <w:top w:w="45" w:type="dxa"/>
              <w:left w:w="0" w:type="dxa"/>
              <w:bottom w:w="45" w:type="dxa"/>
              <w:right w:w="45" w:type="dxa"/>
            </w:tcMar>
            <w:hideMark/>
          </w:tcPr>
          <w:p w14:paraId="62427A97" w14:textId="77777777" w:rsidR="008E01BC" w:rsidRPr="008E01BC" w:rsidRDefault="008E01BC" w:rsidP="008E01BC">
            <w:pPr>
              <w:jc w:val="center"/>
            </w:pPr>
            <w:r w:rsidRPr="008E01BC">
              <w:t>Product Dimensions</w:t>
            </w:r>
          </w:p>
        </w:tc>
        <w:tc>
          <w:tcPr>
            <w:tcW w:w="5684" w:type="dxa"/>
            <w:shd w:val="clear" w:color="auto" w:fill="FFFFFF"/>
            <w:tcMar>
              <w:top w:w="45" w:type="dxa"/>
              <w:left w:w="45" w:type="dxa"/>
              <w:bottom w:w="45" w:type="dxa"/>
              <w:right w:w="0" w:type="dxa"/>
            </w:tcMar>
            <w:hideMark/>
          </w:tcPr>
          <w:p w14:paraId="2B65EFC3" w14:textId="77777777" w:rsidR="008E01BC" w:rsidRPr="008E01BC" w:rsidRDefault="008E01BC" w:rsidP="008E01BC">
            <w:pPr>
              <w:jc w:val="center"/>
            </w:pPr>
            <w:r w:rsidRPr="008E01BC">
              <w:t>32"L x 32"W</w:t>
            </w:r>
          </w:p>
        </w:tc>
      </w:tr>
      <w:tr w:rsidR="008E01BC" w:rsidRPr="008E01BC" w14:paraId="4115CE2C" w14:textId="77777777" w:rsidTr="008E01BC">
        <w:tc>
          <w:tcPr>
            <w:tcW w:w="2015" w:type="dxa"/>
            <w:shd w:val="clear" w:color="auto" w:fill="FFFFFF"/>
            <w:tcMar>
              <w:top w:w="45" w:type="dxa"/>
              <w:left w:w="0" w:type="dxa"/>
              <w:bottom w:w="0" w:type="dxa"/>
              <w:right w:w="45" w:type="dxa"/>
            </w:tcMar>
            <w:hideMark/>
          </w:tcPr>
          <w:p w14:paraId="5C694376" w14:textId="77777777" w:rsidR="008E01BC" w:rsidRPr="008E01BC" w:rsidRDefault="008E01BC" w:rsidP="008E01BC">
            <w:pPr>
              <w:jc w:val="center"/>
            </w:pPr>
            <w:r w:rsidRPr="008E01BC">
              <w:t>Frame Material</w:t>
            </w:r>
          </w:p>
        </w:tc>
        <w:tc>
          <w:tcPr>
            <w:tcW w:w="5684" w:type="dxa"/>
            <w:shd w:val="clear" w:color="auto" w:fill="FFFFFF"/>
            <w:tcMar>
              <w:top w:w="45" w:type="dxa"/>
              <w:left w:w="45" w:type="dxa"/>
              <w:bottom w:w="0" w:type="dxa"/>
              <w:right w:w="0" w:type="dxa"/>
            </w:tcMar>
            <w:hideMark/>
          </w:tcPr>
          <w:p w14:paraId="4D4DE9F9" w14:textId="77777777" w:rsidR="008E01BC" w:rsidRPr="008E01BC" w:rsidRDefault="008E01BC" w:rsidP="008E01BC">
            <w:pPr>
              <w:jc w:val="center"/>
            </w:pPr>
            <w:r w:rsidRPr="008E01BC">
              <w:t>Unframed</w:t>
            </w:r>
          </w:p>
        </w:tc>
      </w:tr>
    </w:tbl>
    <w:p w14:paraId="7087864D" w14:textId="77777777" w:rsidR="008E01BC" w:rsidRDefault="008E01BC" w:rsidP="008E01BC">
      <w:pPr>
        <w:jc w:val="center"/>
      </w:pPr>
    </w:p>
    <w:p w14:paraId="077EE8FF" w14:textId="77777777" w:rsidR="008E01BC" w:rsidRDefault="008E01BC" w:rsidP="008E01BC">
      <w:pPr>
        <w:jc w:val="center"/>
      </w:pPr>
    </w:p>
    <w:p w14:paraId="49BB1B5A" w14:textId="77777777" w:rsidR="008E01BC" w:rsidRPr="008E01BC" w:rsidRDefault="008E01BC" w:rsidP="008E01BC">
      <w:pPr>
        <w:jc w:val="center"/>
        <w:rPr>
          <w:b/>
          <w:bCs/>
          <w:sz w:val="40"/>
          <w:szCs w:val="40"/>
        </w:rPr>
      </w:pPr>
      <w:r w:rsidRPr="008E01BC">
        <w:rPr>
          <w:b/>
          <w:bCs/>
          <w:sz w:val="40"/>
          <w:szCs w:val="40"/>
        </w:rPr>
        <w:t>About this item</w:t>
      </w:r>
    </w:p>
    <w:p w14:paraId="2A151E31" w14:textId="77777777" w:rsidR="008E01BC" w:rsidRPr="008E01BC" w:rsidRDefault="008E01BC" w:rsidP="008E01BC">
      <w:pPr>
        <w:numPr>
          <w:ilvl w:val="0"/>
          <w:numId w:val="1"/>
        </w:numPr>
      </w:pPr>
      <w:r w:rsidRPr="008E01BC">
        <w:t>[ Sleek Design ] Our round LED mirror features a frameless design that seamlessly integrates into any bathroom decor, providing a modern touch to your space with its elegant round shape</w:t>
      </w:r>
    </w:p>
    <w:p w14:paraId="0734171E" w14:textId="77777777" w:rsidR="008E01BC" w:rsidRPr="008E01BC" w:rsidRDefault="008E01BC" w:rsidP="008E01BC">
      <w:pPr>
        <w:numPr>
          <w:ilvl w:val="0"/>
          <w:numId w:val="1"/>
        </w:numPr>
      </w:pPr>
      <w:r w:rsidRPr="008E01BC">
        <w:t>[ Adjustable Brightness ] The LED bathroom mirror comes with adjustable brightness settings, allowing you to customize the lighting to suit your mood and needs, making it perfect for makeup application or grooming</w:t>
      </w:r>
    </w:p>
    <w:p w14:paraId="7467A127" w14:textId="77777777" w:rsidR="008E01BC" w:rsidRPr="008E01BC" w:rsidRDefault="008E01BC" w:rsidP="008E01BC">
      <w:pPr>
        <w:numPr>
          <w:ilvl w:val="0"/>
          <w:numId w:val="1"/>
        </w:numPr>
      </w:pPr>
      <w:r w:rsidRPr="008E01BC">
        <w:t>[ Anti-Fog Functionality ] Equipped with an anti-fog feature, this round lighted mirror ensures a clear reflection even after a hot shower, enhancing your daily routine without compromising visibility</w:t>
      </w:r>
    </w:p>
    <w:p w14:paraId="469E4B68" w14:textId="77777777" w:rsidR="008E01BC" w:rsidRPr="008E01BC" w:rsidRDefault="008E01BC" w:rsidP="008E01BC">
      <w:pPr>
        <w:numPr>
          <w:ilvl w:val="0"/>
          <w:numId w:val="1"/>
        </w:numPr>
      </w:pPr>
      <w:r w:rsidRPr="008E01BC">
        <w:t>[ Energy-Efficient Lighting ] The round LED mirror utilizes energy-efficient LED technology, providing bright illumination while saving on electricity, making it an eco-friendly choice for your bathroom</w:t>
      </w:r>
    </w:p>
    <w:p w14:paraId="41BFA089" w14:textId="77777777" w:rsidR="008E01BC" w:rsidRPr="008E01BC" w:rsidRDefault="008E01BC" w:rsidP="008E01BC">
      <w:pPr>
        <w:numPr>
          <w:ilvl w:val="0"/>
          <w:numId w:val="1"/>
        </w:numPr>
      </w:pPr>
      <w:r w:rsidRPr="008E01BC">
        <w:t>[ Versatile Use ] This LED mirror for bathroom use is not only functional but also stylish, making it an ideal addition to bathroom, cloakroom, dressing room and beauty room alike, adding both utility and elegance to your home</w:t>
      </w:r>
    </w:p>
    <w:p w14:paraId="6F7E73BF" w14:textId="77777777" w:rsidR="008E01BC" w:rsidRPr="008E01BC" w:rsidRDefault="008E01BC" w:rsidP="008E01BC">
      <w:pPr>
        <w:numPr>
          <w:ilvl w:val="0"/>
          <w:numId w:val="1"/>
        </w:numPr>
      </w:pPr>
      <w:r w:rsidRPr="008E01BC">
        <w:t>[ Easy Installation ] Designed for user-friendly setup, our LED bathroom mirror can be easily mounted on your wall, providing both functionality and elegance in your home</w:t>
      </w:r>
    </w:p>
    <w:p w14:paraId="397A1A37" w14:textId="77777777" w:rsidR="008E01BC" w:rsidRPr="008E01BC" w:rsidRDefault="008E01BC" w:rsidP="008E01BC"/>
    <w:sectPr w:rsidR="008E01BC" w:rsidRPr="008E0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179DF"/>
    <w:multiLevelType w:val="multilevel"/>
    <w:tmpl w:val="7F1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3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BC"/>
    <w:rsid w:val="008E01BC"/>
    <w:rsid w:val="009A0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B5C2"/>
  <w15:chartTrackingRefBased/>
  <w15:docId w15:val="{D48B22F1-B0DC-4C79-B26C-A5B3B0CB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1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1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1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1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1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1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1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1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1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1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1BC"/>
    <w:rPr>
      <w:rFonts w:eastAsiaTheme="majorEastAsia" w:cstheme="majorBidi"/>
      <w:color w:val="272727" w:themeColor="text1" w:themeTint="D8"/>
    </w:rPr>
  </w:style>
  <w:style w:type="paragraph" w:styleId="Title">
    <w:name w:val="Title"/>
    <w:basedOn w:val="Normal"/>
    <w:next w:val="Normal"/>
    <w:link w:val="TitleChar"/>
    <w:uiPriority w:val="10"/>
    <w:qFormat/>
    <w:rsid w:val="008E0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1BC"/>
    <w:pPr>
      <w:spacing w:before="160"/>
      <w:jc w:val="center"/>
    </w:pPr>
    <w:rPr>
      <w:i/>
      <w:iCs/>
      <w:color w:val="404040" w:themeColor="text1" w:themeTint="BF"/>
    </w:rPr>
  </w:style>
  <w:style w:type="character" w:customStyle="1" w:styleId="QuoteChar">
    <w:name w:val="Quote Char"/>
    <w:basedOn w:val="DefaultParagraphFont"/>
    <w:link w:val="Quote"/>
    <w:uiPriority w:val="29"/>
    <w:rsid w:val="008E01BC"/>
    <w:rPr>
      <w:i/>
      <w:iCs/>
      <w:color w:val="404040" w:themeColor="text1" w:themeTint="BF"/>
    </w:rPr>
  </w:style>
  <w:style w:type="paragraph" w:styleId="ListParagraph">
    <w:name w:val="List Paragraph"/>
    <w:basedOn w:val="Normal"/>
    <w:uiPriority w:val="34"/>
    <w:qFormat/>
    <w:rsid w:val="008E01BC"/>
    <w:pPr>
      <w:ind w:left="720"/>
      <w:contextualSpacing/>
    </w:pPr>
  </w:style>
  <w:style w:type="character" w:styleId="IntenseEmphasis">
    <w:name w:val="Intense Emphasis"/>
    <w:basedOn w:val="DefaultParagraphFont"/>
    <w:uiPriority w:val="21"/>
    <w:qFormat/>
    <w:rsid w:val="008E01BC"/>
    <w:rPr>
      <w:i/>
      <w:iCs/>
      <w:color w:val="2F5496" w:themeColor="accent1" w:themeShade="BF"/>
    </w:rPr>
  </w:style>
  <w:style w:type="paragraph" w:styleId="IntenseQuote">
    <w:name w:val="Intense Quote"/>
    <w:basedOn w:val="Normal"/>
    <w:next w:val="Normal"/>
    <w:link w:val="IntenseQuoteChar"/>
    <w:uiPriority w:val="30"/>
    <w:qFormat/>
    <w:rsid w:val="008E01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1BC"/>
    <w:rPr>
      <w:i/>
      <w:iCs/>
      <w:color w:val="2F5496" w:themeColor="accent1" w:themeShade="BF"/>
    </w:rPr>
  </w:style>
  <w:style w:type="character" w:styleId="IntenseReference">
    <w:name w:val="Intense Reference"/>
    <w:basedOn w:val="DefaultParagraphFont"/>
    <w:uiPriority w:val="32"/>
    <w:qFormat/>
    <w:rsid w:val="008E01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96572">
      <w:bodyDiv w:val="1"/>
      <w:marLeft w:val="0"/>
      <w:marRight w:val="0"/>
      <w:marTop w:val="0"/>
      <w:marBottom w:val="0"/>
      <w:divBdr>
        <w:top w:val="none" w:sz="0" w:space="0" w:color="auto"/>
        <w:left w:val="none" w:sz="0" w:space="0" w:color="auto"/>
        <w:bottom w:val="none" w:sz="0" w:space="0" w:color="auto"/>
        <w:right w:val="none" w:sz="0" w:space="0" w:color="auto"/>
      </w:divBdr>
    </w:div>
    <w:div w:id="730734665">
      <w:bodyDiv w:val="1"/>
      <w:marLeft w:val="0"/>
      <w:marRight w:val="0"/>
      <w:marTop w:val="0"/>
      <w:marBottom w:val="0"/>
      <w:divBdr>
        <w:top w:val="none" w:sz="0" w:space="0" w:color="auto"/>
        <w:left w:val="none" w:sz="0" w:space="0" w:color="auto"/>
        <w:bottom w:val="none" w:sz="0" w:space="0" w:color="auto"/>
        <w:right w:val="none" w:sz="0" w:space="0" w:color="auto"/>
      </w:divBdr>
    </w:div>
    <w:div w:id="865293105">
      <w:bodyDiv w:val="1"/>
      <w:marLeft w:val="0"/>
      <w:marRight w:val="0"/>
      <w:marTop w:val="0"/>
      <w:marBottom w:val="0"/>
      <w:divBdr>
        <w:top w:val="none" w:sz="0" w:space="0" w:color="auto"/>
        <w:left w:val="none" w:sz="0" w:space="0" w:color="auto"/>
        <w:bottom w:val="none" w:sz="0" w:space="0" w:color="auto"/>
        <w:right w:val="none" w:sz="0" w:space="0" w:color="auto"/>
      </w:divBdr>
    </w:div>
    <w:div w:id="1045836939">
      <w:bodyDiv w:val="1"/>
      <w:marLeft w:val="0"/>
      <w:marRight w:val="0"/>
      <w:marTop w:val="0"/>
      <w:marBottom w:val="0"/>
      <w:divBdr>
        <w:top w:val="none" w:sz="0" w:space="0" w:color="auto"/>
        <w:left w:val="none" w:sz="0" w:space="0" w:color="auto"/>
        <w:bottom w:val="none" w:sz="0" w:space="0" w:color="auto"/>
        <w:right w:val="none" w:sz="0" w:space="0" w:color="auto"/>
      </w:divBdr>
    </w:div>
    <w:div w:id="183082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2025-06-11T19:29:00Z</dcterms:created>
  <dcterms:modified xsi:type="dcterms:W3CDTF">2025-06-11T19:35:00Z</dcterms:modified>
</cp:coreProperties>
</file>