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81281" w14:textId="0AD2D49A" w:rsidR="009B7187" w:rsidRDefault="00734B6F" w:rsidP="00734B6F">
      <w:pPr>
        <w:pStyle w:val="Heading1"/>
        <w:rPr>
          <w:lang w:val="en-US"/>
        </w:rPr>
      </w:pPr>
      <w:r>
        <w:rPr>
          <w:lang w:val="en-US"/>
        </w:rPr>
        <w:t>Sprite Case Study</w:t>
      </w:r>
    </w:p>
    <w:p w14:paraId="5532D47D" w14:textId="6246BEB0" w:rsidR="00734B6F" w:rsidRDefault="00734B6F" w:rsidP="00734B6F">
      <w:pPr>
        <w:pStyle w:val="Heading2"/>
        <w:rPr>
          <w:lang w:val="en-US"/>
        </w:rPr>
      </w:pPr>
      <w:r>
        <w:rPr>
          <w:lang w:val="en-US"/>
        </w:rPr>
        <w:t>Deployment Guide</w:t>
      </w:r>
    </w:p>
    <w:p w14:paraId="4F0E5834" w14:textId="51CF53E0" w:rsidR="00734B6F" w:rsidRDefault="00734B6F" w:rsidP="00734B6F">
      <w:pPr>
        <w:rPr>
          <w:lang w:val="en-US"/>
        </w:rPr>
      </w:pPr>
      <w:r>
        <w:rPr>
          <w:lang w:val="en-US"/>
        </w:rPr>
        <w:t>This document contains information for understanding and deploying the Sprite Case Study example.</w:t>
      </w:r>
    </w:p>
    <w:p w14:paraId="19D19284" w14:textId="17EE9923" w:rsidR="00734B6F" w:rsidRDefault="00734B6F" w:rsidP="00734B6F">
      <w:pPr>
        <w:rPr>
          <w:lang w:val="en-US"/>
        </w:rPr>
      </w:pPr>
    </w:p>
    <w:p w14:paraId="1B8E7ED5" w14:textId="2AE4181C" w:rsidR="00734B6F" w:rsidRDefault="00734B6F" w:rsidP="00734B6F">
      <w:pPr>
        <w:rPr>
          <w:lang w:val="en-US"/>
        </w:rPr>
      </w:pPr>
      <w:r>
        <w:rPr>
          <w:lang w:val="en-US"/>
        </w:rPr>
        <w:t xml:space="preserve">A </w:t>
      </w:r>
      <w:r w:rsidRPr="00734B6F">
        <w:rPr>
          <w:i/>
          <w:lang w:val="en-US"/>
        </w:rPr>
        <w:t>Sprite</w:t>
      </w:r>
      <w:r>
        <w:rPr>
          <w:lang w:val="en-US"/>
        </w:rPr>
        <w:t xml:space="preserve"> in this context is an animated graphic, such as a character in a video game.  The </w:t>
      </w: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proofErr w:type="spellEnd"/>
      <w:r>
        <w:rPr>
          <w:lang w:val="en-US"/>
        </w:rPr>
        <w:t xml:space="preserve"> project is a JEE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project that implements a playing field of moving sprites.</w:t>
      </w:r>
    </w:p>
    <w:p w14:paraId="7627A467" w14:textId="77777777" w:rsidR="00734B6F" w:rsidRDefault="00734B6F" w:rsidP="00734B6F">
      <w:pPr>
        <w:rPr>
          <w:lang w:val="en-US"/>
        </w:rPr>
      </w:pPr>
    </w:p>
    <w:p w14:paraId="37759C9F" w14:textId="07B1DE66" w:rsidR="00734B6F" w:rsidRDefault="00734B6F" w:rsidP="00734B6F">
      <w:pPr>
        <w:rPr>
          <w:lang w:val="en-US"/>
        </w:rPr>
      </w:pPr>
      <w:r>
        <w:rPr>
          <w:lang w:val="en-US"/>
        </w:rPr>
        <w:t xml:space="preserve">The entity class in this example is the </w:t>
      </w:r>
      <w:r w:rsidRPr="00734B6F">
        <w:rPr>
          <w:b/>
          <w:lang w:val="en-US"/>
        </w:rPr>
        <w:t>Sprite</w:t>
      </w:r>
      <w:r>
        <w:rPr>
          <w:lang w:val="en-US"/>
        </w:rPr>
        <w:t xml:space="preserve"> class.</w:t>
      </w:r>
    </w:p>
    <w:p w14:paraId="71A3B2CB" w14:textId="300F0E62" w:rsidR="004B5497" w:rsidRDefault="004B5497" w:rsidP="00734B6F">
      <w:pPr>
        <w:rPr>
          <w:lang w:val="en-US"/>
        </w:rPr>
      </w:pPr>
    </w:p>
    <w:p w14:paraId="4CA78A29" w14:textId="66175428" w:rsidR="004B5497" w:rsidRDefault="004B5497" w:rsidP="00734B6F">
      <w:pPr>
        <w:rPr>
          <w:lang w:val="en-US"/>
        </w:rPr>
      </w:pPr>
      <w:r>
        <w:rPr>
          <w:lang w:val="en-US"/>
        </w:rPr>
        <w:t xml:space="preserve">The architecture of the </w:t>
      </w: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proofErr w:type="spellEnd"/>
      <w:r>
        <w:rPr>
          <w:lang w:val="en-US"/>
        </w:rPr>
        <w:t xml:space="preserve"> project is based on the </w:t>
      </w:r>
      <w:r w:rsidRPr="004B5497">
        <w:rPr>
          <w:b/>
          <w:lang w:val="en-US"/>
        </w:rPr>
        <w:t>address</w:t>
      </w:r>
      <w:r w:rsidR="00D646B4">
        <w:rPr>
          <w:b/>
          <w:lang w:val="en-US"/>
        </w:rPr>
        <w:t>-</w:t>
      </w:r>
      <w:r w:rsidRPr="004B5497">
        <w:rPr>
          <w:b/>
          <w:lang w:val="en-US"/>
        </w:rPr>
        <w:t>book</w:t>
      </w:r>
      <w:r>
        <w:rPr>
          <w:lang w:val="en-US"/>
        </w:rPr>
        <w:t xml:space="preserve"> example we have been studying in class.  One difference is that in the </w:t>
      </w: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proofErr w:type="spellEnd"/>
      <w:r>
        <w:rPr>
          <w:lang w:val="en-US"/>
        </w:rPr>
        <w:t xml:space="preserve"> project, the business layer made up of Enterprise Java Beans forms a sub-project called </w:t>
      </w: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r>
        <w:rPr>
          <w:lang w:val="en-US"/>
        </w:rPr>
        <w:t>-ejb</w:t>
      </w:r>
      <w:proofErr w:type="spellEnd"/>
      <w:r>
        <w:rPr>
          <w:lang w:val="en-US"/>
        </w:rPr>
        <w:t xml:space="preserve"> and the presentation layer made up of web pages and their backing bean forms a sub-project called </w:t>
      </w: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proofErr w:type="spellEnd"/>
      <w:r>
        <w:rPr>
          <w:lang w:val="en-US"/>
        </w:rPr>
        <w:t>-war.</w:t>
      </w:r>
    </w:p>
    <w:p w14:paraId="5FC1B1DA" w14:textId="77777777" w:rsidR="00734B6F" w:rsidRPr="00734B6F" w:rsidRDefault="00734B6F" w:rsidP="00734B6F">
      <w:pPr>
        <w:rPr>
          <w:lang w:val="en-US"/>
        </w:rPr>
      </w:pPr>
    </w:p>
    <w:p w14:paraId="64EDB117" w14:textId="68B84D0B" w:rsidR="00734B6F" w:rsidRDefault="00734B6F" w:rsidP="00734B6F">
      <w:pPr>
        <w:pStyle w:val="Heading3"/>
        <w:rPr>
          <w:lang w:val="en-US"/>
        </w:rPr>
      </w:pPr>
      <w:r>
        <w:rPr>
          <w:lang w:val="en-US"/>
        </w:rPr>
        <w:t>Manifest:</w:t>
      </w:r>
    </w:p>
    <w:p w14:paraId="017082E1" w14:textId="6E497C95" w:rsidR="00734B6F" w:rsidRDefault="00734B6F" w:rsidP="00734B6F">
      <w:pPr>
        <w:rPr>
          <w:lang w:val="en-US"/>
        </w:rPr>
      </w:pPr>
    </w:p>
    <w:p w14:paraId="1AC89A48" w14:textId="27B2A827" w:rsidR="00D03A97" w:rsidRDefault="00D03A97" w:rsidP="00734B6F">
      <w:pPr>
        <w:rPr>
          <w:lang w:val="en-US"/>
        </w:rPr>
      </w:pP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proofErr w:type="spellEnd"/>
      <w:r>
        <w:rPr>
          <w:lang w:val="en-US"/>
        </w:rPr>
        <w:t xml:space="preserve"> : the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parent project of the server side</w:t>
      </w:r>
    </w:p>
    <w:p w14:paraId="492DCDD7" w14:textId="46A7E763" w:rsidR="00D03A97" w:rsidRDefault="00D03A97" w:rsidP="00734B6F">
      <w:pPr>
        <w:rPr>
          <w:lang w:val="en-US"/>
        </w:rPr>
      </w:pP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r>
        <w:rPr>
          <w:lang w:val="en-US"/>
        </w:rPr>
        <w:t>-ejb</w:t>
      </w:r>
      <w:proofErr w:type="spellEnd"/>
      <w:r>
        <w:rPr>
          <w:lang w:val="en-US"/>
        </w:rPr>
        <w:t>: the EJB component  sub-project of the server side</w:t>
      </w:r>
    </w:p>
    <w:p w14:paraId="07EB9C6A" w14:textId="1028C3FC" w:rsidR="00D03A97" w:rsidRDefault="00D03A97" w:rsidP="00734B6F">
      <w:pPr>
        <w:rPr>
          <w:lang w:val="en-US"/>
        </w:rPr>
      </w:pP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proofErr w:type="spellEnd"/>
      <w:r>
        <w:rPr>
          <w:lang w:val="en-US"/>
        </w:rPr>
        <w:t>-war: the web component sub-project of the server side</w:t>
      </w:r>
    </w:p>
    <w:p w14:paraId="0B71274F" w14:textId="35E8F0D3" w:rsidR="00D03A97" w:rsidRDefault="00D03A97" w:rsidP="00734B6F">
      <w:pPr>
        <w:rPr>
          <w:lang w:val="en-US"/>
        </w:rPr>
      </w:pPr>
      <w:proofErr w:type="spellStart"/>
      <w:r>
        <w:rPr>
          <w:lang w:val="en-US"/>
        </w:rPr>
        <w:t>SpriteClientEE</w:t>
      </w:r>
      <w:proofErr w:type="spellEnd"/>
      <w:r>
        <w:rPr>
          <w:lang w:val="en-US"/>
        </w:rPr>
        <w:t xml:space="preserve">: An Eclipse (not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) project with a Java Swing Application client</w:t>
      </w:r>
    </w:p>
    <w:p w14:paraId="446B8F3E" w14:textId="6D630707" w:rsidR="00D03A97" w:rsidRDefault="00D03A97" w:rsidP="00734B6F">
      <w:pPr>
        <w:rPr>
          <w:lang w:val="en-US"/>
        </w:rPr>
      </w:pPr>
    </w:p>
    <w:p w14:paraId="0B1178A7" w14:textId="70888692" w:rsidR="00D03A97" w:rsidRDefault="00D03A97" w:rsidP="00D03A97">
      <w:pPr>
        <w:pStyle w:val="Heading3"/>
        <w:rPr>
          <w:lang w:val="en-US"/>
        </w:rPr>
      </w:pPr>
      <w:r>
        <w:rPr>
          <w:lang w:val="en-US"/>
        </w:rPr>
        <w:t>Deployment Steps</w:t>
      </w:r>
    </w:p>
    <w:p w14:paraId="27F74768" w14:textId="5434B8C5" w:rsidR="00D03A97" w:rsidRDefault="00D03A97" w:rsidP="00D03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proofErr w:type="spellEnd"/>
      <w:r>
        <w:rPr>
          <w:lang w:val="en-US"/>
        </w:rPr>
        <w:t xml:space="preserve"> project in </w:t>
      </w:r>
      <w:proofErr w:type="spellStart"/>
      <w:r>
        <w:rPr>
          <w:lang w:val="en-US"/>
        </w:rPr>
        <w:t>Netbeans</w:t>
      </w:r>
      <w:proofErr w:type="spellEnd"/>
    </w:p>
    <w:p w14:paraId="2C54D5E1" w14:textId="16DF1309" w:rsidR="00D03A97" w:rsidRDefault="00D03A97" w:rsidP="00D03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Rightclick</w:t>
      </w:r>
      <w:proofErr w:type="spellEnd"/>
      <w:r>
        <w:rPr>
          <w:lang w:val="en-US"/>
        </w:rPr>
        <w:t xml:space="preserve"> on the </w:t>
      </w: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proofErr w:type="spellEnd"/>
      <w:r>
        <w:rPr>
          <w:lang w:val="en-US"/>
        </w:rPr>
        <w:t xml:space="preserve"> project in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, and select “Open Required Projects” to open the two sub-projects of </w:t>
      </w: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proofErr w:type="spellEnd"/>
      <w:r>
        <w:rPr>
          <w:lang w:val="en-US"/>
        </w:rPr>
        <w:t>.</w:t>
      </w:r>
    </w:p>
    <w:p w14:paraId="05E2B620" w14:textId="172F94A8" w:rsidR="00D03A97" w:rsidRDefault="00D03A97" w:rsidP="00D03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Rightclick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r>
        <w:rPr>
          <w:lang w:val="en-US"/>
        </w:rPr>
        <w:t>-ejb</w:t>
      </w:r>
      <w:proofErr w:type="spellEnd"/>
      <w:r>
        <w:rPr>
          <w:lang w:val="en-US"/>
        </w:rPr>
        <w:t xml:space="preserve">, and select properties, then select Libraries, and verify that the </w:t>
      </w:r>
      <w:r w:rsidR="00D646B4">
        <w:rPr>
          <w:lang w:val="en-US"/>
        </w:rPr>
        <w:t>JEE API</w:t>
      </w:r>
      <w:r>
        <w:rPr>
          <w:lang w:val="en-US"/>
        </w:rPr>
        <w:t xml:space="preserve"> is properly referenced:</w:t>
      </w:r>
      <w:r w:rsidR="00D646B4">
        <w:rPr>
          <w:noProof/>
          <w:lang w:val="en-US"/>
        </w:rPr>
        <w:drawing>
          <wp:inline distT="0" distB="0" distL="0" distR="0" wp14:anchorId="17669D9E" wp14:editId="26C384E3">
            <wp:extent cx="5943600" cy="2472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7 at 1.30.1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CB62" w14:textId="185092D7" w:rsidR="00C62F48" w:rsidRDefault="00C62F48" w:rsidP="00D03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persistence.xml file controlling where the Sprites are stored is in </w:t>
      </w: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r>
        <w:rPr>
          <w:lang w:val="en-US"/>
        </w:rPr>
        <w:t>-ejb</w:t>
      </w:r>
      <w:proofErr w:type="spellEnd"/>
      <w:r>
        <w:rPr>
          <w:lang w:val="en-US"/>
        </w:rPr>
        <w:t>-&gt;Configuration Files</w:t>
      </w:r>
    </w:p>
    <w:p w14:paraId="661E0517" w14:textId="6E90C124" w:rsidR="00D646B4" w:rsidRDefault="00D646B4" w:rsidP="00D03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the libraries are correct for the </w:t>
      </w:r>
      <w:proofErr w:type="spellStart"/>
      <w:r>
        <w:rPr>
          <w:lang w:val="en-US"/>
        </w:rPr>
        <w:t>SpriteTodd</w:t>
      </w:r>
      <w:proofErr w:type="spellEnd"/>
      <w:r>
        <w:rPr>
          <w:lang w:val="en-US"/>
        </w:rPr>
        <w:t>-war module:</w:t>
      </w:r>
    </w:p>
    <w:p w14:paraId="424E6F2D" w14:textId="1F3C854A" w:rsidR="00D646B4" w:rsidRDefault="00D646B4" w:rsidP="00D646B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D2234C" wp14:editId="6514D9F7">
            <wp:extent cx="5943600" cy="246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7 at 1.30.4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A6AC" w14:textId="05689609" w:rsidR="00C62F48" w:rsidRDefault="00C62F48" w:rsidP="00D03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should be able to clean and build, and then run, the </w:t>
      </w:r>
      <w:proofErr w:type="spellStart"/>
      <w:r>
        <w:rPr>
          <w:lang w:val="en-US"/>
        </w:rPr>
        <w:t>Sprite</w:t>
      </w:r>
      <w:r w:rsidR="00D646B4">
        <w:rPr>
          <w:lang w:val="en-US"/>
        </w:rPr>
        <w:t>Todd</w:t>
      </w:r>
      <w:proofErr w:type="spellEnd"/>
      <w:r>
        <w:rPr>
          <w:lang w:val="en-US"/>
        </w:rPr>
        <w:t xml:space="preserve"> project</w:t>
      </w:r>
    </w:p>
    <w:p w14:paraId="55A1645F" w14:textId="68D4ACF9" w:rsidR="00C62F48" w:rsidRDefault="00C62F48" w:rsidP="00D03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SpriteClientEE</w:t>
      </w:r>
      <w:proofErr w:type="spellEnd"/>
      <w:r>
        <w:rPr>
          <w:lang w:val="en-US"/>
        </w:rPr>
        <w:t xml:space="preserve"> project in Eclipse (not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)</w:t>
      </w:r>
    </w:p>
    <w:p w14:paraId="41FCB2E2" w14:textId="2E321362" w:rsidR="00C62F48" w:rsidRDefault="00C62F48" w:rsidP="00D03A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Rightclick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SpriteClientEE</w:t>
      </w:r>
      <w:proofErr w:type="spellEnd"/>
      <w:r>
        <w:rPr>
          <w:lang w:val="en-US"/>
        </w:rPr>
        <w:t xml:space="preserve"> in Eclipse, and select properties, select Java Build Path, and add the libraries as shown.  The gf-client.jar file is in your C:\glassfish5\glassfish\lib directory:</w:t>
      </w:r>
      <w:r w:rsidR="00D646B4">
        <w:rPr>
          <w:noProof/>
          <w:lang w:val="en-US"/>
        </w:rPr>
        <w:drawing>
          <wp:inline distT="0" distB="0" distL="0" distR="0" wp14:anchorId="61BF210A" wp14:editId="395C36AA">
            <wp:extent cx="5943600" cy="2642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7 at 1.35.21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72FD" w14:textId="73AD8E83" w:rsidR="00E73DE5" w:rsidRPr="00D03A97" w:rsidRDefault="00E73DE5" w:rsidP="00D03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you should be able to run the </w:t>
      </w:r>
      <w:proofErr w:type="spellStart"/>
      <w:r>
        <w:rPr>
          <w:lang w:val="en-US"/>
        </w:rPr>
        <w:t>SpriteClientEE</w:t>
      </w:r>
      <w:proofErr w:type="spellEnd"/>
      <w:r>
        <w:rPr>
          <w:lang w:val="en-US"/>
        </w:rPr>
        <w:t xml:space="preserve"> project, which should connect to your Glassfish server as shown in class.</w:t>
      </w:r>
      <w:bookmarkStart w:id="0" w:name="_GoBack"/>
      <w:bookmarkEnd w:id="0"/>
    </w:p>
    <w:p w14:paraId="18F57A0A" w14:textId="77777777" w:rsidR="00734B6F" w:rsidRDefault="00734B6F">
      <w:pPr>
        <w:rPr>
          <w:lang w:val="en-US"/>
        </w:rPr>
      </w:pPr>
    </w:p>
    <w:p w14:paraId="3C255116" w14:textId="7EA49094" w:rsidR="00734B6F" w:rsidRDefault="00734B6F">
      <w:pPr>
        <w:rPr>
          <w:lang w:val="en-US"/>
        </w:rPr>
      </w:pPr>
    </w:p>
    <w:p w14:paraId="0A4B8AEF" w14:textId="77777777" w:rsidR="00734B6F" w:rsidRPr="00734B6F" w:rsidRDefault="00734B6F">
      <w:pPr>
        <w:rPr>
          <w:lang w:val="en-US"/>
        </w:rPr>
      </w:pPr>
    </w:p>
    <w:sectPr w:rsidR="00734B6F" w:rsidRPr="00734B6F" w:rsidSect="00A12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4269F"/>
    <w:multiLevelType w:val="hybridMultilevel"/>
    <w:tmpl w:val="B3AE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6F"/>
    <w:rsid w:val="004B5497"/>
    <w:rsid w:val="00642F49"/>
    <w:rsid w:val="007019DB"/>
    <w:rsid w:val="00734B6F"/>
    <w:rsid w:val="009571BD"/>
    <w:rsid w:val="00A12DAE"/>
    <w:rsid w:val="00C62F48"/>
    <w:rsid w:val="00D03A97"/>
    <w:rsid w:val="00D646B4"/>
    <w:rsid w:val="00E7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17033"/>
  <w15:chartTrackingRefBased/>
  <w15:docId w15:val="{4CECC282-2E02-B34B-9A3E-DBA67528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B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B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4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B6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0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Kelley</dc:creator>
  <cp:keywords/>
  <dc:description/>
  <cp:lastModifiedBy>Todd Kelley</cp:lastModifiedBy>
  <cp:revision>2</cp:revision>
  <dcterms:created xsi:type="dcterms:W3CDTF">2019-02-08T14:20:00Z</dcterms:created>
  <dcterms:modified xsi:type="dcterms:W3CDTF">2020-02-07T06:36:00Z</dcterms:modified>
</cp:coreProperties>
</file>