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pour la Gestion des Activités Académiques</w:t>
      </w:r>
    </w:p>
    <w:p>
      <w:r>
        <w:rPr>
          <w:b/>
        </w:rPr>
        <w:t>Date: null</w:t>
      </w:r>
      <w:r>
        <w:br/>
        <w:t>Participants: Responsables du département, Enseignants, Étudiants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Gestion des informations académiques</w:t>
      </w:r>
    </w:p>
    <w:p>
      <w:pPr>
        <w:pStyle w:val="ListBullet"/>
      </w:pPr>
      <w:r>
        <w:t>Système de suivi des cours et des emplois du temps</w:t>
      </w:r>
    </w:p>
    <w:p>
      <w:pPr>
        <w:pStyle w:val="ListBullet"/>
      </w:pPr>
      <w:r>
        <w:t>Gestion des notes et des appréciations</w:t>
      </w:r>
    </w:p>
    <w:p>
      <w:pPr>
        <w:pStyle w:val="ListBullet"/>
      </w:pPr>
      <w:r>
        <w:t>Gestion administrative des cours et des programmes</w:t>
      </w:r>
    </w:p>
    <w:p>
      <w:pPr>
        <w:pStyle w:val="Heading2"/>
      </w:pPr>
      <w:r>
        <w:t>Decisions Made</w:t>
      </w:r>
    </w:p>
    <w:p>
      <w:pPr>
        <w:pStyle w:val="ListBullet"/>
      </w:pPr>
      <w:r>
        <w:rPr>
          <w:color w:val="008000"/>
        </w:rPr>
        <w:t>L'application fournira une solution complète pour gérer l'ensemble des activités académiques d'un département universitaire</w:t>
      </w:r>
    </w:p>
    <w:p>
      <w:pPr>
        <w:pStyle w:val="ListBullet"/>
      </w:pPr>
      <w:r>
        <w:rPr>
          <w:color w:val="008000"/>
        </w:rPr>
        <w:t>Le système assurera un suivi précis et transparent</w:t>
      </w:r>
    </w:p>
    <w:p>
      <w:pPr>
        <w:pStyle w:val="ListBullet"/>
      </w:pPr>
      <w:r>
        <w:rPr>
          <w:color w:val="008000"/>
        </w:rPr>
        <w:t>La communication entre enseignants et étudiants sera facilitée</w:t>
      </w:r>
    </w:p>
    <w:p>
      <w:pPr>
        <w:pStyle w:val="Heading2"/>
      </w:pPr>
      <w:r>
        <w:t>Action Items</w:t>
      </w:r>
    </w:p>
    <w:p>
      <w:pPr>
        <w:pStyle w:val="ListNumber"/>
      </w:pPr>
      <w:r>
        <w:rPr>
          <w:b/>
        </w:rPr>
        <w:t>Développer le système de suivi des cours et des emplois du temps</w:t>
      </w:r>
      <w:r>
        <w:br/>
        <w:t xml:space="preserve">    Assigned to: Responsables du département  |  Due: null</w:t>
      </w:r>
    </w:p>
    <w:p>
      <w:pPr>
        <w:pStyle w:val="ListNumber"/>
      </w:pPr>
      <w:r>
        <w:rPr>
          <w:b/>
        </w:rPr>
        <w:t>Gérer les demandes et les décisions prises en cas de réclamation ou de réexamen</w:t>
      </w:r>
      <w:r>
        <w:br/>
        <w:t xml:space="preserve">    Assigned to: Responsables du département  |  Due: null</w:t>
      </w:r>
    </w:p>
    <w:p>
      <w:pPr>
        <w:pStyle w:val="Heading2"/>
      </w:pPr>
      <w:r>
        <w:t>Summary</w:t>
      </w:r>
    </w:p>
    <w:p>
      <w:r>
        <w:t>L'application fournira une solution complète pour gérer l'ensemble des activités académiques d'un département universitaire, depuis l'inscription des étudiants jusqu'à l'évaluation et la génération des rapports.</w:t>
      </w:r>
    </w:p>
    <w:p>
      <w:pPr>
        <w:pStyle w:val="Heading2"/>
      </w:pPr>
      <w:r>
        <w:t>Tags</w:t>
      </w:r>
    </w:p>
    <w:p>
      <w:r>
        <w:t>Gestion académique, Système de suivi, Communication, Organisation des ressources pédagogiques et administratives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