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Writing and Communication (SS100)</w:t>
        <w:br/>
        <w:t>2) There is very little workload. Just remember the content from the handouts. That'll help you in quizzes and assignments which are unannounced. Her lectures are quite interesting and interactive. Visit her in office hours, that would be quite beneficial for you. And you can have fun discussions with her too :)) As far as grades are concerned, she won't hand you anything on a silver platter. You have to earn it but she is fair and in the end, it'll definitely be worth it.</w:t>
        <w:br/>
        <w:t>3) Course difficulty was a 3.</w:t>
      </w:r>
    </w:p>
    <w:p>
      <w:r>
        <w:t>Gpa: 1) Writing and Communication (SS100)</w:t>
        <w:br/>
        <w:t>2) Best instructor ever</w:t>
        <w:br/>
        <w:t>Minimal workload</w:t>
        <w:br/>
        <w:t>Fun classes and debates,</w:t>
        <w:br/>
        <w:t>Bit stingy on the grading but if you're good you can score an easy B+/A-</w:t>
        <w:br/>
        <w:t>100% would recommend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