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Writing and Communication (SS100)</w:t>
        <w:br/>
        <w:t>2) Most people say writing and com is boring, but I really think your instructor makes all the difference.</w:t>
        <w:br/>
        <w:t xml:space="preserve">Sir Hashim made each class so interesting and engaging with different activities like designing posters to having debates to just generally creating an atmosphere where we all felt relaxed. This was the only class, as a Freshman, where I did not feel stressed. He made even the most mundane topics interesting and he is also extremely receptive to feedback! We had ‘exit essays’ which were essentially a class review every week where we could criticise or compliment anything about the class anonymously. He would always address any constructive feedback he got and I think that is amazing. </w:t>
        <w:br/>
        <w:t>He is one of those people who is genuinely interested in teaching, not just for the sake of it, but taking it as a duty to make his students achieve their best potential. Really like a mentor.</w:t>
        <w:br/>
        <w:t>If you have SS 100 with him next sem, thank your lucky stars honestly.</w:t>
        <w:br/>
        <w:t>3) Course difficulty was a 3.</w:t>
      </w:r>
    </w:p>
    <w:p>
      <w:r>
        <w:t>Gpa: 1) Writing and Communication (SS100)</w:t>
        <w:br/>
        <w:t>2) Best instructor ever</w:t>
        <w:br/>
        <w:t>Minimal workload</w:t>
        <w:br/>
        <w:t>Fun classes and debates,</w:t>
        <w:br/>
        <w:t>Bit stingy on the grading but if you're good you can score an easy B+/A-</w:t>
        <w:br/>
        <w:t>100% would recommend</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