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Quantum Chemistry (CHEM 314)</w:t>
        <w:br/>
        <w:t>2) Sir Falak is very good instructor but classes are a bit dull so he uploads notes/chaps from book, incase you zone out in class. However you need to keep up with his lectures, you cant cram everything at the last min. Quantum is harder in the second half, first half is kinda easy. Maths involved is moderately hard, integration waghaira pata honi chahiya. Baaki, quizzes are easy, mid was easy too, final was hard but B+ ajai ga. He'll give you a decent grade if he knows you worked for it, plus hes v lenient.</w:t>
        <w:br/>
        <w:t>3) Course difficulty was a 5.</w:t>
      </w:r>
    </w:p>
    <w:p>
      <w:r>
        <w:t>Gpa: 1)  Quantum Chemistry (CHEM 314)</w:t>
        <w:br/>
        <w:t>2) Starting with basic principles, this quantum physics course builds complexity incrementally, which is ideal for newcomers. The main challenge, however, is the dull nature of the lectures, which demands significant effort from students to stay attentive. Given the mathematical rigor of quantum physics, familiarity with differential equations and operators, such as those in Schrödinger's equation, is essential. Recognizing that many classmates were not well-versed in Intermediate Differential Equations (IDE) or Calculus 2, we successfully petitioned the instructor to reduce the mathematical demands of the course. This flexibility is a hallmark of the instructor's teaching style, as he readily adjusts the curriculum to better align with the class's proficiency, adding or omitting topics as needed. The workload, primarily quizzes, is relatively light, but the subject matter itself is challenging, particularly without a background in the necessary math courses. Sir Falak, though his lectures may lack excitement, ensures that comprehensive notes and textbook chapters are available to compensate. Keeping up with these materials is essential, as quantum physics is not a subject that can be mastered through last-minute studying. The course's difficulty escalates in the latter half, requiring a decent understanding of integration techniques. The quizzes and midterm are fairly straightforward, but the final is more demanding. Nevertheless, demonstrating consistent effort can lead to a favorable outcome, as Sir Falak is quite lenient in grading.</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