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CE52" w14:textId="3CC27177" w:rsidR="001B138E" w:rsidRDefault="00490C8B" w:rsidP="00F7309A">
      <w:pPr>
        <w:pStyle w:val="Title"/>
      </w:pPr>
      <w:r>
        <w:t xml:space="preserve">Lesson </w:t>
      </w:r>
      <w:r w:rsidR="00C21162">
        <w:t>2</w:t>
      </w:r>
      <w:r>
        <w:t xml:space="preserve">: </w:t>
      </w:r>
      <w:r w:rsidR="00C21162">
        <w:t>Designing a Journal Cover</w:t>
      </w:r>
    </w:p>
    <w:p w14:paraId="2F7115B8" w14:textId="1FE8F415" w:rsidR="004D3275" w:rsidRPr="004D3275" w:rsidRDefault="004D3275" w:rsidP="004D3275"/>
    <w:p w14:paraId="46DF24E9" w14:textId="0CAE43CF" w:rsidR="0026557C" w:rsidRDefault="0026557C" w:rsidP="00E84C63">
      <w:pPr>
        <w:pStyle w:val="NoSpacing"/>
      </w:pPr>
      <w:r w:rsidRPr="0026557C">
        <w:rPr>
          <w:b/>
          <w:bCs/>
        </w:rPr>
        <w:t>Day:</w:t>
      </w:r>
      <w:r>
        <w:t xml:space="preserve"> </w:t>
      </w:r>
      <w:r w:rsidR="001B138E" w:rsidRPr="0026557C">
        <w:t xml:space="preserve">Jan </w:t>
      </w:r>
      <w:r w:rsidR="0065722B">
        <w:t>23</w:t>
      </w:r>
      <w:r w:rsidR="001B138E" w:rsidRPr="0026557C">
        <w:t>, 2023</w:t>
      </w:r>
    </w:p>
    <w:p w14:paraId="42D6C99E" w14:textId="65D1AB5D" w:rsidR="001B138E" w:rsidRDefault="0026557C" w:rsidP="00E84C63">
      <w:pPr>
        <w:pStyle w:val="NoSpacing"/>
      </w:pPr>
      <w:r w:rsidRPr="0026557C">
        <w:rPr>
          <w:b/>
          <w:bCs/>
        </w:rPr>
        <w:t>Time:</w:t>
      </w:r>
      <w:r>
        <w:t xml:space="preserve"> </w:t>
      </w:r>
      <w:r w:rsidR="001B138E" w:rsidRPr="0026557C">
        <w:t>10:30 – 11:30A</w:t>
      </w:r>
      <w:r>
        <w:t>M</w:t>
      </w:r>
    </w:p>
    <w:p w14:paraId="54FDC6A9" w14:textId="51304DBB" w:rsidR="00F7309A" w:rsidRDefault="0026557C" w:rsidP="00E84C63">
      <w:pPr>
        <w:pStyle w:val="NoSpacing"/>
      </w:pPr>
      <w:r w:rsidRPr="0026557C">
        <w:rPr>
          <w:b/>
          <w:bCs/>
        </w:rPr>
        <w:t xml:space="preserve">Room: </w:t>
      </w:r>
      <w:r w:rsidRPr="0026557C">
        <w:t>56-154</w:t>
      </w:r>
    </w:p>
    <w:p w14:paraId="4522F1A6" w14:textId="4EDC0653" w:rsidR="00F7309A" w:rsidRPr="00F7309A" w:rsidRDefault="005D7F71" w:rsidP="001B138E">
      <w:pPr>
        <w:rPr>
          <w:rFonts w:cs="Times New Roman"/>
          <w:b/>
          <w:bCs/>
        </w:rPr>
      </w:pPr>
      <w:r>
        <w:rPr>
          <w:b/>
          <w:bCs/>
          <w:noProof/>
        </w:rPr>
        <w:pict w14:anchorId="69EB8A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E70D37" w14:textId="1CC82771" w:rsidR="00490C8B" w:rsidRDefault="00490C8B" w:rsidP="001B138E">
      <w:pPr>
        <w:rPr>
          <w:rFonts w:cs="Times New Roman"/>
          <w:b/>
          <w:bCs/>
        </w:rPr>
      </w:pPr>
      <w:r w:rsidRPr="00490C8B">
        <w:rPr>
          <w:rFonts w:cs="Times New Roman"/>
          <w:b/>
          <w:bCs/>
        </w:rPr>
        <w:t>Lesson Summary</w:t>
      </w:r>
    </w:p>
    <w:p w14:paraId="4CBBD96B" w14:textId="5D68C574" w:rsidR="00F7309A" w:rsidRDefault="00457E9C" w:rsidP="001B138E">
      <w:pPr>
        <w:rPr>
          <w:rFonts w:cs="Times New Roman"/>
        </w:rPr>
      </w:pPr>
      <w:r>
        <w:rPr>
          <w:rFonts w:cs="Times New Roman"/>
        </w:rPr>
        <w:t xml:space="preserve">Congratulations on finishing the first lesson! I hope it wasn’t too overwhelming. In this next lesson, we will be using our render from the previous lesson to design a journal cover. This lesson we pull from what we learned in the previous </w:t>
      </w:r>
      <w:r w:rsidR="00344495">
        <w:rPr>
          <w:rFonts w:cs="Times New Roman"/>
        </w:rPr>
        <w:t>lesson but</w:t>
      </w:r>
      <w:r>
        <w:rPr>
          <w:rFonts w:cs="Times New Roman"/>
        </w:rPr>
        <w:t xml:space="preserve"> will also introduce almost all the topics you will need to consider yourself a Blender expert. You should feel a little overwhelmed after this lecture but trust me that is the only way to learn 3D modeling!</w:t>
      </w:r>
    </w:p>
    <w:p w14:paraId="23602ACA" w14:textId="09EF5C7D" w:rsidR="00F7309A" w:rsidRDefault="00F7309A" w:rsidP="001B138E">
      <w:pPr>
        <w:rPr>
          <w:rFonts w:cs="Times New Roman"/>
        </w:rPr>
      </w:pPr>
    </w:p>
    <w:p w14:paraId="3EBBD5DE" w14:textId="61ACC202" w:rsidR="0092517C" w:rsidRPr="0092517C" w:rsidRDefault="0092517C" w:rsidP="001B138E">
      <w:pPr>
        <w:rPr>
          <w:rFonts w:cs="Times New Roman"/>
          <w:b/>
          <w:bCs/>
        </w:rPr>
      </w:pPr>
      <w:r w:rsidRPr="0092517C">
        <w:rPr>
          <w:rFonts w:cs="Times New Roman"/>
          <w:b/>
          <w:bCs/>
        </w:rPr>
        <w:t>Downloads</w:t>
      </w:r>
    </w:p>
    <w:p w14:paraId="21164412" w14:textId="3B9BC282" w:rsidR="0092517C" w:rsidRDefault="0092517C" w:rsidP="001B138E">
      <w:r>
        <w:rPr>
          <w:rFonts w:cs="Times New Roman"/>
        </w:rPr>
        <w:t xml:space="preserve">Environmental Textures: </w:t>
      </w:r>
      <w:hyperlink r:id="rId8" w:history="1">
        <w:r w:rsidRPr="008D0293">
          <w:rPr>
            <w:rStyle w:val="Hyperlink"/>
          </w:rPr>
          <w:t>https://polyhaven.com/hdris</w:t>
        </w:r>
      </w:hyperlink>
    </w:p>
    <w:p w14:paraId="6181D1C3" w14:textId="653B24CD" w:rsidR="0092517C" w:rsidRDefault="00EB0F6C" w:rsidP="001B138E">
      <w:pPr>
        <w:rPr>
          <w:rFonts w:cs="Times New Roman"/>
        </w:rPr>
      </w:pPr>
      <w:proofErr w:type="spellStart"/>
      <w:r>
        <w:rPr>
          <w:rFonts w:cs="Times New Roman"/>
        </w:rPr>
        <w:t>BlenderKit</w:t>
      </w:r>
      <w:proofErr w:type="spellEnd"/>
      <w:r>
        <w:rPr>
          <w:rFonts w:cs="Times New Roman"/>
        </w:rPr>
        <w:t xml:space="preserve">: </w:t>
      </w:r>
      <w:hyperlink r:id="rId9" w:history="1">
        <w:r w:rsidRPr="008D0293">
          <w:rPr>
            <w:rStyle w:val="Hyperlink"/>
            <w:rFonts w:cs="Times New Roman"/>
          </w:rPr>
          <w:t>https://www.blenderkit.com/</w:t>
        </w:r>
      </w:hyperlink>
    </w:p>
    <w:p w14:paraId="29DC496E" w14:textId="77777777" w:rsidR="0092517C" w:rsidRPr="00F7309A" w:rsidRDefault="0092517C" w:rsidP="001B138E">
      <w:pPr>
        <w:rPr>
          <w:rFonts w:cs="Times New Roman"/>
        </w:rPr>
      </w:pPr>
    </w:p>
    <w:p w14:paraId="1690B403" w14:textId="2A752D48" w:rsidR="00F7309A" w:rsidRPr="001B138E" w:rsidRDefault="00F7309A" w:rsidP="001B138E">
      <w:pPr>
        <w:rPr>
          <w:rFonts w:cs="Times New Roman"/>
        </w:rPr>
      </w:pPr>
      <w:r>
        <w:rPr>
          <w:rFonts w:cs="Times New Roman"/>
          <w:b/>
          <w:bCs/>
        </w:rPr>
        <w:t>Class Schedule</w:t>
      </w:r>
    </w:p>
    <w:p w14:paraId="4EFEDA68" w14:textId="59551648" w:rsidR="001B138E" w:rsidRDefault="00C85A1E" w:rsidP="00E96253">
      <w:pPr>
        <w:pStyle w:val="NoSpacing"/>
        <w:numPr>
          <w:ilvl w:val="0"/>
          <w:numId w:val="11"/>
        </w:numPr>
      </w:pPr>
      <w:r>
        <w:rPr>
          <w:b/>
          <w:bCs/>
        </w:rPr>
        <w:t>Viewing your molecular scene from the lens of a journal cover</w:t>
      </w:r>
      <w:r w:rsidR="00334FB9">
        <w:tab/>
      </w:r>
      <w:r w:rsidR="00334FB9">
        <w:tab/>
      </w:r>
      <w:r w:rsidR="00334FB9">
        <w:tab/>
      </w:r>
      <w:r w:rsidR="00DE1D62">
        <w:t>1</w:t>
      </w:r>
      <w:r w:rsidR="008F025E">
        <w:t>5</w:t>
      </w:r>
      <w:r w:rsidR="001B138E" w:rsidRPr="0026557C">
        <w:t xml:space="preserve"> min</w:t>
      </w:r>
    </w:p>
    <w:p w14:paraId="6AF5513B" w14:textId="7E5BE520" w:rsidR="00DE1D62" w:rsidRDefault="00C94099" w:rsidP="00E96253">
      <w:pPr>
        <w:pStyle w:val="NoSpacing"/>
        <w:numPr>
          <w:ilvl w:val="0"/>
          <w:numId w:val="11"/>
        </w:numPr>
      </w:pPr>
      <w:r w:rsidRPr="00C94099">
        <w:rPr>
          <w:b/>
          <w:bCs/>
        </w:rPr>
        <w:t>Using environmental textures to improve molecular scenes</w:t>
      </w:r>
      <w:r>
        <w:tab/>
      </w:r>
      <w:r>
        <w:tab/>
      </w:r>
      <w:r>
        <w:tab/>
        <w:t>10 min</w:t>
      </w:r>
    </w:p>
    <w:p w14:paraId="52B0AFE0" w14:textId="6F4327D4" w:rsidR="00C94099" w:rsidRDefault="00C94099" w:rsidP="00E96253">
      <w:pPr>
        <w:pStyle w:val="NoSpacing"/>
        <w:numPr>
          <w:ilvl w:val="0"/>
          <w:numId w:val="11"/>
        </w:numPr>
      </w:pPr>
      <w:r w:rsidRPr="00C94099">
        <w:rPr>
          <w:b/>
          <w:bCs/>
        </w:rPr>
        <w:t>Adding realistic material to molecules</w:t>
      </w:r>
      <w:r>
        <w:tab/>
      </w:r>
      <w:r>
        <w:tab/>
      </w:r>
      <w:r>
        <w:tab/>
      </w:r>
      <w:r>
        <w:tab/>
      </w:r>
      <w:r>
        <w:tab/>
      </w:r>
      <w:r>
        <w:tab/>
        <w:t>10 min</w:t>
      </w:r>
    </w:p>
    <w:p w14:paraId="4F8C4013" w14:textId="1406362D" w:rsidR="00F7309A" w:rsidRDefault="00E96253" w:rsidP="00344495">
      <w:pPr>
        <w:pStyle w:val="NoSpacing"/>
        <w:spacing w:before="240"/>
        <w:ind w:firstLine="720"/>
      </w:pPr>
      <w:r w:rsidRPr="00BB122F">
        <w:rPr>
          <w:b/>
          <w:bCs/>
        </w:rPr>
        <w:t>Total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5D9E">
        <w:tab/>
      </w:r>
      <w:r w:rsidR="00855D9E">
        <w:tab/>
      </w:r>
      <w:r w:rsidR="00855D9E">
        <w:tab/>
      </w:r>
      <w:r w:rsidR="00855D9E">
        <w:tab/>
      </w:r>
      <w:r w:rsidR="00CB1942">
        <w:t>3</w:t>
      </w:r>
      <w:r w:rsidR="0065722B">
        <w:t>5</w:t>
      </w:r>
      <w:r>
        <w:t xml:space="preserve"> min</w:t>
      </w:r>
    </w:p>
    <w:p w14:paraId="765A2A7E" w14:textId="516B3524" w:rsidR="001B0780" w:rsidRPr="0099682A" w:rsidRDefault="005D7F71" w:rsidP="001B0780">
      <w:pPr>
        <w:pStyle w:val="NoSpacing"/>
        <w:spacing w:after="240"/>
      </w:pPr>
      <w:r>
        <w:rPr>
          <w:b/>
          <w:bCs/>
          <w:noProof/>
        </w:rPr>
        <w:pict w14:anchorId="18E2917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0DACD8" w14:textId="29132944" w:rsidR="00F7309A" w:rsidRDefault="00C85A1E" w:rsidP="00F7309A">
      <w:pPr>
        <w:pStyle w:val="Heading1"/>
      </w:pPr>
      <w:r>
        <w:t>Viewing your molecular scene through the lens of a journal cover</w:t>
      </w:r>
      <w:r w:rsidR="00C62FF3">
        <w:t xml:space="preserve"> (</w:t>
      </w:r>
      <w:r w:rsidR="00A8796B">
        <w:t>1</w:t>
      </w:r>
      <w:r w:rsidR="008F025E">
        <w:t>5</w:t>
      </w:r>
      <w:r w:rsidR="00A8796B">
        <w:t xml:space="preserve"> </w:t>
      </w:r>
      <w:r w:rsidR="00C62FF3">
        <w:t>min)</w:t>
      </w:r>
    </w:p>
    <w:p w14:paraId="1E5DA50C" w14:textId="35230A19" w:rsidR="005263E0" w:rsidRDefault="00F7309A" w:rsidP="001F0574">
      <w:r>
        <w:t xml:space="preserve">Before </w:t>
      </w:r>
      <w:r w:rsidR="001F0574">
        <w:t xml:space="preserve">we start building a front-cover worthy </w:t>
      </w:r>
      <w:r w:rsidR="003D1562">
        <w:t>render</w:t>
      </w:r>
      <w:r w:rsidR="001F0574">
        <w:t>, it is helpful to add a journal cover to your scene so you can see what it will look like when published.</w:t>
      </w:r>
    </w:p>
    <w:p w14:paraId="4B01A615" w14:textId="2BE8BAD1" w:rsidR="001F0574" w:rsidRDefault="00222F96" w:rsidP="001F0574">
      <w:pPr>
        <w:pStyle w:val="ListParagraph"/>
        <w:numPr>
          <w:ilvl w:val="0"/>
          <w:numId w:val="12"/>
        </w:numPr>
      </w:pPr>
      <w:proofErr w:type="spellStart"/>
      <w:r w:rsidRPr="00DE1D62">
        <w:rPr>
          <w:rFonts w:ascii="Fira Code" w:hAnsi="Fira Code"/>
          <w:b/>
          <w:bCs/>
          <w:sz w:val="20"/>
          <w:szCs w:val="20"/>
        </w:rPr>
        <w:t>Shift+A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E1D62">
        <w:rPr>
          <w:rFonts w:ascii="Fira Code" w:hAnsi="Fira Code"/>
          <w:b/>
          <w:bCs/>
          <w:sz w:val="20"/>
          <w:szCs w:val="20"/>
        </w:rPr>
        <w:t>Image</w:t>
      </w:r>
      <w:r>
        <w:t xml:space="preserve"> </w:t>
      </w:r>
      <w:r>
        <w:sym w:font="Wingdings" w:char="F0E0"/>
      </w:r>
      <w:r>
        <w:t xml:space="preserve"> </w:t>
      </w:r>
      <w:r w:rsidRPr="00DE1D62">
        <w:rPr>
          <w:rFonts w:ascii="Fira Code" w:hAnsi="Fira Code"/>
          <w:b/>
          <w:bCs/>
          <w:sz w:val="20"/>
          <w:szCs w:val="20"/>
        </w:rPr>
        <w:t>Reference</w:t>
      </w:r>
      <w:r>
        <w:t xml:space="preserve"> </w:t>
      </w:r>
      <w:r>
        <w:sym w:font="Wingdings" w:char="F0E0"/>
      </w:r>
      <w:r>
        <w:t xml:space="preserve"> Select a cover template image</w:t>
      </w:r>
    </w:p>
    <w:p w14:paraId="1A53BED1" w14:textId="7DB76474" w:rsidR="00222F96" w:rsidRDefault="00222F96" w:rsidP="00222F96">
      <w:pPr>
        <w:pStyle w:val="ListParagraph"/>
        <w:numPr>
          <w:ilvl w:val="1"/>
          <w:numId w:val="12"/>
        </w:numPr>
      </w:pPr>
      <w:r>
        <w:t xml:space="preserve">Rename the reference image to </w:t>
      </w:r>
      <w:r w:rsidRPr="00DE1D62">
        <w:rPr>
          <w:rFonts w:ascii="Fira Code" w:hAnsi="Fira Code"/>
          <w:b/>
          <w:bCs/>
          <w:sz w:val="20"/>
          <w:szCs w:val="20"/>
        </w:rPr>
        <w:t>Cover</w:t>
      </w:r>
    </w:p>
    <w:p w14:paraId="7AD242D3" w14:textId="3E251617" w:rsidR="00222F96" w:rsidRDefault="00222F96" w:rsidP="001F0574">
      <w:pPr>
        <w:pStyle w:val="ListParagraph"/>
        <w:numPr>
          <w:ilvl w:val="0"/>
          <w:numId w:val="12"/>
        </w:numPr>
      </w:pPr>
      <w:r>
        <w:t>Click on the image and move it in front of the camera</w:t>
      </w:r>
    </w:p>
    <w:p w14:paraId="2FCD3896" w14:textId="2609345C" w:rsidR="00222F96" w:rsidRDefault="00222F96" w:rsidP="00222F96">
      <w:pPr>
        <w:pStyle w:val="ListParagraph"/>
        <w:numPr>
          <w:ilvl w:val="1"/>
          <w:numId w:val="12"/>
        </w:numPr>
      </w:pPr>
      <w:r>
        <w:t xml:space="preserve">You will need to use </w:t>
      </w:r>
      <w:r w:rsidRPr="00DE1D62">
        <w:rPr>
          <w:rFonts w:ascii="Fira Code" w:hAnsi="Fira Code"/>
          <w:b/>
          <w:bCs/>
          <w:sz w:val="20"/>
          <w:szCs w:val="20"/>
        </w:rPr>
        <w:t>Move</w:t>
      </w:r>
      <w:r>
        <w:t xml:space="preserve">, </w:t>
      </w:r>
      <w:r w:rsidRPr="00DE1D62">
        <w:rPr>
          <w:rFonts w:ascii="Fira Code" w:hAnsi="Fira Code"/>
          <w:b/>
          <w:bCs/>
          <w:sz w:val="20"/>
          <w:szCs w:val="20"/>
        </w:rPr>
        <w:t>Scale</w:t>
      </w:r>
      <w:r>
        <w:t xml:space="preserve">, and </w:t>
      </w:r>
      <w:r w:rsidRPr="00DE1D62">
        <w:rPr>
          <w:rFonts w:ascii="Fira Code" w:hAnsi="Fira Code"/>
          <w:b/>
          <w:bCs/>
          <w:sz w:val="20"/>
          <w:szCs w:val="20"/>
        </w:rPr>
        <w:t>Rotate</w:t>
      </w:r>
    </w:p>
    <w:p w14:paraId="4A2A62D8" w14:textId="3B7DB3C8" w:rsidR="00222F96" w:rsidRDefault="00222F96" w:rsidP="00222F96">
      <w:pPr>
        <w:pStyle w:val="ListParagraph"/>
        <w:numPr>
          <w:ilvl w:val="0"/>
          <w:numId w:val="12"/>
        </w:numPr>
      </w:pPr>
      <w:r>
        <w:t>Let’s next update the camera dimensions to match the cover dimensions</w:t>
      </w:r>
    </w:p>
    <w:p w14:paraId="6066DED0" w14:textId="59D3DFAE" w:rsidR="00222F96" w:rsidRDefault="00222F96" w:rsidP="00222F96">
      <w:pPr>
        <w:pStyle w:val="ListParagraph"/>
        <w:numPr>
          <w:ilvl w:val="1"/>
          <w:numId w:val="12"/>
        </w:numPr>
      </w:pPr>
      <w:r>
        <w:t xml:space="preserve">Click on </w:t>
      </w:r>
      <w:r w:rsidRPr="00DE1D62">
        <w:rPr>
          <w:rFonts w:ascii="Fira Code" w:hAnsi="Fira Code"/>
          <w:b/>
          <w:bCs/>
          <w:sz w:val="20"/>
          <w:szCs w:val="20"/>
        </w:rPr>
        <w:t>Output Properties</w:t>
      </w:r>
      <w:r>
        <w:t xml:space="preserve"> in the </w:t>
      </w:r>
      <w:r w:rsidRPr="00DE1D62">
        <w:rPr>
          <w:rFonts w:ascii="Fira Code" w:hAnsi="Fira Code"/>
          <w:b/>
          <w:bCs/>
          <w:sz w:val="20"/>
          <w:szCs w:val="20"/>
        </w:rPr>
        <w:t>Properties Window</w:t>
      </w:r>
    </w:p>
    <w:p w14:paraId="30390568" w14:textId="06CFAAED" w:rsidR="00222F96" w:rsidRDefault="00222F96" w:rsidP="00222F96">
      <w:pPr>
        <w:pStyle w:val="ListParagraph"/>
        <w:numPr>
          <w:ilvl w:val="2"/>
          <w:numId w:val="12"/>
        </w:numPr>
      </w:pPr>
      <w:r w:rsidRPr="00DE1D62">
        <w:rPr>
          <w:rFonts w:ascii="Fira Code" w:hAnsi="Fira Code"/>
          <w:b/>
          <w:bCs/>
          <w:sz w:val="20"/>
          <w:szCs w:val="20"/>
        </w:rPr>
        <w:t>Resolution X</w:t>
      </w:r>
      <w:r>
        <w:t xml:space="preserve"> = 3840</w:t>
      </w:r>
    </w:p>
    <w:p w14:paraId="792787E7" w14:textId="7F95BD15" w:rsidR="00222F96" w:rsidRDefault="00222F96" w:rsidP="00222F96">
      <w:pPr>
        <w:pStyle w:val="ListParagraph"/>
        <w:numPr>
          <w:ilvl w:val="2"/>
          <w:numId w:val="12"/>
        </w:numPr>
      </w:pPr>
      <w:r w:rsidRPr="00DE1D62">
        <w:rPr>
          <w:rFonts w:ascii="Fira Code" w:hAnsi="Fira Code"/>
          <w:b/>
          <w:bCs/>
          <w:sz w:val="20"/>
          <w:szCs w:val="20"/>
        </w:rPr>
        <w:t>Y</w:t>
      </w:r>
      <w:r>
        <w:t xml:space="preserve"> = 2912</w:t>
      </w:r>
    </w:p>
    <w:p w14:paraId="2E83D414" w14:textId="783C151F" w:rsidR="00222F96" w:rsidRDefault="00222F96" w:rsidP="00222F96">
      <w:pPr>
        <w:pStyle w:val="ListParagraph"/>
        <w:numPr>
          <w:ilvl w:val="0"/>
          <w:numId w:val="12"/>
        </w:numPr>
      </w:pPr>
      <w:r>
        <w:lastRenderedPageBreak/>
        <w:t xml:space="preserve">Go into </w:t>
      </w:r>
      <w:r w:rsidRPr="00DE1D62">
        <w:rPr>
          <w:rFonts w:ascii="Fira Code" w:hAnsi="Fira Code"/>
          <w:b/>
          <w:bCs/>
          <w:sz w:val="20"/>
          <w:szCs w:val="20"/>
        </w:rPr>
        <w:t>Camera View</w:t>
      </w:r>
      <w:r>
        <w:t xml:space="preserve"> by selecting the camera image in the </w:t>
      </w:r>
      <w:r w:rsidRPr="00DE1D62">
        <w:rPr>
          <w:rFonts w:ascii="Fira Code" w:hAnsi="Fira Code"/>
          <w:b/>
          <w:bCs/>
          <w:sz w:val="20"/>
          <w:szCs w:val="20"/>
        </w:rPr>
        <w:t>Orbit Gizmo</w:t>
      </w:r>
      <w:r>
        <w:t xml:space="preserve"> and resize the Cover image</w:t>
      </w:r>
    </w:p>
    <w:p w14:paraId="7879E406" w14:textId="66E7959B" w:rsidR="00222F96" w:rsidRDefault="00222F96" w:rsidP="00222F96">
      <w:pPr>
        <w:pStyle w:val="ListParagraph"/>
        <w:numPr>
          <w:ilvl w:val="1"/>
          <w:numId w:val="12"/>
        </w:numPr>
      </w:pPr>
      <w:r>
        <w:t>It doesn’t have to be exact</w:t>
      </w:r>
      <w:r w:rsidR="00DE1D62">
        <w:t>. It is only for reference.</w:t>
      </w:r>
    </w:p>
    <w:p w14:paraId="4655B44A" w14:textId="350F4D0D" w:rsidR="00DE1D62" w:rsidRDefault="00DE1D62" w:rsidP="00DE1D62">
      <w:pPr>
        <w:pStyle w:val="ListParagraph"/>
        <w:numPr>
          <w:ilvl w:val="0"/>
          <w:numId w:val="12"/>
        </w:numPr>
      </w:pPr>
      <w:r>
        <w:t xml:space="preserve">Play around with the object we already </w:t>
      </w:r>
      <w:proofErr w:type="gramStart"/>
      <w:r>
        <w:t>have to</w:t>
      </w:r>
      <w:proofErr w:type="gramEnd"/>
      <w:r>
        <w:t xml:space="preserve"> get something you like</w:t>
      </w:r>
    </w:p>
    <w:p w14:paraId="270BCEB5" w14:textId="5AEDDE94" w:rsidR="00DE1D62" w:rsidRDefault="00DE1D62" w:rsidP="00DE1D62">
      <w:pPr>
        <w:pStyle w:val="ListParagraph"/>
        <w:numPr>
          <w:ilvl w:val="0"/>
          <w:numId w:val="12"/>
        </w:numPr>
      </w:pPr>
      <w:r>
        <w:t xml:space="preserve">This is already looking </w:t>
      </w:r>
      <w:proofErr w:type="gramStart"/>
      <w:r>
        <w:t>really good</w:t>
      </w:r>
      <w:proofErr w:type="gramEnd"/>
      <w:r>
        <w:t xml:space="preserve"> and would have a good shot at the front cover</w:t>
      </w:r>
      <w:r w:rsidR="00151513">
        <w:t>. But it is always a good idea to create multiple very different versions for vetting.</w:t>
      </w:r>
    </w:p>
    <w:p w14:paraId="12734C3E" w14:textId="0270909A" w:rsidR="00DE1D62" w:rsidRDefault="00151513" w:rsidP="00151513">
      <w:pPr>
        <w:pStyle w:val="Heading1"/>
      </w:pPr>
      <w:r>
        <w:t>Using environmental textures to improve molecular scenes (10 min)</w:t>
      </w:r>
    </w:p>
    <w:p w14:paraId="34E5A34E" w14:textId="30039FBB" w:rsidR="00151513" w:rsidRDefault="00151513" w:rsidP="00151513">
      <w:r>
        <w:t xml:space="preserve">The first version turned out </w:t>
      </w:r>
      <w:proofErr w:type="gramStart"/>
      <w:r>
        <w:t>really nice</w:t>
      </w:r>
      <w:proofErr w:type="gramEnd"/>
      <w:r>
        <w:t>, but what if the journal you are submitting to prefers realistic less-stylized covers? Think Nature and Science. Let’s start with adding more realistic lighting. We can do this with an Environmental Texture which is a 360</w:t>
      </w:r>
      <w:r>
        <w:sym w:font="Symbol" w:char="F0B0"/>
      </w:r>
      <w:r>
        <w:t xml:space="preserve"> image that captures the light from a real scene, which we can easily import into our scene.</w:t>
      </w:r>
    </w:p>
    <w:p w14:paraId="4517E31D" w14:textId="5E48656B" w:rsidR="00151513" w:rsidRDefault="002F76F5" w:rsidP="00151513">
      <w:pPr>
        <w:pStyle w:val="ListParagraph"/>
        <w:numPr>
          <w:ilvl w:val="0"/>
          <w:numId w:val="13"/>
        </w:numPr>
      </w:pPr>
      <w:r>
        <w:t xml:space="preserve">Go to: </w:t>
      </w:r>
      <w:hyperlink r:id="rId10" w:history="1">
        <w:r w:rsidRPr="008D0293">
          <w:rPr>
            <w:rStyle w:val="Hyperlink"/>
          </w:rPr>
          <w:t>https://polyhaven.com/hdris</w:t>
        </w:r>
      </w:hyperlink>
    </w:p>
    <w:p w14:paraId="20269660" w14:textId="44DB5921" w:rsidR="002F76F5" w:rsidRDefault="002F76F5" w:rsidP="00151513">
      <w:pPr>
        <w:pStyle w:val="ListParagraph"/>
        <w:numPr>
          <w:ilvl w:val="0"/>
          <w:numId w:val="13"/>
        </w:numPr>
      </w:pPr>
      <w:r>
        <w:t xml:space="preserve">Download an </w:t>
      </w:r>
      <w:r w:rsidR="0084700B">
        <w:t>HDRI</w:t>
      </w:r>
      <w:r>
        <w:t xml:space="preserve"> such as: </w:t>
      </w:r>
      <w:hyperlink r:id="rId11" w:history="1">
        <w:r w:rsidRPr="008D0293">
          <w:rPr>
            <w:rStyle w:val="Hyperlink"/>
          </w:rPr>
          <w:t>https://dl.polyhaven.org/file/ph-assets/HDRIs/hdr/4k/canary_wharf_4k.hdr</w:t>
        </w:r>
      </w:hyperlink>
    </w:p>
    <w:p w14:paraId="7CA1DEDC" w14:textId="0321798C" w:rsidR="002F76F5" w:rsidRDefault="002F76F5" w:rsidP="00151513">
      <w:pPr>
        <w:pStyle w:val="ListParagraph"/>
        <w:numPr>
          <w:ilvl w:val="0"/>
          <w:numId w:val="13"/>
        </w:numPr>
      </w:pPr>
      <w:r>
        <w:t xml:space="preserve">Go to the </w:t>
      </w:r>
      <w:r w:rsidR="0084700B" w:rsidRPr="0084700B">
        <w:rPr>
          <w:rFonts w:ascii="Fira Code" w:hAnsi="Fira Code"/>
          <w:b/>
          <w:bCs/>
          <w:sz w:val="20"/>
          <w:szCs w:val="20"/>
        </w:rPr>
        <w:t>T</w:t>
      </w:r>
      <w:r w:rsidRPr="0084700B">
        <w:rPr>
          <w:rFonts w:ascii="Fira Code" w:hAnsi="Fira Code"/>
          <w:b/>
          <w:bCs/>
          <w:sz w:val="20"/>
          <w:szCs w:val="20"/>
        </w:rPr>
        <w:t xml:space="preserve">imeline </w:t>
      </w:r>
      <w:r w:rsidR="0084700B" w:rsidRPr="0084700B">
        <w:rPr>
          <w:rFonts w:ascii="Fira Code" w:hAnsi="Fira Code"/>
          <w:b/>
          <w:bCs/>
          <w:sz w:val="20"/>
          <w:szCs w:val="20"/>
        </w:rPr>
        <w:t>W</w:t>
      </w:r>
      <w:r w:rsidRPr="0084700B">
        <w:rPr>
          <w:rFonts w:ascii="Fira Code" w:hAnsi="Fira Code"/>
          <w:b/>
          <w:bCs/>
          <w:sz w:val="20"/>
          <w:szCs w:val="20"/>
        </w:rPr>
        <w:t>indow</w:t>
      </w:r>
      <w:r>
        <w:t xml:space="preserve">, click on the clock in the </w:t>
      </w:r>
      <w:r w:rsidR="0084700B">
        <w:t>left-hand</w:t>
      </w:r>
      <w:r>
        <w:t xml:space="preserve"> corner. This dropdown is called the </w:t>
      </w:r>
      <w:r w:rsidRPr="0084700B">
        <w:rPr>
          <w:rFonts w:ascii="Fira Code" w:hAnsi="Fira Code"/>
          <w:b/>
          <w:bCs/>
          <w:sz w:val="20"/>
          <w:szCs w:val="20"/>
        </w:rPr>
        <w:t>Editor Type</w:t>
      </w:r>
    </w:p>
    <w:p w14:paraId="01BE813E" w14:textId="45828903" w:rsidR="002F76F5" w:rsidRDefault="002F76F5" w:rsidP="006340D8">
      <w:pPr>
        <w:pStyle w:val="ListParagraph"/>
        <w:numPr>
          <w:ilvl w:val="0"/>
          <w:numId w:val="13"/>
        </w:numPr>
      </w:pPr>
      <w:r>
        <w:t xml:space="preserve">Select </w:t>
      </w:r>
      <w:r w:rsidRPr="0084700B">
        <w:rPr>
          <w:rFonts w:ascii="Fira Code" w:hAnsi="Fira Code"/>
          <w:b/>
          <w:bCs/>
          <w:sz w:val="20"/>
          <w:szCs w:val="20"/>
        </w:rPr>
        <w:t>Shader Editor</w:t>
      </w:r>
      <w:r>
        <w:t>, which is an image of a sphere</w:t>
      </w:r>
    </w:p>
    <w:p w14:paraId="3BCF0DF5" w14:textId="0575009F" w:rsidR="002F76F5" w:rsidRDefault="002F76F5" w:rsidP="006340D8">
      <w:pPr>
        <w:pStyle w:val="ListParagraph"/>
        <w:numPr>
          <w:ilvl w:val="0"/>
          <w:numId w:val="13"/>
        </w:numPr>
      </w:pPr>
      <w:r>
        <w:t xml:space="preserve">Change from </w:t>
      </w:r>
      <w:r w:rsidRPr="0084700B">
        <w:rPr>
          <w:rFonts w:ascii="Fira Code" w:hAnsi="Fira Code"/>
          <w:b/>
          <w:bCs/>
          <w:sz w:val="20"/>
          <w:szCs w:val="20"/>
        </w:rPr>
        <w:t>Object</w:t>
      </w:r>
      <w:r>
        <w:t xml:space="preserve"> to </w:t>
      </w:r>
      <w:r w:rsidRPr="0084700B">
        <w:rPr>
          <w:rFonts w:ascii="Fira Code" w:hAnsi="Fira Code"/>
          <w:b/>
          <w:bCs/>
          <w:sz w:val="20"/>
          <w:szCs w:val="20"/>
        </w:rPr>
        <w:t>World</w:t>
      </w:r>
    </w:p>
    <w:p w14:paraId="5285649F" w14:textId="43BAC457" w:rsidR="002F76F5" w:rsidRDefault="002F76F5" w:rsidP="002F76F5">
      <w:pPr>
        <w:pStyle w:val="ListParagraph"/>
        <w:numPr>
          <w:ilvl w:val="0"/>
          <w:numId w:val="13"/>
        </w:numPr>
      </w:pPr>
      <w:r>
        <w:t xml:space="preserve">Congrats! You just leveled up to working with </w:t>
      </w:r>
      <w:r w:rsidRPr="0084700B">
        <w:rPr>
          <w:rFonts w:ascii="Fira Code" w:hAnsi="Fira Code"/>
          <w:b/>
          <w:bCs/>
          <w:sz w:val="20"/>
          <w:szCs w:val="20"/>
        </w:rPr>
        <w:t>Nodes</w:t>
      </w:r>
      <w:r>
        <w:t>, one of the most powerful aspects of Blender</w:t>
      </w:r>
    </w:p>
    <w:p w14:paraId="6F0B1F62" w14:textId="058D07C5" w:rsidR="002F76F5" w:rsidRDefault="0084700B" w:rsidP="002F76F5">
      <w:pPr>
        <w:pStyle w:val="ListParagraph"/>
        <w:numPr>
          <w:ilvl w:val="0"/>
          <w:numId w:val="13"/>
        </w:numPr>
      </w:pPr>
      <w:r>
        <w:t>Let’s add an environmental texture</w:t>
      </w:r>
    </w:p>
    <w:p w14:paraId="0E6FBECD" w14:textId="7061A05B" w:rsidR="0084700B" w:rsidRDefault="0084700B" w:rsidP="0084700B">
      <w:pPr>
        <w:pStyle w:val="ListParagraph"/>
        <w:numPr>
          <w:ilvl w:val="1"/>
          <w:numId w:val="13"/>
        </w:numPr>
      </w:pPr>
      <w:proofErr w:type="spellStart"/>
      <w:r w:rsidRPr="0084700B">
        <w:rPr>
          <w:rFonts w:ascii="Fira Code" w:hAnsi="Fira Code"/>
          <w:b/>
          <w:bCs/>
          <w:sz w:val="20"/>
          <w:szCs w:val="20"/>
        </w:rPr>
        <w:t>Shift+A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84700B">
        <w:rPr>
          <w:rFonts w:ascii="Fira Code" w:hAnsi="Fira Code"/>
          <w:b/>
          <w:bCs/>
          <w:sz w:val="20"/>
          <w:szCs w:val="20"/>
        </w:rPr>
        <w:t>Search</w:t>
      </w:r>
      <w:r>
        <w:t xml:space="preserve"> </w:t>
      </w:r>
      <w:r>
        <w:sym w:font="Wingdings" w:char="F0E0"/>
      </w:r>
      <w:r>
        <w:t xml:space="preserve"> </w:t>
      </w:r>
      <w:r w:rsidRPr="0084700B">
        <w:rPr>
          <w:rFonts w:ascii="Fira Code" w:hAnsi="Fira Code"/>
          <w:b/>
          <w:bCs/>
          <w:sz w:val="20"/>
          <w:szCs w:val="20"/>
        </w:rPr>
        <w:t>Environmental Texture</w:t>
      </w:r>
    </w:p>
    <w:p w14:paraId="6C51B9E4" w14:textId="5F4AFC6C" w:rsidR="0084700B" w:rsidRDefault="0084700B" w:rsidP="0084700B">
      <w:pPr>
        <w:pStyle w:val="ListParagraph"/>
        <w:numPr>
          <w:ilvl w:val="1"/>
          <w:numId w:val="13"/>
        </w:numPr>
      </w:pPr>
      <w:r>
        <w:t xml:space="preserve">Connect </w:t>
      </w:r>
      <w:r w:rsidRPr="0084700B">
        <w:rPr>
          <w:rFonts w:ascii="Fira Code" w:hAnsi="Fira Code"/>
          <w:b/>
          <w:bCs/>
          <w:sz w:val="20"/>
          <w:szCs w:val="20"/>
        </w:rPr>
        <w:t>Color</w:t>
      </w:r>
      <w:r>
        <w:t xml:space="preserve"> to </w:t>
      </w:r>
      <w:r w:rsidRPr="0084700B">
        <w:rPr>
          <w:rFonts w:ascii="Fira Code" w:hAnsi="Fira Code"/>
          <w:b/>
          <w:bCs/>
          <w:sz w:val="20"/>
          <w:szCs w:val="20"/>
        </w:rPr>
        <w:t>Color</w:t>
      </w:r>
    </w:p>
    <w:p w14:paraId="6FB9707E" w14:textId="4D36A1B5" w:rsidR="0084700B" w:rsidRDefault="0084700B" w:rsidP="0084700B">
      <w:pPr>
        <w:pStyle w:val="ListParagraph"/>
        <w:numPr>
          <w:ilvl w:val="1"/>
          <w:numId w:val="13"/>
        </w:numPr>
      </w:pPr>
      <w:r>
        <w:t xml:space="preserve">Click </w:t>
      </w:r>
      <w:r w:rsidRPr="0084700B">
        <w:rPr>
          <w:rFonts w:ascii="Fira Code" w:hAnsi="Fira Code"/>
          <w:b/>
          <w:bCs/>
          <w:sz w:val="20"/>
          <w:szCs w:val="20"/>
        </w:rPr>
        <w:t>Open</w:t>
      </w:r>
      <w:r>
        <w:t xml:space="preserve"> and find your HDRI file</w:t>
      </w:r>
    </w:p>
    <w:p w14:paraId="43E675C5" w14:textId="6CDCFA41" w:rsidR="0084700B" w:rsidRDefault="0084700B" w:rsidP="0084700B">
      <w:pPr>
        <w:pStyle w:val="ListParagraph"/>
        <w:numPr>
          <w:ilvl w:val="1"/>
          <w:numId w:val="13"/>
        </w:numPr>
      </w:pPr>
      <w:r>
        <w:t xml:space="preserve">In the </w:t>
      </w:r>
      <w:r w:rsidRPr="0084700B">
        <w:rPr>
          <w:rFonts w:ascii="Fira Code" w:hAnsi="Fira Code"/>
          <w:b/>
          <w:bCs/>
          <w:sz w:val="20"/>
          <w:szCs w:val="20"/>
        </w:rPr>
        <w:t>Background</w:t>
      </w:r>
      <w:r>
        <w:t xml:space="preserve"> node change </w:t>
      </w:r>
      <w:r w:rsidRPr="0084700B">
        <w:rPr>
          <w:rFonts w:ascii="Fira Code" w:hAnsi="Fira Code"/>
          <w:b/>
          <w:bCs/>
          <w:sz w:val="20"/>
          <w:szCs w:val="20"/>
        </w:rPr>
        <w:t>Strength</w:t>
      </w:r>
      <w:r>
        <w:t xml:space="preserve"> to 0.2</w:t>
      </w:r>
    </w:p>
    <w:p w14:paraId="7C05E2D4" w14:textId="38A6ADB9" w:rsidR="0084700B" w:rsidRPr="0084700B" w:rsidRDefault="0084700B" w:rsidP="0084700B">
      <w:pPr>
        <w:pStyle w:val="ListParagraph"/>
        <w:numPr>
          <w:ilvl w:val="0"/>
          <w:numId w:val="13"/>
        </w:numPr>
      </w:pPr>
      <w:r>
        <w:t xml:space="preserve">Visualize the results by selecting the </w:t>
      </w:r>
      <w:r w:rsidRPr="0084700B">
        <w:rPr>
          <w:rFonts w:ascii="Fira Code" w:hAnsi="Fira Code"/>
          <w:b/>
          <w:bCs/>
          <w:sz w:val="20"/>
          <w:szCs w:val="20"/>
        </w:rPr>
        <w:t>Rendered</w:t>
      </w:r>
      <w:r>
        <w:t xml:space="preserve"> view in </w:t>
      </w:r>
      <w:r w:rsidRPr="0084700B">
        <w:rPr>
          <w:rFonts w:ascii="Fira Code" w:hAnsi="Fira Code"/>
          <w:b/>
          <w:bCs/>
          <w:sz w:val="20"/>
          <w:szCs w:val="20"/>
        </w:rPr>
        <w:t>Viewport Shading</w:t>
      </w:r>
    </w:p>
    <w:p w14:paraId="6D6360BB" w14:textId="0EEA2B72" w:rsidR="0084700B" w:rsidRPr="0084700B" w:rsidRDefault="005D7F71" w:rsidP="0084700B">
      <w:r>
        <w:rPr>
          <w:b/>
          <w:bCs/>
          <w:noProof/>
        </w:rPr>
        <w:pict w14:anchorId="48917E4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31485F" w14:textId="51852D2A" w:rsidR="0084700B" w:rsidRDefault="0084700B" w:rsidP="0084700B">
      <w:pPr>
        <w:pStyle w:val="Heading1"/>
      </w:pPr>
      <w:r>
        <w:t xml:space="preserve">Adding </w:t>
      </w:r>
      <w:r w:rsidR="00CB7F94">
        <w:t>procedural textures</w:t>
      </w:r>
      <w:r>
        <w:t xml:space="preserve"> to molecules</w:t>
      </w:r>
      <w:r w:rsidR="00870C4F">
        <w:t xml:space="preserve"> (10 min)</w:t>
      </w:r>
    </w:p>
    <w:p w14:paraId="188BE5FB" w14:textId="0D9BFC3B" w:rsidR="00870C4F" w:rsidRDefault="00870C4F" w:rsidP="00870C4F">
      <w:r>
        <w:t xml:space="preserve">The scene has a different feel </w:t>
      </w:r>
      <w:r w:rsidR="0092517C">
        <w:t>now,</w:t>
      </w:r>
      <w:r>
        <w:t xml:space="preserve"> but the molecule feels out of place, like a cartoon in the real world. Let’s add some realistic textures to our molecule</w:t>
      </w:r>
      <w:r w:rsidR="0092517C">
        <w:t>.</w:t>
      </w:r>
      <w:r w:rsidR="00265D5A">
        <w:t xml:space="preserve"> We will use </w:t>
      </w:r>
      <w:proofErr w:type="spellStart"/>
      <w:r w:rsidR="00265D5A">
        <w:t>BlenderKit</w:t>
      </w:r>
      <w:proofErr w:type="spellEnd"/>
      <w:r w:rsidR="00265D5A">
        <w:t xml:space="preserve"> to get our textures in this lesson.</w:t>
      </w:r>
    </w:p>
    <w:p w14:paraId="34282885" w14:textId="4BD46BD4" w:rsidR="00265D5A" w:rsidRDefault="00265D5A" w:rsidP="00265D5A">
      <w:pPr>
        <w:pStyle w:val="ListParagraph"/>
        <w:numPr>
          <w:ilvl w:val="0"/>
          <w:numId w:val="15"/>
        </w:numPr>
      </w:pPr>
      <w:r>
        <w:t xml:space="preserve">Download the </w:t>
      </w:r>
      <w:proofErr w:type="spellStart"/>
      <w:r>
        <w:t>BlenderKit</w:t>
      </w:r>
      <w:proofErr w:type="spellEnd"/>
      <w:r>
        <w:t xml:space="preserve"> zip file: </w:t>
      </w:r>
      <w:hyperlink r:id="rId12" w:history="1">
        <w:r w:rsidRPr="008D0293">
          <w:rPr>
            <w:rStyle w:val="Hyperlink"/>
          </w:rPr>
          <w:t>https://www.blenderkit.com/get-blenderkit/</w:t>
        </w:r>
      </w:hyperlink>
    </w:p>
    <w:p w14:paraId="2F7745C7" w14:textId="681F4512" w:rsidR="00265D5A" w:rsidRDefault="00265D5A" w:rsidP="00265D5A">
      <w:pPr>
        <w:pStyle w:val="ListParagraph"/>
        <w:numPr>
          <w:ilvl w:val="0"/>
          <w:numId w:val="15"/>
        </w:numPr>
      </w:pPr>
      <w:r>
        <w:t xml:space="preserve">Go back to Blender and open Edit </w:t>
      </w:r>
      <w:r>
        <w:sym w:font="Wingdings" w:char="F0E0"/>
      </w:r>
      <w:r>
        <w:t xml:space="preserve"> Preferences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Install</w:t>
      </w:r>
    </w:p>
    <w:p w14:paraId="12A9B116" w14:textId="0A437DF1" w:rsidR="00265D5A" w:rsidRDefault="00265D5A" w:rsidP="00265D5A">
      <w:pPr>
        <w:pStyle w:val="ListParagraph"/>
        <w:numPr>
          <w:ilvl w:val="1"/>
          <w:numId w:val="15"/>
        </w:numPr>
      </w:pPr>
      <w:r>
        <w:t xml:space="preserve">Click on the </w:t>
      </w:r>
      <w:proofErr w:type="spellStart"/>
      <w:r>
        <w:t>blenderkit</w:t>
      </w:r>
      <w:proofErr w:type="spellEnd"/>
      <w:r>
        <w:t xml:space="preserve"> zip. DO NOT UNZIP IT or it will not work.</w:t>
      </w:r>
    </w:p>
    <w:p w14:paraId="5A4349FC" w14:textId="16290745" w:rsidR="00265D5A" w:rsidRDefault="00265D5A" w:rsidP="00265D5A">
      <w:pPr>
        <w:pStyle w:val="ListParagraph"/>
        <w:numPr>
          <w:ilvl w:val="1"/>
          <w:numId w:val="15"/>
        </w:numPr>
      </w:pPr>
      <w:r>
        <w:t xml:space="preserve">Click the drop-down on the </w:t>
      </w:r>
      <w:proofErr w:type="spellStart"/>
      <w:r>
        <w:t>BlenderKit</w:t>
      </w:r>
      <w:proofErr w:type="spellEnd"/>
      <w:r>
        <w:t xml:space="preserve"> Add-on and select Login</w:t>
      </w:r>
    </w:p>
    <w:p w14:paraId="28DF1656" w14:textId="385BFEC9" w:rsidR="00EB0F6C" w:rsidRDefault="00265D5A" w:rsidP="00EB0F6C">
      <w:pPr>
        <w:pStyle w:val="ListParagraph"/>
        <w:numPr>
          <w:ilvl w:val="0"/>
          <w:numId w:val="14"/>
        </w:numPr>
      </w:pPr>
      <w:r>
        <w:t xml:space="preserve">Go to the </w:t>
      </w:r>
      <w:proofErr w:type="spellStart"/>
      <w:r>
        <w:t>BlenderKit</w:t>
      </w:r>
      <w:proofErr w:type="spellEnd"/>
      <w:r>
        <w:t xml:space="preserve"> website and find a realistic texture that you like</w:t>
      </w:r>
    </w:p>
    <w:p w14:paraId="3C4A45C1" w14:textId="303ACAAC" w:rsidR="00265D5A" w:rsidRDefault="00265D5A" w:rsidP="00265D5A">
      <w:pPr>
        <w:pStyle w:val="ListParagraph"/>
        <w:numPr>
          <w:ilvl w:val="1"/>
          <w:numId w:val="14"/>
        </w:numPr>
      </w:pPr>
      <w:r>
        <w:t xml:space="preserve">For example: </w:t>
      </w:r>
      <w:hyperlink r:id="rId13" w:history="1">
        <w:r w:rsidR="00B704A9" w:rsidRPr="008D0293">
          <w:rPr>
            <w:rStyle w:val="Hyperlink"/>
          </w:rPr>
          <w:t>https://www.blenderkit.com/get-blenderkit/54ed14c0-3c65-4586-a567-b3f080e7de77/</w:t>
        </w:r>
      </w:hyperlink>
    </w:p>
    <w:p w14:paraId="5A7DE40D" w14:textId="48AA8366" w:rsidR="00CB7F94" w:rsidRDefault="00CB7F94" w:rsidP="00265D5A">
      <w:pPr>
        <w:pStyle w:val="ListParagraph"/>
        <w:numPr>
          <w:ilvl w:val="1"/>
          <w:numId w:val="14"/>
        </w:numPr>
      </w:pPr>
      <w:r>
        <w:t>The texture will appear in the top left-hand corner of the 3D Window</w:t>
      </w:r>
    </w:p>
    <w:p w14:paraId="7EF4D3B2" w14:textId="507FC309" w:rsidR="00CB7F94" w:rsidRDefault="00CB7F94" w:rsidP="00265D5A">
      <w:pPr>
        <w:pStyle w:val="ListParagraph"/>
        <w:numPr>
          <w:ilvl w:val="1"/>
          <w:numId w:val="14"/>
        </w:numPr>
      </w:pPr>
      <w:r>
        <w:t>Drag and drop the texture to the protein</w:t>
      </w:r>
    </w:p>
    <w:p w14:paraId="506A0816" w14:textId="56879562" w:rsidR="00CB7F94" w:rsidRDefault="00CB7F94" w:rsidP="00265D5A">
      <w:pPr>
        <w:pStyle w:val="ListParagraph"/>
        <w:numPr>
          <w:ilvl w:val="1"/>
          <w:numId w:val="14"/>
        </w:numPr>
      </w:pPr>
      <w:r>
        <w:lastRenderedPageBreak/>
        <w:t>Go to the Node Editor for the Object and inspect the Node layout</w:t>
      </w:r>
    </w:p>
    <w:p w14:paraId="2A7AC0D9" w14:textId="641BE542" w:rsidR="00CB7F94" w:rsidRDefault="00CB7F94" w:rsidP="00265D5A">
      <w:pPr>
        <w:pStyle w:val="ListParagraph"/>
        <w:numPr>
          <w:ilvl w:val="1"/>
          <w:numId w:val="14"/>
        </w:numPr>
      </w:pPr>
      <w:r>
        <w:t>Change Subsurface to 0.2</w:t>
      </w:r>
    </w:p>
    <w:p w14:paraId="339C1CB9" w14:textId="1D371050" w:rsidR="00B704A9" w:rsidRDefault="00E52B0E" w:rsidP="00B704A9">
      <w:pPr>
        <w:pStyle w:val="ListParagraph"/>
        <w:numPr>
          <w:ilvl w:val="0"/>
          <w:numId w:val="14"/>
        </w:numPr>
      </w:pPr>
      <w:r>
        <w:t>Lastly, to get some realistic shadows, let’s add a ground</w:t>
      </w:r>
    </w:p>
    <w:p w14:paraId="64798B40" w14:textId="22CFF56E" w:rsidR="00CB7F94" w:rsidRDefault="00CB7F94" w:rsidP="00CB7F94">
      <w:pPr>
        <w:pStyle w:val="ListParagraph"/>
        <w:numPr>
          <w:ilvl w:val="1"/>
          <w:numId w:val="14"/>
        </w:numPr>
      </w:pPr>
      <w:proofErr w:type="spellStart"/>
      <w:r>
        <w:t>Shift+A</w:t>
      </w:r>
      <w:proofErr w:type="spellEnd"/>
      <w:r>
        <w:t xml:space="preserve"> </w:t>
      </w:r>
      <w:r>
        <w:sym w:font="Wingdings" w:char="F0E0"/>
      </w:r>
      <w:r>
        <w:t xml:space="preserve"> Mesh </w:t>
      </w:r>
      <w:r>
        <w:sym w:font="Wingdings" w:char="F0E0"/>
      </w:r>
      <w:r>
        <w:t xml:space="preserve"> Plane</w:t>
      </w:r>
    </w:p>
    <w:p w14:paraId="1F073E60" w14:textId="404478E8" w:rsidR="00CB7F94" w:rsidRDefault="00CB7F94" w:rsidP="00CB7F94">
      <w:pPr>
        <w:pStyle w:val="ListParagraph"/>
        <w:numPr>
          <w:ilvl w:val="1"/>
          <w:numId w:val="14"/>
        </w:numPr>
      </w:pPr>
      <w:r>
        <w:t>Scale the plane so that it sits right under the protein</w:t>
      </w:r>
    </w:p>
    <w:p w14:paraId="1DDF43E9" w14:textId="381860C6" w:rsidR="00CB7F94" w:rsidRDefault="00CB7F94" w:rsidP="00CB7F94">
      <w:pPr>
        <w:pStyle w:val="ListParagraph"/>
        <w:numPr>
          <w:ilvl w:val="1"/>
          <w:numId w:val="14"/>
        </w:numPr>
      </w:pPr>
      <w:r>
        <w:t>Let’s apply a realistic texture to the ground</w:t>
      </w:r>
    </w:p>
    <w:p w14:paraId="1A454B2C" w14:textId="07EE85A4" w:rsidR="00CB7F94" w:rsidRDefault="00CB7F94" w:rsidP="00CB7F94">
      <w:pPr>
        <w:pStyle w:val="ListParagraph"/>
        <w:numPr>
          <w:ilvl w:val="1"/>
          <w:numId w:val="14"/>
        </w:numPr>
      </w:pPr>
      <w:r>
        <w:t>See if you can remember how to apply this new texture:</w:t>
      </w:r>
    </w:p>
    <w:p w14:paraId="6F6F2F37" w14:textId="1C70428B" w:rsidR="00E52B0E" w:rsidRDefault="00E52B0E" w:rsidP="00CB7F94">
      <w:pPr>
        <w:pStyle w:val="ListParagraph"/>
        <w:numPr>
          <w:ilvl w:val="2"/>
          <w:numId w:val="14"/>
        </w:numPr>
      </w:pPr>
      <w:proofErr w:type="spellStart"/>
      <w:r>
        <w:t>BlenderKit</w:t>
      </w:r>
      <w:proofErr w:type="spellEnd"/>
      <w:r>
        <w:t xml:space="preserve">: </w:t>
      </w:r>
      <w:hyperlink r:id="rId14" w:history="1">
        <w:r w:rsidRPr="008D0293">
          <w:rPr>
            <w:rStyle w:val="Hyperlink"/>
          </w:rPr>
          <w:t>https://www.blenderkit.com/get-blenderkit/b98e95bb-603b-4b6a-b4dd-6425f8765d7f/</w:t>
        </w:r>
      </w:hyperlink>
    </w:p>
    <w:p w14:paraId="4A8998B1" w14:textId="0ED99FFB" w:rsidR="00E52B0E" w:rsidRDefault="00CB7F94" w:rsidP="00B704A9">
      <w:pPr>
        <w:pStyle w:val="ListParagraph"/>
        <w:numPr>
          <w:ilvl w:val="0"/>
          <w:numId w:val="14"/>
        </w:numPr>
      </w:pPr>
      <w:r>
        <w:t>Lastly, play with the lighting to get some interesting shadows</w:t>
      </w:r>
    </w:p>
    <w:p w14:paraId="4DDB14DC" w14:textId="6B5A8F89" w:rsidR="005D7CEE" w:rsidRDefault="005D7CEE" w:rsidP="005D7CEE"/>
    <w:p w14:paraId="0C417CB3" w14:textId="61554721" w:rsidR="005D7CEE" w:rsidRDefault="005D7CEE" w:rsidP="005D7CEE">
      <w:pPr>
        <w:pStyle w:val="Heading1"/>
      </w:pPr>
      <w:r>
        <w:t>Enhance your backdrop with realistic PBR materials (10 min)</w:t>
      </w:r>
    </w:p>
    <w:p w14:paraId="6C015FAF" w14:textId="285E772A" w:rsidR="007A3CED" w:rsidRDefault="007A3CED" w:rsidP="005D7CEE">
      <w:pPr>
        <w:pStyle w:val="ListParagraph"/>
        <w:numPr>
          <w:ilvl w:val="0"/>
          <w:numId w:val="16"/>
        </w:numPr>
      </w:pPr>
      <w:r>
        <w:t>Install Node Wrangler</w:t>
      </w:r>
    </w:p>
    <w:p w14:paraId="1F969F4C" w14:textId="173F21D3" w:rsidR="005D7CEE" w:rsidRDefault="00990B6D" w:rsidP="005D7CEE">
      <w:pPr>
        <w:pStyle w:val="ListParagraph"/>
        <w:numPr>
          <w:ilvl w:val="0"/>
          <w:numId w:val="16"/>
        </w:numPr>
      </w:pPr>
      <w:proofErr w:type="spellStart"/>
      <w:r>
        <w:t>AmbientCG</w:t>
      </w:r>
      <w:proofErr w:type="spellEnd"/>
      <w:r>
        <w:t xml:space="preserve">: </w:t>
      </w:r>
      <w:hyperlink r:id="rId15" w:history="1">
        <w:r w:rsidRPr="008D0293">
          <w:rPr>
            <w:rStyle w:val="Hyperlink"/>
          </w:rPr>
          <w:t>https://ambientcg.com/view?id=SurfaceImperfections015</w:t>
        </w:r>
      </w:hyperlink>
    </w:p>
    <w:p w14:paraId="2EF27C1F" w14:textId="77777777" w:rsidR="00990B6D" w:rsidRPr="005D7CEE" w:rsidRDefault="00990B6D" w:rsidP="005D7CEE">
      <w:pPr>
        <w:pStyle w:val="ListParagraph"/>
        <w:numPr>
          <w:ilvl w:val="0"/>
          <w:numId w:val="16"/>
        </w:numPr>
      </w:pPr>
    </w:p>
    <w:sectPr w:rsidR="00990B6D" w:rsidRPr="005D7CEE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1A84" w14:textId="77777777" w:rsidR="005D7F71" w:rsidRDefault="005D7F71" w:rsidP="00490C8B">
      <w:pPr>
        <w:spacing w:before="0" w:after="0"/>
      </w:pPr>
      <w:r>
        <w:separator/>
      </w:r>
    </w:p>
  </w:endnote>
  <w:endnote w:type="continuationSeparator" w:id="0">
    <w:p w14:paraId="66396E20" w14:textId="77777777" w:rsidR="005D7F71" w:rsidRDefault="005D7F71" w:rsidP="00490C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7446743"/>
      <w:docPartObj>
        <w:docPartGallery w:val="Page Numbers (Bottom of Page)"/>
        <w:docPartUnique/>
      </w:docPartObj>
    </w:sdtPr>
    <w:sdtContent>
      <w:p w14:paraId="502103F7" w14:textId="6B7D9C32" w:rsid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DEA1D2" w14:textId="77777777" w:rsidR="00490C8B" w:rsidRDefault="00490C8B" w:rsidP="00490C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Times New Roman"/>
      </w:rPr>
      <w:id w:val="-774935496"/>
      <w:docPartObj>
        <w:docPartGallery w:val="Page Numbers (Bottom of Page)"/>
        <w:docPartUnique/>
      </w:docPartObj>
    </w:sdtPr>
    <w:sdtContent>
      <w:p w14:paraId="2589F269" w14:textId="15F2C24C" w:rsidR="00490C8B" w:rsidRP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  <w:rFonts w:cs="Times New Roman"/>
          </w:rPr>
        </w:pPr>
        <w:r w:rsidRPr="00490C8B">
          <w:rPr>
            <w:rStyle w:val="PageNumber"/>
            <w:rFonts w:cs="Times New Roman"/>
          </w:rPr>
          <w:fldChar w:fldCharType="begin"/>
        </w:r>
        <w:r w:rsidRPr="00490C8B">
          <w:rPr>
            <w:rStyle w:val="PageNumber"/>
            <w:rFonts w:cs="Times New Roman"/>
          </w:rPr>
          <w:instrText xml:space="preserve"> PAGE </w:instrText>
        </w:r>
        <w:r w:rsidRPr="00490C8B">
          <w:rPr>
            <w:rStyle w:val="PageNumber"/>
            <w:rFonts w:cs="Times New Roman"/>
          </w:rPr>
          <w:fldChar w:fldCharType="separate"/>
        </w:r>
        <w:r w:rsidRPr="00490C8B">
          <w:rPr>
            <w:rStyle w:val="PageNumber"/>
            <w:rFonts w:cs="Times New Roman"/>
            <w:noProof/>
          </w:rPr>
          <w:t>1</w:t>
        </w:r>
        <w:r w:rsidRPr="00490C8B">
          <w:rPr>
            <w:rStyle w:val="PageNumber"/>
            <w:rFonts w:cs="Times New Roman"/>
          </w:rPr>
          <w:fldChar w:fldCharType="end"/>
        </w:r>
      </w:p>
    </w:sdtContent>
  </w:sdt>
  <w:p w14:paraId="1E54A9EF" w14:textId="77777777" w:rsidR="00490C8B" w:rsidRPr="00490C8B" w:rsidRDefault="00490C8B" w:rsidP="00490C8B">
    <w:pPr>
      <w:pStyle w:val="Footer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16CB" w14:textId="77777777" w:rsidR="005D7F71" w:rsidRDefault="005D7F71" w:rsidP="00490C8B">
      <w:pPr>
        <w:spacing w:before="0" w:after="0"/>
      </w:pPr>
      <w:r>
        <w:separator/>
      </w:r>
    </w:p>
  </w:footnote>
  <w:footnote w:type="continuationSeparator" w:id="0">
    <w:p w14:paraId="5F6002A6" w14:textId="77777777" w:rsidR="005D7F71" w:rsidRDefault="005D7F71" w:rsidP="00490C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818C" w14:textId="5A74CACC" w:rsidR="00490C8B" w:rsidRPr="00490C8B" w:rsidRDefault="00490C8B" w:rsidP="00A8796B">
    <w:pPr>
      <w:pStyle w:val="Header"/>
      <w:tabs>
        <w:tab w:val="clear" w:pos="4680"/>
      </w:tabs>
      <w:rPr>
        <w:rFonts w:cs="Times New Roman"/>
        <w:b/>
        <w:bCs/>
      </w:rPr>
    </w:pPr>
    <w:r>
      <w:rPr>
        <w:rFonts w:cs="Times New Roman"/>
        <w:b/>
        <w:bCs/>
      </w:rPr>
      <w:t xml:space="preserve">MIT </w:t>
    </w:r>
    <w:r w:rsidRPr="00490C8B">
      <w:rPr>
        <w:rFonts w:cs="Times New Roman"/>
        <w:b/>
        <w:bCs/>
      </w:rPr>
      <w:t>20.S947</w:t>
    </w:r>
    <w:r>
      <w:rPr>
        <w:rFonts w:cs="Times New Roman"/>
        <w:b/>
        <w:bCs/>
      </w:rPr>
      <w:t>: 3D Scientific Rendering</w:t>
    </w:r>
    <w:r>
      <w:rPr>
        <w:rFonts w:cs="Times New Roman"/>
        <w:b/>
        <w:bCs/>
      </w:rPr>
      <w:tab/>
    </w:r>
    <w:r w:rsidR="00F7309A">
      <w:rPr>
        <w:rFonts w:cs="Times New Roman"/>
        <w:b/>
        <w:bCs/>
      </w:rPr>
      <w:t xml:space="preserve">IAP </w:t>
    </w:r>
    <w:r>
      <w:rPr>
        <w:rFonts w:cs="Times New Roman"/>
        <w:b/>
        <w:bCs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B44"/>
    <w:multiLevelType w:val="hybridMultilevel"/>
    <w:tmpl w:val="DE9A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78A3"/>
    <w:multiLevelType w:val="hybridMultilevel"/>
    <w:tmpl w:val="B8D8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D3B66"/>
    <w:multiLevelType w:val="hybridMultilevel"/>
    <w:tmpl w:val="12EA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1F8F"/>
    <w:multiLevelType w:val="hybridMultilevel"/>
    <w:tmpl w:val="CCB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A6C50"/>
    <w:multiLevelType w:val="hybridMultilevel"/>
    <w:tmpl w:val="A5DE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616EE"/>
    <w:multiLevelType w:val="hybridMultilevel"/>
    <w:tmpl w:val="B56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E5B28"/>
    <w:multiLevelType w:val="hybridMultilevel"/>
    <w:tmpl w:val="A2D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A5A33"/>
    <w:multiLevelType w:val="hybridMultilevel"/>
    <w:tmpl w:val="351A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A4979"/>
    <w:multiLevelType w:val="hybridMultilevel"/>
    <w:tmpl w:val="D252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A59E2"/>
    <w:multiLevelType w:val="hybridMultilevel"/>
    <w:tmpl w:val="1938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829EB"/>
    <w:multiLevelType w:val="hybridMultilevel"/>
    <w:tmpl w:val="170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F40AA"/>
    <w:multiLevelType w:val="multilevel"/>
    <w:tmpl w:val="3C9208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AB6F4A"/>
    <w:multiLevelType w:val="hybridMultilevel"/>
    <w:tmpl w:val="665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53CBC"/>
    <w:multiLevelType w:val="hybridMultilevel"/>
    <w:tmpl w:val="761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42DEC"/>
    <w:multiLevelType w:val="hybridMultilevel"/>
    <w:tmpl w:val="EC4E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07FEB"/>
    <w:multiLevelType w:val="hybridMultilevel"/>
    <w:tmpl w:val="90C8D756"/>
    <w:lvl w:ilvl="0" w:tplc="11BCBDF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8235">
    <w:abstractNumId w:val="12"/>
  </w:num>
  <w:num w:numId="2" w16cid:durableId="972634258">
    <w:abstractNumId w:val="15"/>
  </w:num>
  <w:num w:numId="3" w16cid:durableId="1454716883">
    <w:abstractNumId w:val="11"/>
  </w:num>
  <w:num w:numId="4" w16cid:durableId="743185818">
    <w:abstractNumId w:val="10"/>
  </w:num>
  <w:num w:numId="5" w16cid:durableId="1165701291">
    <w:abstractNumId w:val="5"/>
  </w:num>
  <w:num w:numId="6" w16cid:durableId="1193112595">
    <w:abstractNumId w:val="7"/>
  </w:num>
  <w:num w:numId="7" w16cid:durableId="593831312">
    <w:abstractNumId w:val="4"/>
  </w:num>
  <w:num w:numId="8" w16cid:durableId="327831409">
    <w:abstractNumId w:val="13"/>
  </w:num>
  <w:num w:numId="9" w16cid:durableId="536086384">
    <w:abstractNumId w:val="1"/>
  </w:num>
  <w:num w:numId="10" w16cid:durableId="28579591">
    <w:abstractNumId w:val="3"/>
  </w:num>
  <w:num w:numId="11" w16cid:durableId="1503664996">
    <w:abstractNumId w:val="0"/>
  </w:num>
  <w:num w:numId="12" w16cid:durableId="255215750">
    <w:abstractNumId w:val="2"/>
  </w:num>
  <w:num w:numId="13" w16cid:durableId="1767731250">
    <w:abstractNumId w:val="14"/>
  </w:num>
  <w:num w:numId="14" w16cid:durableId="1565942619">
    <w:abstractNumId w:val="8"/>
  </w:num>
  <w:num w:numId="15" w16cid:durableId="1754667098">
    <w:abstractNumId w:val="9"/>
  </w:num>
  <w:num w:numId="16" w16cid:durableId="35206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E"/>
    <w:rsid w:val="00001D0B"/>
    <w:rsid w:val="000032CF"/>
    <w:rsid w:val="000064AC"/>
    <w:rsid w:val="00016CB2"/>
    <w:rsid w:val="00075656"/>
    <w:rsid w:val="000811DE"/>
    <w:rsid w:val="00082287"/>
    <w:rsid w:val="00093D7F"/>
    <w:rsid w:val="000973B6"/>
    <w:rsid w:val="000A5646"/>
    <w:rsid w:val="000D3142"/>
    <w:rsid w:val="00103419"/>
    <w:rsid w:val="0011578C"/>
    <w:rsid w:val="001209D3"/>
    <w:rsid w:val="001223DA"/>
    <w:rsid w:val="001302EA"/>
    <w:rsid w:val="00131B85"/>
    <w:rsid w:val="0013253E"/>
    <w:rsid w:val="00136744"/>
    <w:rsid w:val="00144BA8"/>
    <w:rsid w:val="00151513"/>
    <w:rsid w:val="00155086"/>
    <w:rsid w:val="00160162"/>
    <w:rsid w:val="00163B6E"/>
    <w:rsid w:val="00163FC8"/>
    <w:rsid w:val="00173100"/>
    <w:rsid w:val="001A00C8"/>
    <w:rsid w:val="001A48CC"/>
    <w:rsid w:val="001B0780"/>
    <w:rsid w:val="001B138E"/>
    <w:rsid w:val="001B29E9"/>
    <w:rsid w:val="001D4AD6"/>
    <w:rsid w:val="001E3604"/>
    <w:rsid w:val="001E6406"/>
    <w:rsid w:val="001F0574"/>
    <w:rsid w:val="002075B7"/>
    <w:rsid w:val="00210927"/>
    <w:rsid w:val="0021444C"/>
    <w:rsid w:val="0022034E"/>
    <w:rsid w:val="00222F96"/>
    <w:rsid w:val="00235D76"/>
    <w:rsid w:val="00236002"/>
    <w:rsid w:val="0026517A"/>
    <w:rsid w:val="0026557C"/>
    <w:rsid w:val="00265D5A"/>
    <w:rsid w:val="002738FE"/>
    <w:rsid w:val="002923A3"/>
    <w:rsid w:val="00294AAD"/>
    <w:rsid w:val="002A2A52"/>
    <w:rsid w:val="002A42C9"/>
    <w:rsid w:val="002B69F6"/>
    <w:rsid w:val="002F76F5"/>
    <w:rsid w:val="003073AD"/>
    <w:rsid w:val="00334FB9"/>
    <w:rsid w:val="00335E42"/>
    <w:rsid w:val="00344495"/>
    <w:rsid w:val="00345C45"/>
    <w:rsid w:val="00365853"/>
    <w:rsid w:val="00370852"/>
    <w:rsid w:val="003824C2"/>
    <w:rsid w:val="0039708E"/>
    <w:rsid w:val="003A4245"/>
    <w:rsid w:val="003B15BA"/>
    <w:rsid w:val="003B2E3E"/>
    <w:rsid w:val="003D1562"/>
    <w:rsid w:val="003E2CAA"/>
    <w:rsid w:val="003E3A14"/>
    <w:rsid w:val="00406443"/>
    <w:rsid w:val="004254CC"/>
    <w:rsid w:val="00443BD8"/>
    <w:rsid w:val="0045422F"/>
    <w:rsid w:val="00457E9C"/>
    <w:rsid w:val="0046225D"/>
    <w:rsid w:val="00467D3A"/>
    <w:rsid w:val="004711B0"/>
    <w:rsid w:val="004834ED"/>
    <w:rsid w:val="00487B2C"/>
    <w:rsid w:val="004905B2"/>
    <w:rsid w:val="00490C8B"/>
    <w:rsid w:val="004A1306"/>
    <w:rsid w:val="004A302D"/>
    <w:rsid w:val="004A4561"/>
    <w:rsid w:val="004B22F4"/>
    <w:rsid w:val="004D29E5"/>
    <w:rsid w:val="004D3275"/>
    <w:rsid w:val="004E6627"/>
    <w:rsid w:val="00501AED"/>
    <w:rsid w:val="00503F9A"/>
    <w:rsid w:val="00507FB9"/>
    <w:rsid w:val="00517D95"/>
    <w:rsid w:val="005263E0"/>
    <w:rsid w:val="005305D9"/>
    <w:rsid w:val="005313A0"/>
    <w:rsid w:val="005339C3"/>
    <w:rsid w:val="00533EB1"/>
    <w:rsid w:val="00537AE7"/>
    <w:rsid w:val="00540495"/>
    <w:rsid w:val="00551CEE"/>
    <w:rsid w:val="00557CAA"/>
    <w:rsid w:val="00560319"/>
    <w:rsid w:val="00561B0C"/>
    <w:rsid w:val="00563E21"/>
    <w:rsid w:val="005747C0"/>
    <w:rsid w:val="00575683"/>
    <w:rsid w:val="005838BC"/>
    <w:rsid w:val="005844C3"/>
    <w:rsid w:val="005A0F89"/>
    <w:rsid w:val="005B13B0"/>
    <w:rsid w:val="005B4AB6"/>
    <w:rsid w:val="005C6285"/>
    <w:rsid w:val="005D7CEE"/>
    <w:rsid w:val="005D7F71"/>
    <w:rsid w:val="00603335"/>
    <w:rsid w:val="006068F0"/>
    <w:rsid w:val="006315D0"/>
    <w:rsid w:val="0065722B"/>
    <w:rsid w:val="00667378"/>
    <w:rsid w:val="00677AD3"/>
    <w:rsid w:val="00677E5F"/>
    <w:rsid w:val="00697111"/>
    <w:rsid w:val="006A5B2E"/>
    <w:rsid w:val="006A7872"/>
    <w:rsid w:val="006B209D"/>
    <w:rsid w:val="006D2D40"/>
    <w:rsid w:val="006D6802"/>
    <w:rsid w:val="006E1981"/>
    <w:rsid w:val="006F3301"/>
    <w:rsid w:val="007013DE"/>
    <w:rsid w:val="007158CD"/>
    <w:rsid w:val="00726064"/>
    <w:rsid w:val="00735EB9"/>
    <w:rsid w:val="00737622"/>
    <w:rsid w:val="0074736D"/>
    <w:rsid w:val="00757EAA"/>
    <w:rsid w:val="00764F07"/>
    <w:rsid w:val="00773BB8"/>
    <w:rsid w:val="007802A1"/>
    <w:rsid w:val="007809BD"/>
    <w:rsid w:val="00783D74"/>
    <w:rsid w:val="00784B73"/>
    <w:rsid w:val="00785A3B"/>
    <w:rsid w:val="007A3CED"/>
    <w:rsid w:val="007A5DA7"/>
    <w:rsid w:val="007C3A57"/>
    <w:rsid w:val="007C56C0"/>
    <w:rsid w:val="007D2498"/>
    <w:rsid w:val="007E4DE0"/>
    <w:rsid w:val="007F0195"/>
    <w:rsid w:val="00820845"/>
    <w:rsid w:val="008214B1"/>
    <w:rsid w:val="00830619"/>
    <w:rsid w:val="00831619"/>
    <w:rsid w:val="00832F16"/>
    <w:rsid w:val="0084696B"/>
    <w:rsid w:val="0084700B"/>
    <w:rsid w:val="0085464E"/>
    <w:rsid w:val="00855D9E"/>
    <w:rsid w:val="008624AD"/>
    <w:rsid w:val="00870C4F"/>
    <w:rsid w:val="00882D16"/>
    <w:rsid w:val="008B38B5"/>
    <w:rsid w:val="008E1A82"/>
    <w:rsid w:val="008E35FA"/>
    <w:rsid w:val="008F025E"/>
    <w:rsid w:val="00904357"/>
    <w:rsid w:val="00916B71"/>
    <w:rsid w:val="009230BB"/>
    <w:rsid w:val="0092517C"/>
    <w:rsid w:val="00930661"/>
    <w:rsid w:val="009455D6"/>
    <w:rsid w:val="00953CE4"/>
    <w:rsid w:val="00956D28"/>
    <w:rsid w:val="009570E5"/>
    <w:rsid w:val="009772C8"/>
    <w:rsid w:val="009907FD"/>
    <w:rsid w:val="00990B6D"/>
    <w:rsid w:val="0099682A"/>
    <w:rsid w:val="00996C14"/>
    <w:rsid w:val="009A4796"/>
    <w:rsid w:val="009B3787"/>
    <w:rsid w:val="009D42A2"/>
    <w:rsid w:val="009E5F70"/>
    <w:rsid w:val="009E63A9"/>
    <w:rsid w:val="00A01084"/>
    <w:rsid w:val="00A07D42"/>
    <w:rsid w:val="00A104C5"/>
    <w:rsid w:val="00A12544"/>
    <w:rsid w:val="00A13C66"/>
    <w:rsid w:val="00A238A4"/>
    <w:rsid w:val="00A24B58"/>
    <w:rsid w:val="00A25B3D"/>
    <w:rsid w:val="00A316EC"/>
    <w:rsid w:val="00A32322"/>
    <w:rsid w:val="00A3536F"/>
    <w:rsid w:val="00A35723"/>
    <w:rsid w:val="00A35935"/>
    <w:rsid w:val="00A37582"/>
    <w:rsid w:val="00A45126"/>
    <w:rsid w:val="00A66319"/>
    <w:rsid w:val="00A80759"/>
    <w:rsid w:val="00A81A3E"/>
    <w:rsid w:val="00A850AF"/>
    <w:rsid w:val="00A87247"/>
    <w:rsid w:val="00A8796B"/>
    <w:rsid w:val="00A91319"/>
    <w:rsid w:val="00A93EBF"/>
    <w:rsid w:val="00AA310F"/>
    <w:rsid w:val="00AC30A0"/>
    <w:rsid w:val="00AF4441"/>
    <w:rsid w:val="00B049C7"/>
    <w:rsid w:val="00B10633"/>
    <w:rsid w:val="00B10C01"/>
    <w:rsid w:val="00B13544"/>
    <w:rsid w:val="00B369B9"/>
    <w:rsid w:val="00B66739"/>
    <w:rsid w:val="00B704A9"/>
    <w:rsid w:val="00B81E03"/>
    <w:rsid w:val="00B949E9"/>
    <w:rsid w:val="00BA2208"/>
    <w:rsid w:val="00BB122F"/>
    <w:rsid w:val="00BC5BB5"/>
    <w:rsid w:val="00BC621C"/>
    <w:rsid w:val="00BD6C38"/>
    <w:rsid w:val="00BE6898"/>
    <w:rsid w:val="00BF630D"/>
    <w:rsid w:val="00C02ABD"/>
    <w:rsid w:val="00C21162"/>
    <w:rsid w:val="00C23DD0"/>
    <w:rsid w:val="00C276BA"/>
    <w:rsid w:val="00C40AD6"/>
    <w:rsid w:val="00C4324D"/>
    <w:rsid w:val="00C46377"/>
    <w:rsid w:val="00C614C2"/>
    <w:rsid w:val="00C62FF3"/>
    <w:rsid w:val="00C805DC"/>
    <w:rsid w:val="00C82F4E"/>
    <w:rsid w:val="00C85A1E"/>
    <w:rsid w:val="00C94099"/>
    <w:rsid w:val="00CA2972"/>
    <w:rsid w:val="00CB1942"/>
    <w:rsid w:val="00CB7F94"/>
    <w:rsid w:val="00CC74C9"/>
    <w:rsid w:val="00CD2B0A"/>
    <w:rsid w:val="00CE71B1"/>
    <w:rsid w:val="00CF1C1C"/>
    <w:rsid w:val="00D10E59"/>
    <w:rsid w:val="00D20148"/>
    <w:rsid w:val="00D271AC"/>
    <w:rsid w:val="00D3761F"/>
    <w:rsid w:val="00D44DEF"/>
    <w:rsid w:val="00D455AF"/>
    <w:rsid w:val="00D57669"/>
    <w:rsid w:val="00D60D82"/>
    <w:rsid w:val="00D71C72"/>
    <w:rsid w:val="00D91525"/>
    <w:rsid w:val="00DA1B01"/>
    <w:rsid w:val="00DC6844"/>
    <w:rsid w:val="00DE1D62"/>
    <w:rsid w:val="00DE4914"/>
    <w:rsid w:val="00DE57EA"/>
    <w:rsid w:val="00DF212C"/>
    <w:rsid w:val="00E31A55"/>
    <w:rsid w:val="00E502CF"/>
    <w:rsid w:val="00E52B0E"/>
    <w:rsid w:val="00E5344A"/>
    <w:rsid w:val="00E6162D"/>
    <w:rsid w:val="00E63ADA"/>
    <w:rsid w:val="00E7109D"/>
    <w:rsid w:val="00E76AF8"/>
    <w:rsid w:val="00E83944"/>
    <w:rsid w:val="00E84C63"/>
    <w:rsid w:val="00E9572B"/>
    <w:rsid w:val="00E96253"/>
    <w:rsid w:val="00EA571D"/>
    <w:rsid w:val="00EB0F6C"/>
    <w:rsid w:val="00ED0DB5"/>
    <w:rsid w:val="00EF59FF"/>
    <w:rsid w:val="00EF67CE"/>
    <w:rsid w:val="00F000CA"/>
    <w:rsid w:val="00F06668"/>
    <w:rsid w:val="00F11548"/>
    <w:rsid w:val="00F238D3"/>
    <w:rsid w:val="00F257F9"/>
    <w:rsid w:val="00F33A5C"/>
    <w:rsid w:val="00F40686"/>
    <w:rsid w:val="00F57A16"/>
    <w:rsid w:val="00F675EC"/>
    <w:rsid w:val="00F7309A"/>
    <w:rsid w:val="00F76644"/>
    <w:rsid w:val="00FC2C31"/>
    <w:rsid w:val="00FD3176"/>
    <w:rsid w:val="00FD4BE8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B51E4"/>
  <w15:chartTrackingRefBased/>
  <w15:docId w15:val="{0B2F2C97-9384-194E-BCBF-ACCBB6A9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A3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09A"/>
    <w:pPr>
      <w:keepNext/>
      <w:keepLines/>
      <w:numPr>
        <w:numId w:val="3"/>
      </w:numPr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309A"/>
    <w:pPr>
      <w:spacing w:after="240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9A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C8B"/>
  </w:style>
  <w:style w:type="paragraph" w:styleId="Footer">
    <w:name w:val="footer"/>
    <w:basedOn w:val="Normal"/>
    <w:link w:val="Foot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C8B"/>
  </w:style>
  <w:style w:type="character" w:styleId="PageNumber">
    <w:name w:val="page number"/>
    <w:basedOn w:val="DefaultParagraphFont"/>
    <w:uiPriority w:val="99"/>
    <w:semiHidden/>
    <w:unhideWhenUsed/>
    <w:rsid w:val="00490C8B"/>
  </w:style>
  <w:style w:type="character" w:customStyle="1" w:styleId="Heading1Char">
    <w:name w:val="Heading 1 Char"/>
    <w:basedOn w:val="DefaultParagraphFont"/>
    <w:link w:val="Heading1"/>
    <w:uiPriority w:val="9"/>
    <w:rsid w:val="00F730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E84C6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8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6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31619"/>
    <w:pPr>
      <w:spacing w:before="0" w:after="200"/>
    </w:pPr>
    <w:rPr>
      <w:b/>
      <w:iCs/>
      <w:color w:val="000000" w:themeColor="text1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35E4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haven.com/hdris" TargetMode="External"/><Relationship Id="rId13" Type="http://schemas.openxmlformats.org/officeDocument/2006/relationships/hyperlink" Target="https://www.blenderkit.com/get-blenderkit/54ed14c0-3c65-4586-a567-b3f080e7de77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lenderkit.com/get-blenderki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polyhaven.org/file/ph-assets/HDRIs/hdr/4k/canary_wharf_4k.hd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bientcg.com/view?id=SurfaceImperfections015" TargetMode="External"/><Relationship Id="rId10" Type="http://schemas.openxmlformats.org/officeDocument/2006/relationships/hyperlink" Target="https://polyhaven.com/hdri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lenderkit.com/" TargetMode="External"/><Relationship Id="rId14" Type="http://schemas.openxmlformats.org/officeDocument/2006/relationships/hyperlink" Target="https://www.blenderkit.com/get-blenderkit/b98e95bb-603b-4b6a-b4dd-6425f8765d7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7F333A-B5F3-4346-9751-DE84F169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 Kastner</dc:creator>
  <cp:keywords/>
  <dc:description/>
  <cp:lastModifiedBy>David William Kastner</cp:lastModifiedBy>
  <cp:revision>58</cp:revision>
  <dcterms:created xsi:type="dcterms:W3CDTF">2023-01-09T20:09:00Z</dcterms:created>
  <dcterms:modified xsi:type="dcterms:W3CDTF">2023-01-14T05:04:00Z</dcterms:modified>
</cp:coreProperties>
</file>