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A91" w:rsidRDefault="004E4A91" w:rsidP="004E4A91">
      <w:pPr>
        <w:spacing w:before="100" w:beforeAutospacing="1" w:after="100" w:afterAutospacing="1" w:line="240" w:lineRule="auto"/>
        <w:rPr>
          <w:rFonts w:ascii="Times New Roman" w:eastAsia="Times New Roman" w:hAnsi="Times New Roman" w:cs="Times New Roman"/>
          <w:sz w:val="24"/>
          <w:szCs w:val="24"/>
          <w:lang w:eastAsia="en-GB" w:bidi="ar-SA"/>
        </w:rPr>
      </w:pPr>
    </w:p>
    <w:p w:rsidR="004E4A91" w:rsidRPr="0097260C" w:rsidRDefault="004E4A91" w:rsidP="00931E98">
      <w:pPr>
        <w:jc w:val="center"/>
        <w:rPr>
          <w:rFonts w:asciiTheme="majorBidi" w:hAnsiTheme="majorBidi" w:cstheme="majorBidi"/>
        </w:rPr>
      </w:pPr>
      <w:r w:rsidRPr="002B4EDD">
        <w:t xml:space="preserve"> </w:t>
      </w:r>
      <w:r w:rsidR="00931E98" w:rsidRPr="00931E98">
        <w:rPr>
          <w:rFonts w:ascii="Times New Roman" w:eastAsia="Times New Roman" w:hAnsi="Times New Roman" w:cs="Times New Roman"/>
          <w:b/>
          <w:bCs/>
          <w:sz w:val="36"/>
          <w:szCs w:val="36"/>
          <w:u w:val="single"/>
          <w:lang w:eastAsia="en-GB" w:bidi="ar-SA"/>
        </w:rPr>
        <w:t>Clustering and Classifying Text</w:t>
      </w:r>
    </w:p>
    <w:p w:rsidR="0028236E" w:rsidRDefault="0028236E" w:rsidP="004E4A91">
      <w:pPr>
        <w:rPr>
          <w:b/>
          <w:bCs/>
          <w:sz w:val="28"/>
          <w:szCs w:val="28"/>
          <w:u w:val="single"/>
        </w:rPr>
      </w:pPr>
    </w:p>
    <w:p w:rsidR="004E4A91" w:rsidRPr="008449BB" w:rsidRDefault="00C52E51" w:rsidP="004E4A91">
      <w:pPr>
        <w:rPr>
          <w:b/>
          <w:bCs/>
          <w:sz w:val="28"/>
          <w:szCs w:val="28"/>
          <w:u w:val="single"/>
        </w:rPr>
      </w:pPr>
      <w:r>
        <w:rPr>
          <w:b/>
          <w:bCs/>
          <w:sz w:val="28"/>
          <w:szCs w:val="28"/>
          <w:u w:val="single"/>
        </w:rPr>
        <w:t>Clustering text</w:t>
      </w:r>
      <w:proofErr w:type="gramStart"/>
      <w:r w:rsidR="004E4A91">
        <w:rPr>
          <w:b/>
          <w:bCs/>
          <w:sz w:val="28"/>
          <w:szCs w:val="28"/>
          <w:u w:val="single"/>
        </w:rPr>
        <w:t>?:</w:t>
      </w:r>
      <w:proofErr w:type="gramEnd"/>
    </w:p>
    <w:p w:rsidR="00246501" w:rsidRDefault="00246501" w:rsidP="00246501">
      <w:r>
        <w:t xml:space="preserve">How to use </w:t>
      </w:r>
      <w:proofErr w:type="gramStart"/>
      <w:r>
        <w:t>machine learning</w:t>
      </w:r>
      <w:proofErr w:type="gramEnd"/>
      <w:r>
        <w:t xml:space="preserve"> methods to move on to tasks such as clustering and classification. </w:t>
      </w:r>
    </w:p>
    <w:p w:rsidR="00FA02C5" w:rsidRDefault="00FA02C5" w:rsidP="00246501">
      <w:r>
        <w:t xml:space="preserve">So </w:t>
      </w:r>
      <w:proofErr w:type="gramStart"/>
      <w:r>
        <w:t>far</w:t>
      </w:r>
      <w:proofErr w:type="gramEnd"/>
      <w:r>
        <w:t xml:space="preserve"> we </w:t>
      </w:r>
      <w:proofErr w:type="spellStart"/>
      <w:r w:rsidRPr="00FA02C5">
        <w:rPr>
          <w:highlight w:val="yellow"/>
        </w:rPr>
        <w:t>analyzed</w:t>
      </w:r>
      <w:proofErr w:type="spellEnd"/>
      <w:r>
        <w:t xml:space="preserve"> text to </w:t>
      </w:r>
      <w:r w:rsidRPr="00FA02C5">
        <w:rPr>
          <w:highlight w:val="yellow"/>
        </w:rPr>
        <w:t>understand</w:t>
      </w:r>
      <w:r>
        <w:t xml:space="preserve"> better what the text or </w:t>
      </w:r>
      <w:r w:rsidRPr="00FA02C5">
        <w:rPr>
          <w:highlight w:val="yellow"/>
        </w:rPr>
        <w:t>corpus consists of</w:t>
      </w:r>
      <w:r>
        <w:t xml:space="preserve">. </w:t>
      </w:r>
    </w:p>
    <w:p w:rsidR="00FA02C5" w:rsidRDefault="00FA02C5" w:rsidP="00FA02C5">
      <w:pPr>
        <w:pStyle w:val="Paragraphedeliste"/>
        <w:numPr>
          <w:ilvl w:val="0"/>
          <w:numId w:val="1"/>
        </w:numPr>
      </w:pPr>
      <w:r>
        <w:t xml:space="preserve">POS-tag or NER-tag, helped us know what </w:t>
      </w:r>
      <w:r w:rsidRPr="00FA02C5">
        <w:rPr>
          <w:highlight w:val="yellow"/>
        </w:rPr>
        <w:t>kind of words</w:t>
      </w:r>
      <w:r>
        <w:t xml:space="preserve"> were presented in our documents,</w:t>
      </w:r>
    </w:p>
    <w:p w:rsidR="00FA02C5" w:rsidRDefault="00FA02C5" w:rsidP="00FA02C5">
      <w:pPr>
        <w:pStyle w:val="Paragraphedeliste"/>
        <w:numPr>
          <w:ilvl w:val="0"/>
          <w:numId w:val="1"/>
        </w:numPr>
      </w:pPr>
      <w:proofErr w:type="gramStart"/>
      <w:r>
        <w:t>topic-mode</w:t>
      </w:r>
      <w:r w:rsidR="00117767">
        <w:t>l</w:t>
      </w:r>
      <w:r>
        <w:t>ling</w:t>
      </w:r>
      <w:proofErr w:type="gramEnd"/>
      <w:r>
        <w:t xml:space="preserve">, extracted the </w:t>
      </w:r>
      <w:r w:rsidRPr="00FA02C5">
        <w:rPr>
          <w:highlight w:val="yellow"/>
        </w:rPr>
        <w:t>underlying topics</w:t>
      </w:r>
      <w:r>
        <w:t xml:space="preserve"> which could be hidden in our texts. </w:t>
      </w:r>
    </w:p>
    <w:p w:rsidR="00FA02C5" w:rsidRDefault="00FA02C5" w:rsidP="00FA02C5">
      <w:pPr>
        <w:pStyle w:val="Paragraphedeliste"/>
      </w:pPr>
    </w:p>
    <w:p w:rsidR="005E4C4A" w:rsidRDefault="00FA02C5" w:rsidP="005E4C4A">
      <w:r w:rsidRPr="00FA02C5">
        <w:t xml:space="preserve">We could </w:t>
      </w:r>
      <w:r w:rsidRPr="00246501">
        <w:rPr>
          <w:b/>
          <w:bCs/>
        </w:rPr>
        <w:t>use</w:t>
      </w:r>
      <w:r w:rsidRPr="00FA02C5">
        <w:t xml:space="preserve"> our </w:t>
      </w:r>
      <w:r w:rsidRPr="00246501">
        <w:rPr>
          <w:b/>
          <w:bCs/>
        </w:rPr>
        <w:t>topic models</w:t>
      </w:r>
      <w:r w:rsidRPr="00FA02C5">
        <w:t xml:space="preserve"> to </w:t>
      </w:r>
      <w:r w:rsidRPr="00246501">
        <w:rPr>
          <w:b/>
          <w:bCs/>
        </w:rPr>
        <w:t>attempt</w:t>
      </w:r>
      <w:r w:rsidRPr="00FA02C5">
        <w:t xml:space="preserve"> to </w:t>
      </w:r>
      <w:r w:rsidRPr="00246501">
        <w:rPr>
          <w:b/>
          <w:bCs/>
        </w:rPr>
        <w:t>cluster</w:t>
      </w:r>
      <w:r w:rsidRPr="00FA02C5">
        <w:t xml:space="preserve"> articles, but that </w:t>
      </w:r>
      <w:proofErr w:type="gramStart"/>
      <w:r w:rsidRPr="00246501">
        <w:rPr>
          <w:highlight w:val="yellow"/>
        </w:rPr>
        <w:t>isn't</w:t>
      </w:r>
      <w:proofErr w:type="gramEnd"/>
      <w:r w:rsidRPr="00246501">
        <w:rPr>
          <w:highlight w:val="yellow"/>
        </w:rPr>
        <w:t xml:space="preserve"> its purpose</w:t>
      </w:r>
      <w:r w:rsidRPr="00FA02C5">
        <w:t xml:space="preserve">; we would be </w:t>
      </w:r>
      <w:r w:rsidRPr="00246501">
        <w:rPr>
          <w:highlight w:val="yellow"/>
        </w:rPr>
        <w:t>silly to expect great results</w:t>
      </w:r>
      <w:r w:rsidRPr="00FA02C5">
        <w:t xml:space="preserve"> if we tried this, too.</w:t>
      </w:r>
      <w:r>
        <w:t xml:space="preserve"> </w:t>
      </w:r>
      <w:r w:rsidR="005A3FB8">
        <w:t xml:space="preserve">For example, after we perform topic </w:t>
      </w:r>
      <w:proofErr w:type="spellStart"/>
      <w:r w:rsidR="005A3FB8">
        <w:t>modeling</w:t>
      </w:r>
      <w:proofErr w:type="spellEnd"/>
      <w:r w:rsidR="005A3FB8">
        <w:t>, a document can be made of 30% topic 1, 30% topic 2, and 40% topic 3. In such a case, we cannot use this information to cluster.</w:t>
      </w:r>
    </w:p>
    <w:p w:rsidR="005E4C4A" w:rsidRDefault="005E4C4A" w:rsidP="005E4C4A">
      <w:r w:rsidRPr="005E4C4A">
        <w:rPr>
          <w:b/>
          <w:bCs/>
        </w:rPr>
        <w:t>Clustering</w:t>
      </w:r>
      <w:r>
        <w:t xml:space="preserve"> is an </w:t>
      </w:r>
      <w:r w:rsidRPr="00165FF7">
        <w:rPr>
          <w:b/>
          <w:bCs/>
        </w:rPr>
        <w:t>unsupervised</w:t>
      </w:r>
      <w:r>
        <w:t xml:space="preserve"> learning problem. We are not aware of the </w:t>
      </w:r>
      <w:r w:rsidRPr="00FC7BB9">
        <w:rPr>
          <w:b/>
          <w:bCs/>
        </w:rPr>
        <w:t>clusters</w:t>
      </w:r>
      <w:r>
        <w:t xml:space="preserve"> or </w:t>
      </w:r>
      <w:r w:rsidRPr="00FC7BB9">
        <w:rPr>
          <w:b/>
          <w:bCs/>
        </w:rPr>
        <w:t>groups</w:t>
      </w:r>
      <w:r>
        <w:t xml:space="preserve"> before we start assigning our data points to them (though we might have an idea of what we might find).</w:t>
      </w:r>
    </w:p>
    <w:p w:rsidR="00CF58A8" w:rsidRDefault="00CF58A8" w:rsidP="00CF58A8">
      <w:r>
        <w:t xml:space="preserve">The idea is to </w:t>
      </w:r>
      <w:r w:rsidRPr="00CF58A8">
        <w:rPr>
          <w:highlight w:val="yellow"/>
        </w:rPr>
        <w:t>group together data points in the same group</w:t>
      </w:r>
      <w:r>
        <w:t xml:space="preserve">, where </w:t>
      </w:r>
      <w:r w:rsidRPr="00CF58A8">
        <w:rPr>
          <w:highlight w:val="yellow"/>
        </w:rPr>
        <w:t>points in the same group</w:t>
      </w:r>
      <w:r>
        <w:t xml:space="preserve"> are more </w:t>
      </w:r>
      <w:r w:rsidRPr="00CF58A8">
        <w:rPr>
          <w:highlight w:val="yellow"/>
        </w:rPr>
        <w:t>similar to each other</w:t>
      </w:r>
      <w:r>
        <w:t xml:space="preserve"> than points in other groups. In our context, data points </w:t>
      </w:r>
      <w:proofErr w:type="gramStart"/>
      <w:r>
        <w:t>can be thought of</w:t>
      </w:r>
      <w:proofErr w:type="gramEnd"/>
      <w:r>
        <w:t xml:space="preserve"> as </w:t>
      </w:r>
      <w:r w:rsidRPr="00CF58A8">
        <w:rPr>
          <w:highlight w:val="yellow"/>
        </w:rPr>
        <w:t>documents, or in some cases, words</w:t>
      </w:r>
      <w:r>
        <w:t>.</w:t>
      </w:r>
    </w:p>
    <w:p w:rsidR="005E4C4A" w:rsidRDefault="005E4C4A" w:rsidP="005E4C4A">
      <w:r w:rsidRPr="005E4C4A">
        <w:rPr>
          <w:b/>
          <w:bCs/>
        </w:rPr>
        <w:t>Classification</w:t>
      </w:r>
      <w:r>
        <w:t xml:space="preserve"> is a similar task and is the problem of identifying to which of a set of categories (subpopulations) a new observation belongs, by a training set of data containing observations (or instances) whose category membership is known. An example would be assigning a given email into spam or non-spam classes, or the task of assigning newspaper articles to predetermined classes or groups.</w:t>
      </w:r>
    </w:p>
    <w:p w:rsidR="00DE7626" w:rsidRDefault="00AA41E4" w:rsidP="00DE7626">
      <w:pPr>
        <w:rPr>
          <w:b/>
          <w:bCs/>
        </w:rPr>
      </w:pPr>
      <w:r>
        <w:t xml:space="preserve">Clustering text implies </w:t>
      </w:r>
      <w:r w:rsidRPr="00AA41E4">
        <w:rPr>
          <w:b/>
          <w:bCs/>
        </w:rPr>
        <w:t>a higher number of dimensions</w:t>
      </w:r>
      <w:r>
        <w:t xml:space="preserve"> in text analysis. In the Iris dataset, for example, there are </w:t>
      </w:r>
      <w:r w:rsidRPr="00AA41E4">
        <w:rPr>
          <w:highlight w:val="yellow"/>
        </w:rPr>
        <w:t xml:space="preserve">only four </w:t>
      </w:r>
      <w:proofErr w:type="gramStart"/>
      <w:r w:rsidRPr="00AA41E4">
        <w:rPr>
          <w:highlight w:val="yellow"/>
        </w:rPr>
        <w:t>features</w:t>
      </w:r>
      <w:r>
        <w:t xml:space="preserve"> which</w:t>
      </w:r>
      <w:proofErr w:type="gramEnd"/>
      <w:r>
        <w:t xml:space="preserve"> we use to identify our classes or clusters. However, in the case of text, we have to deal with </w:t>
      </w:r>
      <w:r w:rsidRPr="00AA41E4">
        <w:rPr>
          <w:highlight w:val="yellow"/>
        </w:rPr>
        <w:t>the entire vocabulary size</w:t>
      </w:r>
      <w:r>
        <w:t xml:space="preserve"> when setting up our problem. Of course, we will do our best to reduce our dimensions using some of the techniques like </w:t>
      </w:r>
      <w:r w:rsidR="00DE7626" w:rsidRPr="00DE7626">
        <w:rPr>
          <w:b/>
          <w:bCs/>
        </w:rPr>
        <w:t>Singular Value Decomposition (SVD) and Latent</w:t>
      </w:r>
      <w:r w:rsidR="006A0909">
        <w:rPr>
          <w:b/>
          <w:bCs/>
        </w:rPr>
        <w:t xml:space="preserve"> </w:t>
      </w:r>
      <w:r w:rsidR="00DE7626" w:rsidRPr="00DE7626">
        <w:rPr>
          <w:b/>
          <w:bCs/>
        </w:rPr>
        <w:t>Semantic Analysis (LSA/LSI)</w:t>
      </w:r>
    </w:p>
    <w:p w:rsidR="00462D2F" w:rsidRDefault="00462D2F" w:rsidP="00DE7626">
      <w:pPr>
        <w:rPr>
          <w:b/>
          <w:bCs/>
        </w:rPr>
      </w:pPr>
    </w:p>
    <w:p w:rsidR="00462D2F" w:rsidRPr="00462D2F" w:rsidRDefault="00462D2F" w:rsidP="00462D2F">
      <w:pPr>
        <w:spacing w:before="100" w:beforeAutospacing="1" w:after="100" w:afterAutospacing="1" w:line="240" w:lineRule="auto"/>
        <w:outlineLvl w:val="3"/>
        <w:rPr>
          <w:rFonts w:ascii="Times New Roman" w:eastAsia="Times New Roman" w:hAnsi="Times New Roman" w:cs="Times New Roman"/>
          <w:b/>
          <w:bCs/>
          <w:sz w:val="24"/>
          <w:szCs w:val="24"/>
          <w:lang w:eastAsia="en-GB" w:bidi="ar-SA"/>
        </w:rPr>
      </w:pPr>
      <w:r w:rsidRPr="00462D2F">
        <w:rPr>
          <w:rFonts w:ascii="Times New Roman" w:eastAsia="Times New Roman" w:hAnsi="Times New Roman" w:cs="Times New Roman"/>
          <w:b/>
          <w:bCs/>
          <w:sz w:val="24"/>
          <w:szCs w:val="24"/>
          <w:lang w:eastAsia="en-GB" w:bidi="ar-SA"/>
        </w:rPr>
        <w:t>Example Input:</w:t>
      </w:r>
    </w:p>
    <w:p w:rsidR="00462D2F" w:rsidRPr="00462D2F" w:rsidRDefault="00462D2F" w:rsidP="00462D2F">
      <w:pPr>
        <w:spacing w:before="100" w:beforeAutospacing="1" w:after="100" w:afterAutospacing="1" w:line="240" w:lineRule="auto"/>
        <w:rPr>
          <w:rFonts w:ascii="Times New Roman" w:eastAsia="Times New Roman" w:hAnsi="Times New Roman" w:cs="Times New Roman"/>
          <w:sz w:val="24"/>
          <w:szCs w:val="24"/>
          <w:lang w:eastAsia="en-GB" w:bidi="ar-SA"/>
        </w:rPr>
      </w:pPr>
      <w:r w:rsidRPr="00462D2F">
        <w:rPr>
          <w:rFonts w:ascii="Times New Roman" w:eastAsia="Times New Roman" w:hAnsi="Times New Roman" w:cs="Times New Roman"/>
          <w:sz w:val="24"/>
          <w:szCs w:val="24"/>
          <w:lang w:eastAsia="en-GB" w:bidi="ar-SA"/>
        </w:rPr>
        <w:t xml:space="preserve">If </w:t>
      </w:r>
      <w:r>
        <w:rPr>
          <w:rFonts w:ascii="Times New Roman" w:eastAsia="Times New Roman" w:hAnsi="Times New Roman" w:cs="Times New Roman"/>
          <w:sz w:val="24"/>
          <w:szCs w:val="24"/>
          <w:lang w:eastAsia="en-GB" w:bidi="ar-SA"/>
        </w:rPr>
        <w:t>X</w:t>
      </w:r>
      <w:r w:rsidRPr="00462D2F">
        <w:rPr>
          <w:rFonts w:ascii="Times New Roman" w:eastAsia="Times New Roman" w:hAnsi="Times New Roman" w:cs="Times New Roman"/>
          <w:sz w:val="24"/>
          <w:szCs w:val="24"/>
          <w:lang w:eastAsia="en-GB" w:bidi="ar-SA"/>
        </w:rPr>
        <w:t xml:space="preserve"> </w:t>
      </w:r>
      <w:proofErr w:type="gramStart"/>
      <w:r w:rsidRPr="00462D2F">
        <w:rPr>
          <w:rFonts w:ascii="Times New Roman" w:eastAsia="Times New Roman" w:hAnsi="Times New Roman" w:cs="Times New Roman"/>
          <w:sz w:val="24"/>
          <w:szCs w:val="24"/>
          <w:lang w:eastAsia="en-GB" w:bidi="ar-SA"/>
        </w:rPr>
        <w:t>is</w:t>
      </w:r>
      <w:proofErr w:type="gramEnd"/>
      <w:r w:rsidRPr="00462D2F">
        <w:rPr>
          <w:rFonts w:ascii="Times New Roman" w:eastAsia="Times New Roman" w:hAnsi="Times New Roman" w:cs="Times New Roman"/>
          <w:sz w:val="24"/>
          <w:szCs w:val="24"/>
          <w:lang w:eastAsia="en-GB" w:bidi="ar-SA"/>
        </w:rPr>
        <w:t xml:space="preserve"> a TF-IDF matrix generated from a text corpus with 1000 terms and 100 documents:</w:t>
      </w:r>
    </w:p>
    <w:p w:rsidR="00462D2F" w:rsidRPr="00462D2F" w:rsidRDefault="00462D2F" w:rsidP="00462D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bidi="ar-SA"/>
        </w:rPr>
      </w:pPr>
      <w:r w:rsidRPr="00462D2F">
        <w:rPr>
          <w:rFonts w:ascii="Times New Roman" w:eastAsia="Times New Roman" w:hAnsi="Times New Roman" w:cs="Times New Roman"/>
          <w:sz w:val="24"/>
          <w:szCs w:val="24"/>
          <w:lang w:eastAsia="en-GB" w:bidi="ar-SA"/>
        </w:rPr>
        <w:t xml:space="preserve">After applying this pipeline with </w:t>
      </w:r>
      <w:proofErr w:type="spellStart"/>
      <w:r w:rsidRPr="00462D2F">
        <w:rPr>
          <w:rFonts w:ascii="Times New Roman" w:eastAsia="Times New Roman" w:hAnsi="Times New Roman" w:cs="Times New Roman"/>
          <w:sz w:val="24"/>
          <w:szCs w:val="24"/>
          <w:lang w:eastAsia="en-GB" w:bidi="ar-SA"/>
        </w:rPr>
        <w:t>n_compon</w:t>
      </w:r>
      <w:r>
        <w:rPr>
          <w:rFonts w:ascii="Times New Roman" w:eastAsia="Times New Roman" w:hAnsi="Times New Roman" w:cs="Times New Roman"/>
          <w:sz w:val="24"/>
          <w:szCs w:val="24"/>
          <w:lang w:eastAsia="en-GB" w:bidi="ar-SA"/>
        </w:rPr>
        <w:t>ents</w:t>
      </w:r>
      <w:proofErr w:type="spellEnd"/>
      <w:r>
        <w:rPr>
          <w:rFonts w:ascii="Times New Roman" w:eastAsia="Times New Roman" w:hAnsi="Times New Roman" w:cs="Times New Roman"/>
          <w:sz w:val="24"/>
          <w:szCs w:val="24"/>
          <w:lang w:eastAsia="en-GB" w:bidi="ar-SA"/>
        </w:rPr>
        <w:t>=</w:t>
      </w:r>
      <w:proofErr w:type="gramStart"/>
      <w:r>
        <w:rPr>
          <w:rFonts w:ascii="Times New Roman" w:eastAsia="Times New Roman" w:hAnsi="Times New Roman" w:cs="Times New Roman"/>
          <w:sz w:val="24"/>
          <w:szCs w:val="24"/>
          <w:lang w:eastAsia="en-GB" w:bidi="ar-SA"/>
        </w:rPr>
        <w:t>5</w:t>
      </w:r>
      <w:proofErr w:type="gramEnd"/>
      <w:r w:rsidRPr="00462D2F">
        <w:rPr>
          <w:rFonts w:ascii="Times New Roman" w:eastAsia="Times New Roman" w:hAnsi="Times New Roman" w:cs="Times New Roman"/>
          <w:sz w:val="24"/>
          <w:szCs w:val="24"/>
          <w:lang w:eastAsia="en-GB" w:bidi="ar-SA"/>
        </w:rPr>
        <w:t xml:space="preserve">, </w:t>
      </w:r>
      <w:r>
        <w:rPr>
          <w:rFonts w:ascii="Times New Roman" w:eastAsia="Times New Roman" w:hAnsi="Times New Roman" w:cs="Times New Roman"/>
          <w:sz w:val="24"/>
          <w:szCs w:val="24"/>
          <w:lang w:eastAsia="en-GB" w:bidi="ar-SA"/>
        </w:rPr>
        <w:t>X</w:t>
      </w:r>
      <w:r w:rsidRPr="00462D2F">
        <w:rPr>
          <w:rFonts w:ascii="Times New Roman" w:eastAsia="Times New Roman" w:hAnsi="Times New Roman" w:cs="Times New Roman"/>
          <w:sz w:val="24"/>
          <w:szCs w:val="24"/>
          <w:lang w:eastAsia="en-GB" w:bidi="ar-SA"/>
        </w:rPr>
        <w:t xml:space="preserve"> will be transformed into a 100×5 matrix, where each row represents a document in the reduced 5-dimensional semantic space.</w:t>
      </w:r>
    </w:p>
    <w:p w:rsidR="00462D2F" w:rsidRDefault="00462D2F" w:rsidP="00DE7626">
      <w:pPr>
        <w:rPr>
          <w:b/>
          <w:bCs/>
        </w:rPr>
      </w:pPr>
    </w:p>
    <w:p w:rsidR="004E4A91" w:rsidRDefault="008C7F53" w:rsidP="00DE7626">
      <w:r>
        <w:rPr>
          <w:b/>
          <w:bCs/>
          <w:sz w:val="28"/>
          <w:szCs w:val="28"/>
          <w:u w:val="single"/>
        </w:rPr>
        <w:lastRenderedPageBreak/>
        <w:t xml:space="preserve">Clustering </w:t>
      </w:r>
      <w:proofErr w:type="gramStart"/>
      <w:r>
        <w:rPr>
          <w:b/>
          <w:bCs/>
          <w:sz w:val="28"/>
          <w:szCs w:val="28"/>
          <w:u w:val="single"/>
        </w:rPr>
        <w:t>text using</w:t>
      </w:r>
      <w:proofErr w:type="gramEnd"/>
      <w:r>
        <w:rPr>
          <w:b/>
          <w:bCs/>
          <w:sz w:val="28"/>
          <w:szCs w:val="28"/>
          <w:u w:val="single"/>
        </w:rPr>
        <w:t xml:space="preserve"> </w:t>
      </w:r>
      <w:proofErr w:type="spellStart"/>
      <w:r w:rsidRPr="008C7F53">
        <w:rPr>
          <w:b/>
          <w:bCs/>
          <w:sz w:val="28"/>
          <w:szCs w:val="28"/>
          <w:u w:val="single"/>
        </w:rPr>
        <w:t>scikit</w:t>
      </w:r>
      <w:proofErr w:type="spellEnd"/>
      <w:r w:rsidRPr="008C7F53">
        <w:rPr>
          <w:b/>
          <w:bCs/>
          <w:sz w:val="28"/>
          <w:szCs w:val="28"/>
          <w:u w:val="single"/>
        </w:rPr>
        <w:t>-learn</w:t>
      </w:r>
      <w:r>
        <w:rPr>
          <w:b/>
          <w:bCs/>
          <w:sz w:val="28"/>
          <w:szCs w:val="28"/>
          <w:u w:val="single"/>
        </w:rPr>
        <w:t>:</w:t>
      </w:r>
    </w:p>
    <w:p w:rsidR="008C7F53" w:rsidRDefault="008C7F53" w:rsidP="008C7F53">
      <w:r>
        <w:t xml:space="preserve">While we perform our clustering and classifying tasks, you might often come across both </w:t>
      </w:r>
      <w:r w:rsidRPr="008C7F53">
        <w:rPr>
          <w:b/>
          <w:bCs/>
        </w:rPr>
        <w:t>Word2Vec</w:t>
      </w:r>
      <w:r>
        <w:t xml:space="preserve"> and </w:t>
      </w:r>
      <w:r w:rsidRPr="008C7F53">
        <w:rPr>
          <w:b/>
          <w:bCs/>
        </w:rPr>
        <w:t>Doc2Vec</w:t>
      </w:r>
      <w:r>
        <w:t xml:space="preserve">, two ways of </w:t>
      </w:r>
      <w:r w:rsidRPr="008C7F53">
        <w:rPr>
          <w:b/>
          <w:bCs/>
        </w:rPr>
        <w:t>representing</w:t>
      </w:r>
      <w:r>
        <w:t xml:space="preserve"> words and </w:t>
      </w:r>
      <w:r w:rsidRPr="008C7F53">
        <w:rPr>
          <w:b/>
          <w:bCs/>
        </w:rPr>
        <w:t>documents as vectors</w:t>
      </w:r>
      <w:r>
        <w:t>.</w:t>
      </w:r>
    </w:p>
    <w:p w:rsidR="008C7F53" w:rsidRPr="00146ED2" w:rsidRDefault="003570B4" w:rsidP="00146ED2">
      <w:pPr>
        <w:pStyle w:val="Paragraphedeliste"/>
        <w:numPr>
          <w:ilvl w:val="0"/>
          <w:numId w:val="2"/>
        </w:numPr>
        <w:rPr>
          <w:color w:val="FF0000"/>
        </w:rPr>
      </w:pPr>
      <w:r w:rsidRPr="00146ED2">
        <w:rPr>
          <w:color w:val="FF0000"/>
        </w:rPr>
        <w:t xml:space="preserve">Like every other text analysis algorithm, the most important step remains the </w:t>
      </w:r>
      <w:proofErr w:type="spellStart"/>
      <w:r w:rsidRPr="00F4522A">
        <w:rPr>
          <w:b/>
          <w:bCs/>
          <w:color w:val="FF0000"/>
          <w:highlight w:val="yellow"/>
          <w:u w:val="single"/>
        </w:rPr>
        <w:t>preprocessing</w:t>
      </w:r>
      <w:proofErr w:type="spellEnd"/>
      <w:r w:rsidRPr="00146ED2">
        <w:rPr>
          <w:color w:val="FF0000"/>
        </w:rPr>
        <w:t xml:space="preserve"> step — getting rid of our stop words and lemmatizing words.</w:t>
      </w:r>
    </w:p>
    <w:p w:rsidR="003570B4" w:rsidRDefault="00146ED2" w:rsidP="00146ED2">
      <w:pPr>
        <w:pStyle w:val="Paragraphedeliste"/>
        <w:numPr>
          <w:ilvl w:val="0"/>
          <w:numId w:val="2"/>
        </w:numPr>
        <w:rPr>
          <w:color w:val="FF0000"/>
        </w:rPr>
      </w:pPr>
      <w:r w:rsidRPr="00146ED2">
        <w:rPr>
          <w:color w:val="FF0000"/>
        </w:rPr>
        <w:t xml:space="preserve">the next step is to convert our document into a </w:t>
      </w:r>
      <w:r w:rsidRPr="00F4522A">
        <w:rPr>
          <w:b/>
          <w:bCs/>
          <w:color w:val="FF0000"/>
          <w:highlight w:val="yellow"/>
        </w:rPr>
        <w:t>vector representation</w:t>
      </w:r>
      <w:r w:rsidRPr="00146ED2">
        <w:rPr>
          <w:color w:val="FF0000"/>
        </w:rPr>
        <w:t xml:space="preserve"> we are most comfortable with</w:t>
      </w:r>
    </w:p>
    <w:p w:rsidR="003570B4" w:rsidRPr="00E21726" w:rsidRDefault="004A6FF1" w:rsidP="00E21726">
      <w:pPr>
        <w:pStyle w:val="Paragraphedeliste"/>
        <w:numPr>
          <w:ilvl w:val="0"/>
          <w:numId w:val="2"/>
        </w:numPr>
        <w:rPr>
          <w:color w:val="FF0000"/>
        </w:rPr>
      </w:pPr>
      <w:r w:rsidRPr="00F4522A">
        <w:rPr>
          <w:b/>
          <w:bCs/>
          <w:color w:val="FF0000"/>
          <w:highlight w:val="yellow"/>
        </w:rPr>
        <w:t>Reducing dimensions</w:t>
      </w:r>
      <w:r w:rsidRPr="004A6FF1">
        <w:rPr>
          <w:color w:val="FF0000"/>
        </w:rPr>
        <w:t xml:space="preserve"> to understand data and </w:t>
      </w:r>
      <w:r w:rsidR="00C57C43">
        <w:rPr>
          <w:color w:val="FF0000"/>
        </w:rPr>
        <w:t>speeding up a machine l</w:t>
      </w:r>
      <w:r w:rsidRPr="004A6FF1">
        <w:rPr>
          <w:color w:val="FF0000"/>
        </w:rPr>
        <w:t>earning (ML) Algorithm</w:t>
      </w:r>
      <w:r>
        <w:rPr>
          <w:color w:val="FF0000"/>
        </w:rPr>
        <w:t>. For this we can used LSI, LDA, etc.</w:t>
      </w:r>
    </w:p>
    <w:p w:rsidR="009E2C5D" w:rsidRDefault="0029198F" w:rsidP="0029198F">
      <w:r>
        <w:t xml:space="preserve">On sparse high-dimensional data such as text </w:t>
      </w:r>
      <w:proofErr w:type="spellStart"/>
      <w:r>
        <w:t>vectorized</w:t>
      </w:r>
      <w:proofErr w:type="spellEnd"/>
      <w:r>
        <w:t xml:space="preserve"> using the </w:t>
      </w:r>
      <w:r w:rsidRPr="00E45590">
        <w:rPr>
          <w:b/>
          <w:bCs/>
        </w:rPr>
        <w:t>Bag of Words</w:t>
      </w:r>
      <w:r>
        <w:t xml:space="preserve"> approach, </w:t>
      </w:r>
      <w:r w:rsidRPr="00E45590">
        <w:rPr>
          <w:highlight w:val="yellow"/>
        </w:rPr>
        <w:t>k-means</w:t>
      </w:r>
      <w:r>
        <w:t xml:space="preserve"> can initialize centroids on extremely isolated data points. Which leads to highly imbalanced clusters, depending on the random initialization.</w:t>
      </w:r>
    </w:p>
    <w:p w:rsidR="00F866F3" w:rsidRDefault="00F866F3" w:rsidP="0029198F">
      <w:r>
        <w:rPr>
          <w:noProof/>
          <w:lang w:eastAsia="en-GB" w:bidi="ar-SA"/>
        </w:rPr>
        <w:drawing>
          <wp:inline distT="0" distB="0" distL="0" distR="0">
            <wp:extent cx="5760720" cy="2881897"/>
            <wp:effectExtent l="0" t="0" r="0" b="0"/>
            <wp:docPr id="1" name="Image 1"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881897"/>
                    </a:xfrm>
                    <a:prstGeom prst="rect">
                      <a:avLst/>
                    </a:prstGeom>
                    <a:noFill/>
                    <a:ln>
                      <a:noFill/>
                    </a:ln>
                  </pic:spPr>
                </pic:pic>
              </a:graphicData>
            </a:graphic>
          </wp:inline>
        </w:drawing>
      </w:r>
    </w:p>
    <w:p w:rsidR="0029198F" w:rsidRDefault="00BC642F" w:rsidP="00F866F3">
      <w:r>
        <w:t xml:space="preserve">To avoid this </w:t>
      </w:r>
      <w:r w:rsidR="00E62F79">
        <w:t>issue</w:t>
      </w:r>
      <w:r>
        <w:t xml:space="preserve">, one possibility is to increase the number of runs with independent random initiations </w:t>
      </w:r>
      <w:proofErr w:type="spellStart"/>
      <w:r w:rsidRPr="00F866F3">
        <w:rPr>
          <w:rStyle w:val="pre"/>
          <w:rFonts w:ascii="Courier New" w:hAnsi="Courier New" w:cs="Courier New"/>
          <w:b/>
          <w:bCs/>
          <w:color w:val="FF0000"/>
          <w:sz w:val="20"/>
          <w:szCs w:val="20"/>
        </w:rPr>
        <w:t>n_init</w:t>
      </w:r>
      <w:proofErr w:type="spellEnd"/>
      <w:r>
        <w:t xml:space="preserve">. In such </w:t>
      </w:r>
      <w:proofErr w:type="gramStart"/>
      <w:r>
        <w:t>case</w:t>
      </w:r>
      <w:proofErr w:type="gramEnd"/>
      <w:r>
        <w:t xml:space="preserve"> the clustering with the best inertia (objective function of k-means) is chosen.</w:t>
      </w:r>
      <w:r w:rsidR="00F866F3">
        <w:t xml:space="preserve"> </w:t>
      </w:r>
      <w:proofErr w:type="gramStart"/>
      <w:r w:rsidR="00790B3E">
        <w:t>A</w:t>
      </w:r>
      <w:proofErr w:type="gramEnd"/>
      <w:r w:rsidR="00790B3E">
        <w:t xml:space="preserve"> </w:t>
      </w:r>
      <w:proofErr w:type="spellStart"/>
      <w:r w:rsidR="00790B3E" w:rsidRPr="00F866F3">
        <w:rPr>
          <w:rStyle w:val="pre"/>
          <w:rFonts w:ascii="Courier New" w:hAnsi="Courier New" w:cs="Courier New"/>
          <w:b/>
          <w:bCs/>
          <w:color w:val="FF0000"/>
          <w:sz w:val="20"/>
          <w:szCs w:val="20"/>
        </w:rPr>
        <w:t>n_init</w:t>
      </w:r>
      <w:proofErr w:type="spellEnd"/>
      <w:r w:rsidR="00790B3E" w:rsidRPr="00F866F3">
        <w:rPr>
          <w:rStyle w:val="pre"/>
          <w:rFonts w:ascii="Courier New" w:hAnsi="Courier New" w:cs="Courier New"/>
          <w:b/>
          <w:bCs/>
          <w:color w:val="FF0000"/>
          <w:sz w:val="20"/>
          <w:szCs w:val="20"/>
        </w:rPr>
        <w:t>=1</w:t>
      </w:r>
      <w:r w:rsidR="00790B3E" w:rsidRPr="00F866F3">
        <w:rPr>
          <w:color w:val="FF0000"/>
        </w:rPr>
        <w:t xml:space="preserve"> </w:t>
      </w:r>
      <w:r w:rsidR="00790B3E">
        <w:t xml:space="preserve">can still be used as long as the dimension of the </w:t>
      </w:r>
      <w:proofErr w:type="spellStart"/>
      <w:r w:rsidR="00790B3E">
        <w:t>vectorized</w:t>
      </w:r>
      <w:proofErr w:type="spellEnd"/>
      <w:r w:rsidR="00790B3E">
        <w:t xml:space="preserve"> space is reduced first to make k-means more stable. For such </w:t>
      </w:r>
      <w:proofErr w:type="gramStart"/>
      <w:r w:rsidR="00790B3E">
        <w:t>purpose</w:t>
      </w:r>
      <w:proofErr w:type="gramEnd"/>
      <w:r w:rsidR="00790B3E">
        <w:t xml:space="preserve"> we use </w:t>
      </w:r>
      <w:hyperlink r:id="rId8" w:anchor="sklearn.decomposition.TruncatedSVD" w:tooltip="sklearn.decomposition.TruncatedSVD" w:history="1">
        <w:proofErr w:type="spellStart"/>
        <w:r w:rsidR="00790B3E">
          <w:rPr>
            <w:rStyle w:val="pre"/>
            <w:rFonts w:ascii="Courier New" w:hAnsi="Courier New" w:cs="Courier New"/>
            <w:color w:val="0000FF"/>
            <w:sz w:val="20"/>
            <w:szCs w:val="20"/>
            <w:u w:val="single"/>
          </w:rPr>
          <w:t>TruncatedSVD</w:t>
        </w:r>
        <w:proofErr w:type="spellEnd"/>
      </w:hyperlink>
      <w:r w:rsidR="00790B3E">
        <w:t>, which works on term count/</w:t>
      </w:r>
      <w:proofErr w:type="spellStart"/>
      <w:r w:rsidR="00790B3E">
        <w:t>tf-idf</w:t>
      </w:r>
      <w:proofErr w:type="spellEnd"/>
      <w:r w:rsidR="00790B3E">
        <w:t xml:space="preserve"> matrices.</w:t>
      </w:r>
    </w:p>
    <w:p w:rsidR="00C55D55" w:rsidRDefault="00C55D55" w:rsidP="003570B4">
      <w:r>
        <w:t xml:space="preserve">Using SVD to reduce the dimensionality of TF-IDF document vectors </w:t>
      </w:r>
      <w:proofErr w:type="gramStart"/>
      <w:r>
        <w:t>is often known</w:t>
      </w:r>
      <w:proofErr w:type="gramEnd"/>
      <w:r>
        <w:t xml:space="preserve"> as </w:t>
      </w:r>
      <w:hyperlink r:id="rId9" w:history="1">
        <w:r>
          <w:rPr>
            <w:rStyle w:val="Lienhypertexte"/>
          </w:rPr>
          <w:t>latent semantic analysis</w:t>
        </w:r>
      </w:hyperlink>
      <w:r>
        <w:t xml:space="preserve"> (LSA) in the information retrieval and text mining literature.</w:t>
      </w:r>
    </w:p>
    <w:p w:rsidR="00607A3D" w:rsidRPr="00607A3D" w:rsidRDefault="00607A3D" w:rsidP="00607A3D">
      <w:pPr>
        <w:rPr>
          <w:b/>
          <w:bCs/>
          <w:sz w:val="24"/>
          <w:szCs w:val="24"/>
        </w:rPr>
      </w:pPr>
      <w:r w:rsidRPr="00607A3D">
        <w:rPr>
          <w:b/>
          <w:bCs/>
          <w:sz w:val="24"/>
          <w:szCs w:val="24"/>
        </w:rPr>
        <w:t>Should you split your data into training and testing sets?</w:t>
      </w:r>
    </w:p>
    <w:p w:rsidR="00607A3D" w:rsidRDefault="00607A3D" w:rsidP="00607A3D">
      <w:r>
        <w:t>The decision to split your data depends on what your goals are for clustering. If the goal is to cluster your data as the end of your analysis, then it is not necessary. If you are using the clusters as a feature in a supervised learning model or for prediction, then you will need to split your data before clustering.</w:t>
      </w:r>
    </w:p>
    <w:p w:rsidR="006567C7" w:rsidRDefault="006567C7" w:rsidP="00607A3D"/>
    <w:p w:rsidR="006567C7" w:rsidRPr="008C7F53" w:rsidRDefault="006567C7" w:rsidP="00607A3D"/>
    <w:p w:rsidR="004E4A91" w:rsidRPr="000D49C4" w:rsidRDefault="004E4A91" w:rsidP="004E4A91">
      <w:pPr>
        <w:rPr>
          <w:b/>
          <w:bCs/>
          <w:color w:val="FF0000"/>
          <w:sz w:val="28"/>
          <w:szCs w:val="28"/>
        </w:rPr>
      </w:pPr>
      <w:r w:rsidRPr="000D49C4">
        <w:rPr>
          <w:b/>
          <w:bCs/>
          <w:color w:val="FF0000"/>
          <w:sz w:val="28"/>
          <w:szCs w:val="28"/>
        </w:rPr>
        <w:lastRenderedPageBreak/>
        <w:t>Homework:</w:t>
      </w:r>
    </w:p>
    <w:p w:rsidR="003C3079" w:rsidRDefault="000C0F13" w:rsidP="00214CE9">
      <w:pPr>
        <w:pStyle w:val="Paragraphedeliste"/>
        <w:numPr>
          <w:ilvl w:val="0"/>
          <w:numId w:val="5"/>
        </w:numPr>
      </w:pPr>
      <w:r>
        <w:t>Use</w:t>
      </w:r>
      <w:r w:rsidR="00B87C48">
        <w:t xml:space="preserve"> both </w:t>
      </w:r>
      <w:proofErr w:type="spellStart"/>
      <w:r w:rsidR="00B87C48">
        <w:t>Kmeans</w:t>
      </w:r>
      <w:proofErr w:type="spellEnd"/>
      <w:r w:rsidR="00B87C48">
        <w:t xml:space="preserve"> and</w:t>
      </w:r>
      <w:r>
        <w:t xml:space="preserve"> </w:t>
      </w:r>
      <w:r w:rsidR="00281B4E">
        <w:t>Naïve Bayes</w:t>
      </w:r>
      <w:r>
        <w:t xml:space="preserve"> on a dataset of </w:t>
      </w:r>
      <w:r w:rsidR="00281B4E" w:rsidRPr="00214CE9">
        <w:rPr>
          <w:b/>
          <w:bCs/>
          <w:u w:val="single"/>
        </w:rPr>
        <w:t xml:space="preserve">newspapers </w:t>
      </w:r>
      <w:r>
        <w:t>and discuss the results and performance of both methods.</w:t>
      </w:r>
      <w:r w:rsidR="003C3079">
        <w:t xml:space="preserve"> </w:t>
      </w:r>
    </w:p>
    <w:p w:rsidR="00214CE9" w:rsidRDefault="00214CE9" w:rsidP="00214CE9">
      <w:pPr>
        <w:pStyle w:val="Paragraphedeliste"/>
        <w:numPr>
          <w:ilvl w:val="0"/>
          <w:numId w:val="5"/>
        </w:numPr>
      </w:pPr>
      <w:r>
        <w:t>Compare the performance of algorithms using bag of words vs TFIDF</w:t>
      </w:r>
    </w:p>
    <w:p w:rsidR="00EB1F97" w:rsidRDefault="00EB1F97" w:rsidP="00214CE9">
      <w:pPr>
        <w:pStyle w:val="Paragraphedeliste"/>
        <w:numPr>
          <w:ilvl w:val="0"/>
          <w:numId w:val="5"/>
        </w:numPr>
      </w:pPr>
      <w:r>
        <w:t>Test your best-performing model on new, unseen text inputs.</w:t>
      </w:r>
      <w:bookmarkStart w:id="0" w:name="_GoBack"/>
      <w:bookmarkEnd w:id="0"/>
    </w:p>
    <w:p w:rsidR="00214CE9" w:rsidRDefault="00214CE9" w:rsidP="003C3079"/>
    <w:p w:rsidR="00DA2656" w:rsidRDefault="00DA2656"/>
    <w:sectPr w:rsidR="00DA2656">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84B" w:rsidRDefault="007D084B">
      <w:pPr>
        <w:spacing w:after="0" w:line="240" w:lineRule="auto"/>
      </w:pPr>
      <w:r>
        <w:separator/>
      </w:r>
    </w:p>
  </w:endnote>
  <w:endnote w:type="continuationSeparator" w:id="0">
    <w:p w:rsidR="007D084B" w:rsidRDefault="007D0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753" w:rsidRPr="007E0753" w:rsidRDefault="00146ED2">
    <w:pPr>
      <w:pStyle w:val="Pieddepage"/>
      <w:rPr>
        <w:lang w:val="fr-FR"/>
      </w:rPr>
    </w:pPr>
    <w:r>
      <w:rPr>
        <w:lang w:val="fr-FR"/>
      </w:rPr>
      <w:t>Dr. Hadjer MOULAI</w:t>
    </w:r>
    <w:r>
      <w:rPr>
        <w:lang w:val="fr-FR"/>
      </w:rPr>
      <w:tab/>
    </w:r>
    <w:r>
      <w:rPr>
        <w:lang w:val="fr-FR"/>
      </w:rPr>
      <w:tab/>
      <w:t>LRIA-USTHB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84B" w:rsidRDefault="007D084B">
      <w:pPr>
        <w:spacing w:after="0" w:line="240" w:lineRule="auto"/>
      </w:pPr>
      <w:r>
        <w:separator/>
      </w:r>
    </w:p>
  </w:footnote>
  <w:footnote w:type="continuationSeparator" w:id="0">
    <w:p w:rsidR="007D084B" w:rsidRDefault="007D08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F96" w:rsidRDefault="00146ED2" w:rsidP="00A27F96">
    <w:pPr>
      <w:pStyle w:val="En-tte"/>
      <w:rPr>
        <w:lang w:val="fr-FR"/>
      </w:rPr>
    </w:pPr>
    <w:r>
      <w:rPr>
        <w:lang w:val="fr-FR"/>
      </w:rPr>
      <w:t>M2-SII, Fac</w:t>
    </w:r>
    <w:r w:rsidR="00542F36">
      <w:rPr>
        <w:lang w:val="fr-FR"/>
      </w:rPr>
      <w:t>ulté d’Informatique</w:t>
    </w:r>
    <w:r w:rsidR="00542F36">
      <w:rPr>
        <w:lang w:val="fr-FR"/>
      </w:rPr>
      <w:tab/>
    </w:r>
    <w:r w:rsidR="00542F36">
      <w:rPr>
        <w:lang w:val="fr-FR"/>
      </w:rPr>
      <w:tab/>
      <w:t>USTHB, 2024/2025</w:t>
    </w:r>
  </w:p>
  <w:p w:rsidR="00A27F96" w:rsidRPr="00A27F96" w:rsidRDefault="00146ED2">
    <w:pPr>
      <w:pStyle w:val="En-tte"/>
      <w:rPr>
        <w:lang w:val="fr-FR"/>
      </w:rPr>
    </w:pPr>
    <w:r>
      <w:rPr>
        <w:lang w:val="fr-FR"/>
      </w:rPr>
      <w:tab/>
      <w:t>Traitement Automatique du Langage Naturel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72E19"/>
    <w:multiLevelType w:val="hybridMultilevel"/>
    <w:tmpl w:val="61C2A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DE033B"/>
    <w:multiLevelType w:val="hybridMultilevel"/>
    <w:tmpl w:val="56B4B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CF62D5"/>
    <w:multiLevelType w:val="hybridMultilevel"/>
    <w:tmpl w:val="D986A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636F30"/>
    <w:multiLevelType w:val="hybridMultilevel"/>
    <w:tmpl w:val="955EC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702713"/>
    <w:multiLevelType w:val="multilevel"/>
    <w:tmpl w:val="6880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A91"/>
    <w:rsid w:val="000240AB"/>
    <w:rsid w:val="000B3154"/>
    <w:rsid w:val="000C0F13"/>
    <w:rsid w:val="00117767"/>
    <w:rsid w:val="00146ED2"/>
    <w:rsid w:val="00165FF7"/>
    <w:rsid w:val="001969AF"/>
    <w:rsid w:val="00214CE9"/>
    <w:rsid w:val="00246501"/>
    <w:rsid w:val="002540B8"/>
    <w:rsid w:val="00281B4E"/>
    <w:rsid w:val="0028236E"/>
    <w:rsid w:val="0029198F"/>
    <w:rsid w:val="002B2227"/>
    <w:rsid w:val="003057FB"/>
    <w:rsid w:val="00320B09"/>
    <w:rsid w:val="003570B4"/>
    <w:rsid w:val="003A324A"/>
    <w:rsid w:val="003C3079"/>
    <w:rsid w:val="00462D2F"/>
    <w:rsid w:val="004A6FF1"/>
    <w:rsid w:val="004E4A91"/>
    <w:rsid w:val="00542F36"/>
    <w:rsid w:val="005A3FB8"/>
    <w:rsid w:val="005E4C4A"/>
    <w:rsid w:val="006048C9"/>
    <w:rsid w:val="00607A3D"/>
    <w:rsid w:val="006567C7"/>
    <w:rsid w:val="0068798C"/>
    <w:rsid w:val="006A0909"/>
    <w:rsid w:val="006A3DEB"/>
    <w:rsid w:val="006B760E"/>
    <w:rsid w:val="00790B3E"/>
    <w:rsid w:val="007D084B"/>
    <w:rsid w:val="008C7F53"/>
    <w:rsid w:val="00931E98"/>
    <w:rsid w:val="00951641"/>
    <w:rsid w:val="009E2C5D"/>
    <w:rsid w:val="00A50F12"/>
    <w:rsid w:val="00AA41E4"/>
    <w:rsid w:val="00B87C48"/>
    <w:rsid w:val="00BC642F"/>
    <w:rsid w:val="00C52E51"/>
    <w:rsid w:val="00C55D55"/>
    <w:rsid w:val="00C57C43"/>
    <w:rsid w:val="00C8408F"/>
    <w:rsid w:val="00CF58A8"/>
    <w:rsid w:val="00CF5BA7"/>
    <w:rsid w:val="00D2232A"/>
    <w:rsid w:val="00DA2656"/>
    <w:rsid w:val="00DE7626"/>
    <w:rsid w:val="00E21726"/>
    <w:rsid w:val="00E45590"/>
    <w:rsid w:val="00E62F79"/>
    <w:rsid w:val="00EB1F97"/>
    <w:rsid w:val="00F4522A"/>
    <w:rsid w:val="00F866F3"/>
    <w:rsid w:val="00FA02C5"/>
    <w:rsid w:val="00FC7B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007E9-E230-42DF-AE48-BAA2177EA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A91"/>
    <w:rPr>
      <w:lang w:bidi="ar-DZ"/>
    </w:rPr>
  </w:style>
  <w:style w:type="paragraph" w:styleId="Titre4">
    <w:name w:val="heading 4"/>
    <w:basedOn w:val="Normal"/>
    <w:link w:val="Titre4Car"/>
    <w:uiPriority w:val="9"/>
    <w:qFormat/>
    <w:rsid w:val="00462D2F"/>
    <w:pPr>
      <w:spacing w:before="100" w:beforeAutospacing="1" w:after="100" w:afterAutospacing="1" w:line="240" w:lineRule="auto"/>
      <w:outlineLvl w:val="3"/>
    </w:pPr>
    <w:rPr>
      <w:rFonts w:ascii="Times New Roman" w:eastAsia="Times New Roman" w:hAnsi="Times New Roman" w:cs="Times New Roman"/>
      <w:b/>
      <w:bCs/>
      <w:sz w:val="24"/>
      <w:szCs w:val="24"/>
      <w:lang w:eastAsia="en-GB"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E4A91"/>
    <w:pPr>
      <w:tabs>
        <w:tab w:val="center" w:pos="4536"/>
        <w:tab w:val="right" w:pos="9072"/>
      </w:tabs>
      <w:spacing w:after="0" w:line="240" w:lineRule="auto"/>
    </w:pPr>
  </w:style>
  <w:style w:type="character" w:customStyle="1" w:styleId="En-tteCar">
    <w:name w:val="En-tête Car"/>
    <w:basedOn w:val="Policepardfaut"/>
    <w:link w:val="En-tte"/>
    <w:uiPriority w:val="99"/>
    <w:rsid w:val="004E4A91"/>
    <w:rPr>
      <w:lang w:bidi="ar-DZ"/>
    </w:rPr>
  </w:style>
  <w:style w:type="paragraph" w:styleId="Pieddepage">
    <w:name w:val="footer"/>
    <w:basedOn w:val="Normal"/>
    <w:link w:val="PieddepageCar"/>
    <w:uiPriority w:val="99"/>
    <w:unhideWhenUsed/>
    <w:rsid w:val="004E4A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E4A91"/>
    <w:rPr>
      <w:lang w:bidi="ar-DZ"/>
    </w:rPr>
  </w:style>
  <w:style w:type="character" w:styleId="Lienhypertexte">
    <w:name w:val="Hyperlink"/>
    <w:basedOn w:val="Policepardfaut"/>
    <w:uiPriority w:val="99"/>
    <w:unhideWhenUsed/>
    <w:rsid w:val="004E4A91"/>
    <w:rPr>
      <w:color w:val="0563C1" w:themeColor="hyperlink"/>
      <w:u w:val="single"/>
    </w:rPr>
  </w:style>
  <w:style w:type="paragraph" w:styleId="Paragraphedeliste">
    <w:name w:val="List Paragraph"/>
    <w:basedOn w:val="Normal"/>
    <w:uiPriority w:val="34"/>
    <w:qFormat/>
    <w:rsid w:val="00FA02C5"/>
    <w:pPr>
      <w:ind w:left="720"/>
      <w:contextualSpacing/>
    </w:pPr>
  </w:style>
  <w:style w:type="character" w:customStyle="1" w:styleId="listed-menu">
    <w:name w:val="listed-menu"/>
    <w:basedOn w:val="Policepardfaut"/>
    <w:rsid w:val="00A50F12"/>
  </w:style>
  <w:style w:type="character" w:styleId="lev">
    <w:name w:val="Strong"/>
    <w:basedOn w:val="Policepardfaut"/>
    <w:uiPriority w:val="22"/>
    <w:qFormat/>
    <w:rsid w:val="00A50F12"/>
    <w:rPr>
      <w:b/>
      <w:bCs/>
    </w:rPr>
  </w:style>
  <w:style w:type="character" w:styleId="CodeHTML">
    <w:name w:val="HTML Code"/>
    <w:basedOn w:val="Policepardfaut"/>
    <w:uiPriority w:val="99"/>
    <w:semiHidden/>
    <w:unhideWhenUsed/>
    <w:rsid w:val="009E2C5D"/>
    <w:rPr>
      <w:rFonts w:ascii="Courier New" w:eastAsia="Times New Roman" w:hAnsi="Courier New" w:cs="Courier New"/>
      <w:sz w:val="20"/>
      <w:szCs w:val="20"/>
    </w:rPr>
  </w:style>
  <w:style w:type="character" w:customStyle="1" w:styleId="pre">
    <w:name w:val="pre"/>
    <w:basedOn w:val="Policepardfaut"/>
    <w:rsid w:val="00BC642F"/>
  </w:style>
  <w:style w:type="character" w:customStyle="1" w:styleId="Titre4Car">
    <w:name w:val="Titre 4 Car"/>
    <w:basedOn w:val="Policepardfaut"/>
    <w:link w:val="Titre4"/>
    <w:uiPriority w:val="9"/>
    <w:rsid w:val="00462D2F"/>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462D2F"/>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customStyle="1" w:styleId="katex-mathml">
    <w:name w:val="katex-mathml"/>
    <w:basedOn w:val="Policepardfaut"/>
    <w:rsid w:val="00462D2F"/>
  </w:style>
  <w:style w:type="character" w:customStyle="1" w:styleId="mord">
    <w:name w:val="mord"/>
    <w:basedOn w:val="Policepardfaut"/>
    <w:rsid w:val="00462D2F"/>
  </w:style>
  <w:style w:type="character" w:customStyle="1" w:styleId="mrel">
    <w:name w:val="mrel"/>
    <w:basedOn w:val="Policepardfaut"/>
    <w:rsid w:val="00462D2F"/>
  </w:style>
  <w:style w:type="character" w:customStyle="1" w:styleId="mbin">
    <w:name w:val="mbin"/>
    <w:basedOn w:val="Policepardfaut"/>
    <w:rsid w:val="00462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24174">
      <w:bodyDiv w:val="1"/>
      <w:marLeft w:val="0"/>
      <w:marRight w:val="0"/>
      <w:marTop w:val="0"/>
      <w:marBottom w:val="0"/>
      <w:divBdr>
        <w:top w:val="none" w:sz="0" w:space="0" w:color="auto"/>
        <w:left w:val="none" w:sz="0" w:space="0" w:color="auto"/>
        <w:bottom w:val="none" w:sz="0" w:space="0" w:color="auto"/>
        <w:right w:val="none" w:sz="0" w:space="0" w:color="auto"/>
      </w:divBdr>
    </w:div>
    <w:div w:id="256445250">
      <w:bodyDiv w:val="1"/>
      <w:marLeft w:val="0"/>
      <w:marRight w:val="0"/>
      <w:marTop w:val="0"/>
      <w:marBottom w:val="0"/>
      <w:divBdr>
        <w:top w:val="none" w:sz="0" w:space="0" w:color="auto"/>
        <w:left w:val="none" w:sz="0" w:space="0" w:color="auto"/>
        <w:bottom w:val="none" w:sz="0" w:space="0" w:color="auto"/>
        <w:right w:val="none" w:sz="0" w:space="0" w:color="auto"/>
      </w:divBdr>
    </w:div>
    <w:div w:id="154167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decomposition.TruncatedSVD.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Latent_semantic_analysi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917</TotalTime>
  <Pages>3</Pages>
  <Words>686</Words>
  <Characters>3916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Hadjer MOULAI</dc:creator>
  <cp:keywords/>
  <dc:description/>
  <cp:lastModifiedBy>Hadjer MOULAI</cp:lastModifiedBy>
  <cp:revision>46</cp:revision>
  <dcterms:created xsi:type="dcterms:W3CDTF">2023-11-16T10:19:00Z</dcterms:created>
  <dcterms:modified xsi:type="dcterms:W3CDTF">2024-11-19T20:47:00Z</dcterms:modified>
</cp:coreProperties>
</file>