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44"/>
          <w:szCs w:val="44"/>
          <w:rtl w:val="0"/>
        </w:rPr>
        <w:t xml:space="preserve">Brand Name : </w:t>
      </w: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 INTERWOOD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Office chairs</w:t>
      </w:r>
    </w:p>
    <w:p w:rsidR="00000000" w:rsidDel="00000000" w:rsidP="00000000" w:rsidRDefault="00000000" w:rsidRPr="00000000" w14:paraId="00000003">
      <w:pPr>
        <w:pStyle w:val="Heading1"/>
        <w:shd w:fill="ffffff" w:val="clear"/>
        <w:spacing w:after="120" w:before="0" w:lineRule="auto"/>
        <w:jc w:val="center"/>
        <w:rPr>
          <w:rFonts w:ascii="Lato" w:cs="Lato" w:eastAsia="Lato" w:hAnsi="Lato"/>
          <w:color w:val="555555"/>
          <w:sz w:val="41"/>
          <w:szCs w:val="41"/>
        </w:rPr>
      </w:pPr>
      <w:r w:rsidDel="00000000" w:rsidR="00000000" w:rsidRPr="00000000">
        <w:rPr>
          <w:rFonts w:ascii="Lato" w:cs="Lato" w:eastAsia="Lato" w:hAnsi="Lato"/>
          <w:color w:val="555555"/>
          <w:sz w:val="41"/>
          <w:szCs w:val="41"/>
          <w:rtl w:val="0"/>
        </w:rPr>
        <w:t xml:space="preserve">Dexo Mat Executive Chair</w:t>
      </w:r>
    </w:p>
    <w:p w:rsidR="00000000" w:rsidDel="00000000" w:rsidP="00000000" w:rsidRDefault="00000000" w:rsidRPr="00000000" w14:paraId="00000004">
      <w:pPr>
        <w:jc w:val="both"/>
        <w:rPr>
          <w:rFonts w:ascii="Lato" w:cs="Lato" w:eastAsia="Lato" w:hAnsi="Lato"/>
          <w:b w:val="1"/>
          <w:color w:val="111111"/>
          <w:sz w:val="36"/>
          <w:szCs w:val="36"/>
          <w:highlight w:val="white"/>
        </w:rPr>
      </w:pPr>
      <w:r w:rsidDel="00000000" w:rsidR="00000000" w:rsidRPr="00000000">
        <w:rPr>
          <w:rFonts w:ascii="Lato" w:cs="Lato" w:eastAsia="Lato" w:hAnsi="Lato"/>
          <w:b w:val="1"/>
          <w:color w:val="111111"/>
          <w:sz w:val="36"/>
          <w:szCs w:val="36"/>
          <w:highlight w:val="white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3697605</wp:posOffset>
            </wp:positionH>
            <wp:positionV relativeFrom="margin">
              <wp:posOffset>1638300</wp:posOffset>
            </wp:positionV>
            <wp:extent cx="2968625" cy="2968625"/>
            <wp:effectExtent b="0" l="0" r="0" t="0"/>
            <wp:wrapSquare wrapText="bothSides" distB="0" distT="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296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Lato" w:cs="Lato" w:eastAsia="Lato" w:hAnsi="Lato"/>
          <w:b w:val="1"/>
          <w:color w:val="111111"/>
          <w:sz w:val="36"/>
          <w:szCs w:val="36"/>
          <w:highlight w:val="white"/>
          <w:rtl w:val="0"/>
        </w:rPr>
        <w:t xml:space="preserve">Description :</w:t>
      </w:r>
    </w:p>
    <w:p w:rsidR="00000000" w:rsidDel="00000000" w:rsidP="00000000" w:rsidRDefault="00000000" w:rsidRPr="00000000" w14:paraId="00000005">
      <w:pPr>
        <w:shd w:fill="ffffff" w:val="clear"/>
        <w:spacing w:after="312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 Quality Dexo Mat Executive Chair Photos &amp; Videos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We provide original unedited photos and videos of Dexo Mat Executive Chair to our customers so that it is more convenient to make decision before placing an order online at chair.com.pk.</w:t>
      </w:r>
    </w:p>
    <w:p w:rsidR="00000000" w:rsidDel="00000000" w:rsidP="00000000" w:rsidRDefault="00000000" w:rsidRPr="00000000" w14:paraId="00000006">
      <w:pPr>
        <w:shd w:fill="ffffff" w:val="clear"/>
        <w:spacing w:after="312" w:line="240" w:lineRule="auto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Dexo Mat Executive Chair Quality Products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We provide a “Quality Product” for Dexo Mat Executive Chair to our customers. We send to our customer that he/she get a quality product.</w:t>
      </w:r>
    </w:p>
    <w:p w:rsidR="00000000" w:rsidDel="00000000" w:rsidP="00000000" w:rsidRDefault="00000000" w:rsidRPr="00000000" w14:paraId="00000007">
      <w:pPr>
        <w:shd w:fill="ffffff" w:val="clear"/>
        <w:spacing w:after="312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Best Designed Product to Customers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We will recommend the best models as per international standards, developed according to the market and customers; we suggest trendy design to the customers according to customers’ needs.</w:t>
      </w:r>
    </w:p>
    <w:p w:rsidR="00000000" w:rsidDel="00000000" w:rsidP="00000000" w:rsidRDefault="00000000" w:rsidRPr="00000000" w14:paraId="00000008">
      <w:pPr>
        <w:shd w:fill="ffffff" w:val="clear"/>
        <w:spacing w:after="312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also deal in bulk quantities order of </w:t>
      </w:r>
      <w:hyperlink r:id="rId8">
        <w:r w:rsidDel="00000000" w:rsidR="00000000" w:rsidRPr="00000000">
          <w:rPr>
            <w:b w:val="1"/>
            <w:sz w:val="24"/>
            <w:szCs w:val="24"/>
            <w:rtl w:val="0"/>
          </w:rPr>
          <w:t xml:space="preserve">Executive Chair</w:t>
        </w:r>
      </w:hyperlink>
      <w:r w:rsidDel="00000000" w:rsidR="00000000" w:rsidRPr="00000000">
        <w:rPr>
          <w:sz w:val="24"/>
          <w:szCs w:val="24"/>
          <w:rtl w:val="0"/>
        </w:rPr>
        <w:t xml:space="preserve"> so as in single piece too. We Deliver Dexo Mat Executive Chair in Lahore, Karachi, Faisalabad, Rawalpindi, Peshawar, Islamabad, and All Over Pakistan.</w:t>
      </w:r>
    </w:p>
    <w:p w:rsidR="00000000" w:rsidDel="00000000" w:rsidP="00000000" w:rsidRDefault="00000000" w:rsidRPr="00000000" w14:paraId="00000009">
      <w:pPr>
        <w:shd w:fill="ffffff" w:val="clear"/>
        <w:spacing w:after="312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144" w:before="280" w:line="240" w:lineRule="auto"/>
        <w:ind w:left="1032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Adjustable height, comfortable headrest, and wide armrests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144" w:before="0" w:line="240" w:lineRule="auto"/>
        <w:ind w:left="1032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high-quality seat, wheel casters for easy movement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144" w:before="0" w:line="240" w:lineRule="auto"/>
        <w:ind w:left="1032" w:hanging="360"/>
        <w:rPr>
          <w:color w:val="777777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360-degree circular motion with tilting mechanism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44" w:before="2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144" w:before="280" w:line="240" w:lineRule="auto"/>
        <w:ind w:left="672" w:firstLine="0"/>
        <w:rPr>
          <w:sz w:val="30"/>
          <w:szCs w:val="30"/>
        </w:rPr>
      </w:pPr>
      <w:r w:rsidDel="00000000" w:rsidR="00000000" w:rsidRPr="00000000">
        <w:rPr>
          <w:rFonts w:ascii="Lato" w:cs="Lato" w:eastAsia="Lato" w:hAnsi="Lato"/>
          <w:b w:val="1"/>
          <w:color w:val="111111"/>
          <w:sz w:val="36"/>
          <w:szCs w:val="36"/>
          <w:highlight w:val="white"/>
          <w:rtl w:val="0"/>
        </w:rPr>
        <w:t xml:space="preserve">                                                                                                  Rs.</w:t>
      </w:r>
      <w:r w:rsidDel="00000000" w:rsidR="00000000" w:rsidRPr="00000000">
        <w:rPr>
          <w:rFonts w:ascii="Lato" w:cs="Lato" w:eastAsia="Lato" w:hAnsi="Lato"/>
          <w:b w:val="1"/>
          <w:color w:val="11111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111111"/>
          <w:sz w:val="36"/>
          <w:szCs w:val="36"/>
          <w:highlight w:val="white"/>
          <w:rtl w:val="0"/>
        </w:rPr>
        <w:t xml:space="preserve">17,500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fr-CM"/>
    </w:rPr>
  </w:style>
  <w:style w:type="paragraph" w:styleId="Heading1">
    <w:name w:val="heading 1"/>
    <w:basedOn w:val="Normal"/>
    <w:link w:val="Heading1Char"/>
    <w:uiPriority w:val="9"/>
    <w:qFormat w:val="1"/>
    <w:rsid w:val="00FD7EC3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D7EC3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woocommerce-price-currencysymbol" w:customStyle="1">
    <w:name w:val="woocommerce-price-currencysymbol"/>
    <w:basedOn w:val="DefaultParagraphFont"/>
    <w:rsid w:val="00F42288"/>
  </w:style>
  <w:style w:type="paragraph" w:styleId="NormalWeb">
    <w:name w:val="Normal (Web)"/>
    <w:basedOn w:val="Normal"/>
    <w:uiPriority w:val="99"/>
    <w:semiHidden w:val="1"/>
    <w:unhideWhenUsed w:val="1"/>
    <w:rsid w:val="00D93FE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 w:val="1"/>
    <w:rsid w:val="00D93FE0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chair.com.pk/product/dexo-mat-executive-chair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Kqt3srm/YXtb62bXKYSe1x9L/w==">AMUW2mWTPw2D6AY63xvU2k8OgzQNYu6TGhVHLBV/HZrEHI57d5a/LbwXPijUz5zdn8MGdZbrHHKWwWcvbxxxsp6QYlPMD5n1NQpLoIbZsHcVFM4FClz2EJ2rYDvvmt12GpcD4bB+/fxK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2022-09-26T07:12:00Z</dcterms:created>
  <dc:creator>THE LAPTOP STORE</dc:creator>
</cp:coreProperties>
</file>