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MCLSIN6394369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TOPKOPY MIDDLE EAST FZE</w:t>
              <w:br/>
              <w:t>P.O. BOX 17436</w:t>
              <w:br/>
              <w:t>JEBEL ALI FREE ZONE, DUBAI, UAE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TOPKOPY MIDDLE EAST FZE</w:t>
              <w:br/>
              <w:t>P.O. BOX 17436</w:t>
              <w:br/>
              <w:t>JEBEL ALI FREE ZONE, DUBAI, UAE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MERSIN, TURKEY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16 x 20'GP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311,280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</w:tbl>
    <w:p>
      <w:r>
        <w:t>ORDER NO.: 3002010195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