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C179" w14:textId="564725C5" w:rsidR="00167374" w:rsidRPr="00F90296" w:rsidRDefault="009F0869" w:rsidP="00F90296">
      <w:pPr>
        <w:jc w:val="center"/>
        <w:rPr>
          <w:b/>
          <w:bCs/>
          <w:sz w:val="36"/>
          <w:szCs w:val="36"/>
          <w:u w:val="single"/>
        </w:rPr>
      </w:pPr>
      <w:r w:rsidRPr="00F90296">
        <w:rPr>
          <w:b/>
          <w:bCs/>
          <w:sz w:val="36"/>
          <w:szCs w:val="36"/>
          <w:u w:val="single"/>
        </w:rPr>
        <w:t xml:space="preserve">DIFFERENCES IN </w:t>
      </w:r>
      <w:r w:rsidR="00F90296">
        <w:rPr>
          <w:b/>
          <w:bCs/>
          <w:sz w:val="36"/>
          <w:szCs w:val="36"/>
          <w:u w:val="single"/>
        </w:rPr>
        <w:t>JAVA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0869" w:rsidRPr="009F0869" w14:paraId="0EE1705A" w14:textId="77777777" w:rsidTr="009F0869">
        <w:tc>
          <w:tcPr>
            <w:tcW w:w="4675" w:type="dxa"/>
          </w:tcPr>
          <w:p w14:paraId="33316083" w14:textId="5BCFC7B7" w:rsidR="009F0869" w:rsidRPr="009F0869" w:rsidRDefault="009F0869" w:rsidP="009F0869">
            <w:pPr>
              <w:jc w:val="center"/>
              <w:rPr>
                <w:b/>
                <w:bCs/>
                <w:u w:val="single"/>
              </w:rPr>
            </w:pPr>
            <w:r w:rsidRPr="009F0869">
              <w:rPr>
                <w:b/>
                <w:bCs/>
                <w:u w:val="single"/>
              </w:rPr>
              <w:t>VECTOR</w:t>
            </w:r>
          </w:p>
        </w:tc>
        <w:tc>
          <w:tcPr>
            <w:tcW w:w="4675" w:type="dxa"/>
          </w:tcPr>
          <w:p w14:paraId="0850628D" w14:textId="4ECB4741" w:rsidR="009F0869" w:rsidRPr="009F0869" w:rsidRDefault="009F0869" w:rsidP="009F0869">
            <w:pPr>
              <w:jc w:val="center"/>
              <w:rPr>
                <w:b/>
                <w:bCs/>
                <w:u w:val="single"/>
              </w:rPr>
            </w:pPr>
            <w:r w:rsidRPr="009F0869">
              <w:rPr>
                <w:b/>
                <w:bCs/>
                <w:u w:val="single"/>
              </w:rPr>
              <w:t>ARRAYLIST</w:t>
            </w:r>
          </w:p>
        </w:tc>
      </w:tr>
      <w:tr w:rsidR="009F0869" w14:paraId="292821A2" w14:textId="77777777" w:rsidTr="009F0869">
        <w:tc>
          <w:tcPr>
            <w:tcW w:w="4675" w:type="dxa"/>
          </w:tcPr>
          <w:p w14:paraId="799FD7DA" w14:textId="6CA338E0" w:rsidR="009F0869" w:rsidRDefault="009F0869">
            <w:r>
              <w:t>Synchronized automatically in a multi-threaded environment</w:t>
            </w:r>
          </w:p>
        </w:tc>
        <w:tc>
          <w:tcPr>
            <w:tcW w:w="4675" w:type="dxa"/>
          </w:tcPr>
          <w:p w14:paraId="0428B804" w14:textId="3665FCB0" w:rsidR="009F0869" w:rsidRDefault="009F0869">
            <w:r>
              <w:t>Must be synchronized by user</w:t>
            </w:r>
          </w:p>
        </w:tc>
      </w:tr>
      <w:tr w:rsidR="009F0869" w14:paraId="07DC1B55" w14:textId="77777777" w:rsidTr="009F0869">
        <w:tc>
          <w:tcPr>
            <w:tcW w:w="4675" w:type="dxa"/>
          </w:tcPr>
          <w:p w14:paraId="039F15D4" w14:textId="58FEDD31" w:rsidR="009F0869" w:rsidRDefault="009F0869">
            <w:r>
              <w:t>Iterator or Enumeration interface used for traversal</w:t>
            </w:r>
          </w:p>
        </w:tc>
        <w:tc>
          <w:tcPr>
            <w:tcW w:w="4675" w:type="dxa"/>
          </w:tcPr>
          <w:p w14:paraId="09150E8E" w14:textId="37D7136C" w:rsidR="009F0869" w:rsidRDefault="009F0869">
            <w:r>
              <w:t>Iterator interface used for traversal</w:t>
            </w:r>
          </w:p>
        </w:tc>
      </w:tr>
      <w:tr w:rsidR="009F0869" w14:paraId="7ED4FCB0" w14:textId="77777777" w:rsidTr="009F0869">
        <w:tc>
          <w:tcPr>
            <w:tcW w:w="4675" w:type="dxa"/>
          </w:tcPr>
          <w:p w14:paraId="221132C5" w14:textId="20BC6C6C" w:rsidR="009F0869" w:rsidRDefault="009F0869">
            <w:r>
              <w:t>When an element is added, and the array needs expansion, it is incremented by 50%</w:t>
            </w:r>
          </w:p>
        </w:tc>
        <w:tc>
          <w:tcPr>
            <w:tcW w:w="4675" w:type="dxa"/>
          </w:tcPr>
          <w:p w14:paraId="08D56D76" w14:textId="671BAA0D" w:rsidR="009F0869" w:rsidRDefault="009F0869">
            <w:r>
              <w:t>Array size is doubled when expansion in required</w:t>
            </w:r>
          </w:p>
        </w:tc>
      </w:tr>
    </w:tbl>
    <w:p w14:paraId="7BD56345" w14:textId="7798351C" w:rsidR="009F0869" w:rsidRDefault="009F0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0869" w:rsidRPr="00C346D4" w14:paraId="69810E9E" w14:textId="77777777" w:rsidTr="009F0869">
        <w:tc>
          <w:tcPr>
            <w:tcW w:w="4675" w:type="dxa"/>
          </w:tcPr>
          <w:p w14:paraId="109A7EF4" w14:textId="505FCA06" w:rsidR="009F0869" w:rsidRPr="00C346D4" w:rsidRDefault="009F0869" w:rsidP="00C346D4">
            <w:pPr>
              <w:jc w:val="center"/>
              <w:rPr>
                <w:b/>
                <w:bCs/>
                <w:u w:val="single"/>
              </w:rPr>
            </w:pPr>
            <w:r w:rsidRPr="00C346D4">
              <w:rPr>
                <w:b/>
                <w:bCs/>
                <w:u w:val="single"/>
              </w:rPr>
              <w:t>HASHSET</w:t>
            </w:r>
          </w:p>
        </w:tc>
        <w:tc>
          <w:tcPr>
            <w:tcW w:w="4675" w:type="dxa"/>
          </w:tcPr>
          <w:p w14:paraId="12051EF3" w14:textId="39FA84BF" w:rsidR="009F0869" w:rsidRPr="00C346D4" w:rsidRDefault="009F0869" w:rsidP="00C346D4">
            <w:pPr>
              <w:jc w:val="center"/>
              <w:rPr>
                <w:b/>
                <w:bCs/>
                <w:u w:val="single"/>
              </w:rPr>
            </w:pPr>
            <w:r w:rsidRPr="00C346D4">
              <w:rPr>
                <w:b/>
                <w:bCs/>
                <w:u w:val="single"/>
              </w:rPr>
              <w:t>TREESET</w:t>
            </w:r>
          </w:p>
        </w:tc>
      </w:tr>
      <w:tr w:rsidR="009F0869" w14:paraId="32ED83C6" w14:textId="77777777" w:rsidTr="009F0869">
        <w:tc>
          <w:tcPr>
            <w:tcW w:w="4675" w:type="dxa"/>
          </w:tcPr>
          <w:p w14:paraId="171AA209" w14:textId="78BBFD7B" w:rsidR="009F0869" w:rsidRDefault="009F0869">
            <w:r>
              <w:t>O (1) i.e. constant time searching, insertion and deletion</w:t>
            </w:r>
          </w:p>
        </w:tc>
        <w:tc>
          <w:tcPr>
            <w:tcW w:w="4675" w:type="dxa"/>
          </w:tcPr>
          <w:p w14:paraId="73C6F68D" w14:textId="600F1917" w:rsidR="009F0869" w:rsidRDefault="009F0869">
            <w:r>
              <w:t>O (log n) for these operations</w:t>
            </w:r>
          </w:p>
        </w:tc>
      </w:tr>
      <w:tr w:rsidR="009F0869" w14:paraId="30C57662" w14:textId="77777777" w:rsidTr="009F0869">
        <w:tc>
          <w:tcPr>
            <w:tcW w:w="4675" w:type="dxa"/>
          </w:tcPr>
          <w:p w14:paraId="5CE502D8" w14:textId="6E009E59" w:rsidR="009F0869" w:rsidRDefault="009F0869">
            <w:r>
              <w:t>No order maintained by default</w:t>
            </w:r>
          </w:p>
        </w:tc>
        <w:tc>
          <w:tcPr>
            <w:tcW w:w="4675" w:type="dxa"/>
          </w:tcPr>
          <w:p w14:paraId="58AAEFFC" w14:textId="4E4070E9" w:rsidR="009F0869" w:rsidRDefault="009F0869">
            <w:r>
              <w:t>Elements are ordered in ascending order by default</w:t>
            </w:r>
          </w:p>
        </w:tc>
      </w:tr>
      <w:tr w:rsidR="009F0869" w14:paraId="5747D5C1" w14:textId="77777777" w:rsidTr="009F0869">
        <w:tc>
          <w:tcPr>
            <w:tcW w:w="4675" w:type="dxa"/>
          </w:tcPr>
          <w:p w14:paraId="225B4D4B" w14:textId="53A705AD" w:rsidR="009F0869" w:rsidRDefault="00C346D4">
            <w:r>
              <w:t>Null objects not allowed</w:t>
            </w:r>
          </w:p>
        </w:tc>
        <w:tc>
          <w:tcPr>
            <w:tcW w:w="4675" w:type="dxa"/>
          </w:tcPr>
          <w:p w14:paraId="23B0F8DC" w14:textId="213B0AE7" w:rsidR="009F0869" w:rsidRDefault="00C346D4">
            <w:r>
              <w:t>Null objects are allowed</w:t>
            </w:r>
          </w:p>
        </w:tc>
      </w:tr>
      <w:tr w:rsidR="009F0869" w14:paraId="18567E6C" w14:textId="77777777" w:rsidTr="009F0869">
        <w:tc>
          <w:tcPr>
            <w:tcW w:w="4675" w:type="dxa"/>
          </w:tcPr>
          <w:p w14:paraId="79E0320A" w14:textId="6087C851" w:rsidR="009F0869" w:rsidRDefault="00C346D4">
            <w:proofErr w:type="gramStart"/>
            <w:r>
              <w:t>equals(</w:t>
            </w:r>
            <w:proofErr w:type="gramEnd"/>
            <w:r>
              <w:t>) method used for comparing objects</w:t>
            </w:r>
          </w:p>
        </w:tc>
        <w:tc>
          <w:tcPr>
            <w:tcW w:w="4675" w:type="dxa"/>
          </w:tcPr>
          <w:p w14:paraId="28EC9D2D" w14:textId="7C5B649B" w:rsidR="009F0869" w:rsidRDefault="00C346D4"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 used for comparison</w:t>
            </w:r>
          </w:p>
        </w:tc>
      </w:tr>
    </w:tbl>
    <w:p w14:paraId="253A771F" w14:textId="592F7D34" w:rsidR="009F0869" w:rsidRDefault="009F0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6D4" w:rsidRPr="00C346D4" w14:paraId="08B0CE67" w14:textId="77777777" w:rsidTr="00C346D4">
        <w:tc>
          <w:tcPr>
            <w:tcW w:w="4675" w:type="dxa"/>
          </w:tcPr>
          <w:p w14:paraId="0E1DF779" w14:textId="13300EC6" w:rsidR="00C346D4" w:rsidRPr="00C346D4" w:rsidRDefault="00C346D4" w:rsidP="00C346D4">
            <w:pPr>
              <w:jc w:val="center"/>
              <w:rPr>
                <w:b/>
                <w:bCs/>
                <w:u w:val="single"/>
              </w:rPr>
            </w:pPr>
            <w:r w:rsidRPr="00C346D4">
              <w:rPr>
                <w:b/>
                <w:bCs/>
                <w:u w:val="single"/>
              </w:rPr>
              <w:t>ARRAY</w:t>
            </w:r>
          </w:p>
        </w:tc>
        <w:tc>
          <w:tcPr>
            <w:tcW w:w="4675" w:type="dxa"/>
          </w:tcPr>
          <w:p w14:paraId="2EAB9CF2" w14:textId="25753DB1" w:rsidR="00C346D4" w:rsidRPr="00C346D4" w:rsidRDefault="00C346D4" w:rsidP="00C346D4">
            <w:pPr>
              <w:jc w:val="center"/>
              <w:rPr>
                <w:b/>
                <w:bCs/>
                <w:u w:val="single"/>
              </w:rPr>
            </w:pPr>
            <w:r w:rsidRPr="00C346D4">
              <w:rPr>
                <w:b/>
                <w:bCs/>
                <w:u w:val="single"/>
              </w:rPr>
              <w:t>LIST</w:t>
            </w:r>
          </w:p>
        </w:tc>
      </w:tr>
      <w:tr w:rsidR="00C346D4" w14:paraId="41CE60F2" w14:textId="77777777" w:rsidTr="00C346D4">
        <w:tc>
          <w:tcPr>
            <w:tcW w:w="4675" w:type="dxa"/>
          </w:tcPr>
          <w:p w14:paraId="01EAFAC5" w14:textId="590A425E" w:rsidR="00C346D4" w:rsidRDefault="00C346D4">
            <w:r>
              <w:t>Fixed in size</w:t>
            </w:r>
          </w:p>
        </w:tc>
        <w:tc>
          <w:tcPr>
            <w:tcW w:w="4675" w:type="dxa"/>
          </w:tcPr>
          <w:p w14:paraId="2EA317A2" w14:textId="251402B0" w:rsidR="00C346D4" w:rsidRDefault="00C346D4">
            <w:r>
              <w:t>Can be expanded on run-time</w:t>
            </w:r>
          </w:p>
        </w:tc>
      </w:tr>
      <w:tr w:rsidR="00C346D4" w14:paraId="53C0121A" w14:textId="77777777" w:rsidTr="00C346D4">
        <w:tc>
          <w:tcPr>
            <w:tcW w:w="4675" w:type="dxa"/>
          </w:tcPr>
          <w:p w14:paraId="2569EC26" w14:textId="25239C4C" w:rsidR="00C346D4" w:rsidRDefault="00C346D4">
            <w:r>
              <w:t>May be two-dimensional for visualizing the problem in an eas</w:t>
            </w:r>
            <w:r w:rsidR="00F90296">
              <w:t>y</w:t>
            </w:r>
            <w:r>
              <w:t xml:space="preserve"> way</w:t>
            </w:r>
          </w:p>
        </w:tc>
        <w:tc>
          <w:tcPr>
            <w:tcW w:w="4675" w:type="dxa"/>
          </w:tcPr>
          <w:p w14:paraId="6B95252D" w14:textId="486C37B5" w:rsidR="00C346D4" w:rsidRDefault="00C346D4">
            <w:r>
              <w:t>No concept of multi-dimensional lists</w:t>
            </w:r>
          </w:p>
        </w:tc>
      </w:tr>
    </w:tbl>
    <w:p w14:paraId="0DE31E38" w14:textId="6852C156" w:rsidR="00C346D4" w:rsidRDefault="00C34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BD7" w:rsidRPr="006F32B6" w14:paraId="4AB3123E" w14:textId="77777777" w:rsidTr="00536BD7">
        <w:tc>
          <w:tcPr>
            <w:tcW w:w="4675" w:type="dxa"/>
          </w:tcPr>
          <w:p w14:paraId="319C47A3" w14:textId="5852B5C8" w:rsidR="00536BD7" w:rsidRPr="006F32B6" w:rsidRDefault="00536BD7" w:rsidP="006F32B6">
            <w:pPr>
              <w:jc w:val="center"/>
              <w:rPr>
                <w:b/>
                <w:bCs/>
                <w:u w:val="single"/>
              </w:rPr>
            </w:pPr>
            <w:r w:rsidRPr="006F32B6">
              <w:rPr>
                <w:b/>
                <w:bCs/>
                <w:u w:val="single"/>
              </w:rPr>
              <w:t>LIST</w:t>
            </w:r>
          </w:p>
        </w:tc>
        <w:tc>
          <w:tcPr>
            <w:tcW w:w="4675" w:type="dxa"/>
          </w:tcPr>
          <w:p w14:paraId="537500F8" w14:textId="06274D32" w:rsidR="00536BD7" w:rsidRPr="006F32B6" w:rsidRDefault="00536BD7" w:rsidP="006F32B6">
            <w:pPr>
              <w:jc w:val="center"/>
              <w:rPr>
                <w:b/>
                <w:bCs/>
                <w:u w:val="single"/>
              </w:rPr>
            </w:pPr>
            <w:r w:rsidRPr="006F32B6">
              <w:rPr>
                <w:b/>
                <w:bCs/>
                <w:u w:val="single"/>
              </w:rPr>
              <w:t>SET</w:t>
            </w:r>
          </w:p>
        </w:tc>
      </w:tr>
      <w:tr w:rsidR="00536BD7" w14:paraId="0EABDE00" w14:textId="77777777" w:rsidTr="00536BD7">
        <w:tc>
          <w:tcPr>
            <w:tcW w:w="4675" w:type="dxa"/>
          </w:tcPr>
          <w:p w14:paraId="52CFC0CB" w14:textId="5C7D4FCC" w:rsidR="00536BD7" w:rsidRDefault="006F32B6">
            <w:r>
              <w:t>Duplicates allowed</w:t>
            </w:r>
          </w:p>
        </w:tc>
        <w:tc>
          <w:tcPr>
            <w:tcW w:w="4675" w:type="dxa"/>
          </w:tcPr>
          <w:p w14:paraId="072417A6" w14:textId="57A0AEE9" w:rsidR="00536BD7" w:rsidRDefault="006F32B6">
            <w:r>
              <w:t>Duplicates are not allowed</w:t>
            </w:r>
          </w:p>
        </w:tc>
      </w:tr>
      <w:tr w:rsidR="00536BD7" w14:paraId="3E26F829" w14:textId="77777777" w:rsidTr="00536BD7">
        <w:tc>
          <w:tcPr>
            <w:tcW w:w="4675" w:type="dxa"/>
          </w:tcPr>
          <w:p w14:paraId="72705D4B" w14:textId="6AE3DB9F" w:rsidR="00536BD7" w:rsidRDefault="006F32B6">
            <w:r>
              <w:t>Insertion order is preserved</w:t>
            </w:r>
          </w:p>
        </w:tc>
        <w:tc>
          <w:tcPr>
            <w:tcW w:w="4675" w:type="dxa"/>
          </w:tcPr>
          <w:p w14:paraId="5BB80865" w14:textId="5402B639" w:rsidR="00536BD7" w:rsidRDefault="006F32B6">
            <w:r>
              <w:t>Insertion order not preserved</w:t>
            </w:r>
          </w:p>
        </w:tc>
      </w:tr>
      <w:tr w:rsidR="00536BD7" w14:paraId="0BAC0776" w14:textId="77777777" w:rsidTr="00536BD7">
        <w:tc>
          <w:tcPr>
            <w:tcW w:w="4675" w:type="dxa"/>
          </w:tcPr>
          <w:p w14:paraId="780B2531" w14:textId="4BE293C7" w:rsidR="00536BD7" w:rsidRDefault="006F32B6">
            <w:r>
              <w:t>Elements can be accessed using their index</w:t>
            </w:r>
          </w:p>
        </w:tc>
        <w:tc>
          <w:tcPr>
            <w:tcW w:w="4675" w:type="dxa"/>
          </w:tcPr>
          <w:p w14:paraId="5E9EC302" w14:textId="6B0CED16" w:rsidR="00536BD7" w:rsidRDefault="006F32B6">
            <w:r>
              <w:t xml:space="preserve">Since no </w:t>
            </w:r>
            <w:r w:rsidR="00F90296">
              <w:t xml:space="preserve">insertion </w:t>
            </w:r>
            <w:bookmarkStart w:id="0" w:name="_GoBack"/>
            <w:bookmarkEnd w:id="0"/>
            <w:r>
              <w:t>order, no index for any element</w:t>
            </w:r>
          </w:p>
        </w:tc>
      </w:tr>
    </w:tbl>
    <w:p w14:paraId="49CFE89E" w14:textId="776CE2CE" w:rsidR="00536BD7" w:rsidRDefault="00536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B6" w:rsidRPr="006F32B6" w14:paraId="4B943B69" w14:textId="77777777" w:rsidTr="006F32B6">
        <w:tc>
          <w:tcPr>
            <w:tcW w:w="4675" w:type="dxa"/>
          </w:tcPr>
          <w:p w14:paraId="28698653" w14:textId="7058FB7D" w:rsidR="006F32B6" w:rsidRPr="006F32B6" w:rsidRDefault="006F32B6" w:rsidP="006F32B6">
            <w:pPr>
              <w:jc w:val="center"/>
              <w:rPr>
                <w:b/>
                <w:bCs/>
                <w:u w:val="single"/>
              </w:rPr>
            </w:pPr>
            <w:r w:rsidRPr="006F32B6">
              <w:rPr>
                <w:b/>
                <w:bCs/>
                <w:u w:val="single"/>
              </w:rPr>
              <w:t>HASHSET</w:t>
            </w:r>
          </w:p>
        </w:tc>
        <w:tc>
          <w:tcPr>
            <w:tcW w:w="4675" w:type="dxa"/>
          </w:tcPr>
          <w:p w14:paraId="7352D3CC" w14:textId="4F273C3F" w:rsidR="006F32B6" w:rsidRPr="006F32B6" w:rsidRDefault="006F32B6" w:rsidP="006F32B6">
            <w:pPr>
              <w:jc w:val="center"/>
              <w:rPr>
                <w:b/>
                <w:bCs/>
                <w:u w:val="single"/>
              </w:rPr>
            </w:pPr>
            <w:r w:rsidRPr="006F32B6">
              <w:rPr>
                <w:b/>
                <w:bCs/>
                <w:u w:val="single"/>
              </w:rPr>
              <w:t>SORTEDSET</w:t>
            </w:r>
          </w:p>
        </w:tc>
      </w:tr>
      <w:tr w:rsidR="006F32B6" w14:paraId="646809BB" w14:textId="77777777" w:rsidTr="006F32B6">
        <w:tc>
          <w:tcPr>
            <w:tcW w:w="4675" w:type="dxa"/>
          </w:tcPr>
          <w:p w14:paraId="10B80031" w14:textId="33C03FA0" w:rsidR="006F32B6" w:rsidRDefault="00C53969">
            <w:r>
              <w:t xml:space="preserve">Lookup and manipulation efficiency </w:t>
            </w:r>
            <w:r w:rsidR="001D7227">
              <w:t>are</w:t>
            </w:r>
            <w:r>
              <w:t xml:space="preserve"> O (1) due to hashing</w:t>
            </w:r>
          </w:p>
        </w:tc>
        <w:tc>
          <w:tcPr>
            <w:tcW w:w="4675" w:type="dxa"/>
          </w:tcPr>
          <w:p w14:paraId="7DEC117E" w14:textId="5900AA66" w:rsidR="006F32B6" w:rsidRDefault="00C53969">
            <w:r>
              <w:t>O (log n) for lookup and add, delete operations</w:t>
            </w:r>
          </w:p>
        </w:tc>
      </w:tr>
      <w:tr w:rsidR="006F32B6" w14:paraId="2F5F522E" w14:textId="77777777" w:rsidTr="006F32B6">
        <w:tc>
          <w:tcPr>
            <w:tcW w:w="4675" w:type="dxa"/>
          </w:tcPr>
          <w:p w14:paraId="064A27A0" w14:textId="50BCBC1F" w:rsidR="006F32B6" w:rsidRDefault="00C53969">
            <w:r>
              <w:t>Unordered by default</w:t>
            </w:r>
          </w:p>
        </w:tc>
        <w:tc>
          <w:tcPr>
            <w:tcW w:w="4675" w:type="dxa"/>
          </w:tcPr>
          <w:p w14:paraId="65DECCAF" w14:textId="11EB917B" w:rsidR="006F32B6" w:rsidRDefault="00C53969">
            <w:r>
              <w:t>Elements are ordered</w:t>
            </w:r>
          </w:p>
        </w:tc>
      </w:tr>
      <w:tr w:rsidR="006F32B6" w14:paraId="26C356D5" w14:textId="77777777" w:rsidTr="006F32B6">
        <w:tc>
          <w:tcPr>
            <w:tcW w:w="4675" w:type="dxa"/>
          </w:tcPr>
          <w:p w14:paraId="76E08B2B" w14:textId="2B783224" w:rsidR="006F32B6" w:rsidRDefault="00C53969">
            <w:r>
              <w:t>Contiguous storage</w:t>
            </w:r>
          </w:p>
        </w:tc>
        <w:tc>
          <w:tcPr>
            <w:tcW w:w="4675" w:type="dxa"/>
          </w:tcPr>
          <w:p w14:paraId="1F47F65F" w14:textId="2C983084" w:rsidR="006F32B6" w:rsidRDefault="00C53969">
            <w:r>
              <w:t>Non-contiguous storage</w:t>
            </w:r>
          </w:p>
        </w:tc>
      </w:tr>
      <w:tr w:rsidR="004E74E2" w14:paraId="5D737CE9" w14:textId="77777777" w:rsidTr="006F32B6">
        <w:tc>
          <w:tcPr>
            <w:tcW w:w="4675" w:type="dxa"/>
          </w:tcPr>
          <w:p w14:paraId="5C7BC466" w14:textId="1064E49A" w:rsidR="004E74E2" w:rsidRDefault="004E74E2">
            <w:r>
              <w:t>Uses a hash-table</w:t>
            </w:r>
          </w:p>
        </w:tc>
        <w:tc>
          <w:tcPr>
            <w:tcW w:w="4675" w:type="dxa"/>
          </w:tcPr>
          <w:p w14:paraId="132A6BBA" w14:textId="37755A06" w:rsidR="004E74E2" w:rsidRDefault="004E74E2">
            <w:r>
              <w:t>Uses a red-black binary tree</w:t>
            </w:r>
          </w:p>
        </w:tc>
      </w:tr>
    </w:tbl>
    <w:p w14:paraId="2745F8D1" w14:textId="2C0B6340" w:rsidR="006F32B6" w:rsidRDefault="006F3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4E2" w:rsidRPr="0088627A" w14:paraId="0AAF34F0" w14:textId="77777777" w:rsidTr="004E74E2">
        <w:tc>
          <w:tcPr>
            <w:tcW w:w="4675" w:type="dxa"/>
          </w:tcPr>
          <w:p w14:paraId="055BA200" w14:textId="3E8A0DBA" w:rsidR="004E74E2" w:rsidRPr="0088627A" w:rsidRDefault="004E74E2" w:rsidP="0088627A">
            <w:pPr>
              <w:jc w:val="center"/>
              <w:rPr>
                <w:b/>
                <w:bCs/>
                <w:u w:val="single"/>
              </w:rPr>
            </w:pPr>
            <w:r w:rsidRPr="0088627A">
              <w:rPr>
                <w:b/>
                <w:bCs/>
                <w:u w:val="single"/>
              </w:rPr>
              <w:t>NAVIAGABLESET</w:t>
            </w:r>
          </w:p>
        </w:tc>
        <w:tc>
          <w:tcPr>
            <w:tcW w:w="4675" w:type="dxa"/>
          </w:tcPr>
          <w:p w14:paraId="27628C5B" w14:textId="5776A9D3" w:rsidR="004E74E2" w:rsidRPr="0088627A" w:rsidRDefault="004E74E2" w:rsidP="0088627A">
            <w:pPr>
              <w:jc w:val="center"/>
              <w:rPr>
                <w:b/>
                <w:bCs/>
                <w:u w:val="single"/>
              </w:rPr>
            </w:pPr>
            <w:r w:rsidRPr="0088627A">
              <w:rPr>
                <w:b/>
                <w:bCs/>
                <w:u w:val="single"/>
              </w:rPr>
              <w:t>NAVIGABLEMAP</w:t>
            </w:r>
          </w:p>
        </w:tc>
      </w:tr>
      <w:tr w:rsidR="004E74E2" w14:paraId="678946D6" w14:textId="77777777" w:rsidTr="004E74E2">
        <w:tc>
          <w:tcPr>
            <w:tcW w:w="4675" w:type="dxa"/>
          </w:tcPr>
          <w:p w14:paraId="7E8E7F4D" w14:textId="08FE063D" w:rsidR="004E74E2" w:rsidRDefault="001D7227">
            <w:r>
              <w:t xml:space="preserve">Extends </w:t>
            </w:r>
            <w:proofErr w:type="spellStart"/>
            <w:r>
              <w:t>SortedSet</w:t>
            </w:r>
            <w:proofErr w:type="spellEnd"/>
            <w:r>
              <w:t xml:space="preserve"> interface</w:t>
            </w:r>
          </w:p>
        </w:tc>
        <w:tc>
          <w:tcPr>
            <w:tcW w:w="4675" w:type="dxa"/>
          </w:tcPr>
          <w:p w14:paraId="3BB69BF1" w14:textId="6DEC1A87" w:rsidR="004E74E2" w:rsidRDefault="001D7227">
            <w:r>
              <w:t xml:space="preserve">Extends </w:t>
            </w:r>
            <w:proofErr w:type="spellStart"/>
            <w:r>
              <w:t>SortedMap</w:t>
            </w:r>
            <w:proofErr w:type="spellEnd"/>
            <w:r>
              <w:t xml:space="preserve"> interface</w:t>
            </w:r>
          </w:p>
        </w:tc>
      </w:tr>
      <w:tr w:rsidR="004E74E2" w14:paraId="630F9CC5" w14:textId="77777777" w:rsidTr="004E74E2">
        <w:tc>
          <w:tcPr>
            <w:tcW w:w="4675" w:type="dxa"/>
          </w:tcPr>
          <w:p w14:paraId="186F7B3A" w14:textId="38C08478" w:rsidR="004E74E2" w:rsidRDefault="00BE556D">
            <w:r>
              <w:t>No key-value pair</w:t>
            </w:r>
          </w:p>
        </w:tc>
        <w:tc>
          <w:tcPr>
            <w:tcW w:w="4675" w:type="dxa"/>
          </w:tcPr>
          <w:p w14:paraId="07D720BD" w14:textId="507EFF97" w:rsidR="004E74E2" w:rsidRDefault="00BE556D">
            <w:r>
              <w:t>Key-value pairs</w:t>
            </w:r>
          </w:p>
        </w:tc>
      </w:tr>
      <w:tr w:rsidR="004E74E2" w14:paraId="75DCA8EF" w14:textId="77777777" w:rsidTr="004E74E2">
        <w:tc>
          <w:tcPr>
            <w:tcW w:w="4675" w:type="dxa"/>
          </w:tcPr>
          <w:p w14:paraId="68FE0E8D" w14:textId="322CCF10" w:rsidR="004E74E2" w:rsidRDefault="00BE556D">
            <w:r>
              <w:t>Duplicates not allowed</w:t>
            </w:r>
          </w:p>
        </w:tc>
        <w:tc>
          <w:tcPr>
            <w:tcW w:w="4675" w:type="dxa"/>
          </w:tcPr>
          <w:p w14:paraId="75812105" w14:textId="727E8315" w:rsidR="004E74E2" w:rsidRDefault="00BE556D">
            <w:r>
              <w:t>Same value with different keys allowed</w:t>
            </w:r>
          </w:p>
        </w:tc>
      </w:tr>
    </w:tbl>
    <w:p w14:paraId="4BEB58F4" w14:textId="77777777" w:rsidR="004E74E2" w:rsidRDefault="004E74E2"/>
    <w:sectPr w:rsidR="004E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0C"/>
    <w:rsid w:val="00167374"/>
    <w:rsid w:val="001D7227"/>
    <w:rsid w:val="0030418B"/>
    <w:rsid w:val="004E74E2"/>
    <w:rsid w:val="00536BD7"/>
    <w:rsid w:val="006F32B6"/>
    <w:rsid w:val="0088627A"/>
    <w:rsid w:val="009F0869"/>
    <w:rsid w:val="00A7330C"/>
    <w:rsid w:val="00BE556D"/>
    <w:rsid w:val="00C346D4"/>
    <w:rsid w:val="00C53969"/>
    <w:rsid w:val="00F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A639"/>
  <w15:chartTrackingRefBased/>
  <w15:docId w15:val="{2D763028-3552-4279-BFDC-190A9C1E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AHMAD ALI - 08792</dc:creator>
  <cp:keywords/>
  <dc:description/>
  <cp:lastModifiedBy>HADI AHMAD ALI - 08792</cp:lastModifiedBy>
  <cp:revision>7</cp:revision>
  <dcterms:created xsi:type="dcterms:W3CDTF">2019-03-02T07:08:00Z</dcterms:created>
  <dcterms:modified xsi:type="dcterms:W3CDTF">2019-03-02T08:01:00Z</dcterms:modified>
</cp:coreProperties>
</file>