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7F8C" w14:textId="77777777" w:rsidR="00E404B2" w:rsidRPr="00D00368" w:rsidRDefault="00E404B2" w:rsidP="00D00368">
      <w:pPr>
        <w:pStyle w:val="Title"/>
        <w:rPr>
          <w:sz w:val="22"/>
          <w:szCs w:val="22"/>
        </w:rPr>
      </w:pPr>
      <w:r w:rsidRPr="00D00368">
        <w:rPr>
          <w:sz w:val="22"/>
          <w:szCs w:val="22"/>
        </w:rPr>
        <w:t>Experimental Design Proposal: Effect of Booking Channel on Hotel Cancellations</w:t>
      </w:r>
    </w:p>
    <w:p w14:paraId="54CB137B" w14:textId="77777777" w:rsidR="00E404B2" w:rsidRPr="00D00368" w:rsidRDefault="00E404B2" w:rsidP="00D00368">
      <w:pPr>
        <w:pStyle w:val="Heading1"/>
        <w:spacing w:line="240" w:lineRule="auto"/>
        <w:rPr>
          <w:sz w:val="20"/>
          <w:szCs w:val="20"/>
        </w:rPr>
      </w:pPr>
      <w:r w:rsidRPr="00D00368">
        <w:rPr>
          <w:sz w:val="20"/>
          <w:szCs w:val="20"/>
        </w:rPr>
        <w:t>1. Introduction and Real-World Problem</w:t>
      </w:r>
    </w:p>
    <w:p w14:paraId="2EA52557" w14:textId="3B1D16A4" w:rsidR="00E404B2" w:rsidRPr="00D00368" w:rsidRDefault="00E404B2" w:rsidP="00D00368">
      <w:pPr>
        <w:spacing w:line="240" w:lineRule="auto"/>
        <w:rPr>
          <w:sz w:val="16"/>
          <w:szCs w:val="16"/>
        </w:rPr>
      </w:pPr>
      <w:r w:rsidRPr="00D00368">
        <w:rPr>
          <w:sz w:val="16"/>
          <w:szCs w:val="16"/>
        </w:rPr>
        <w:t>Hotel operators</w:t>
      </w:r>
      <w:r w:rsidRPr="00D00368">
        <w:rPr>
          <w:sz w:val="16"/>
          <w:szCs w:val="16"/>
        </w:rPr>
        <w:t xml:space="preserve"> consistently</w:t>
      </w:r>
      <w:r w:rsidRPr="00D00368">
        <w:rPr>
          <w:sz w:val="16"/>
          <w:szCs w:val="16"/>
        </w:rPr>
        <w:t xml:space="preserve"> face challenges in managing unpredictable booking cancellations, which </w:t>
      </w:r>
      <w:r w:rsidRPr="00D00368">
        <w:rPr>
          <w:sz w:val="16"/>
          <w:szCs w:val="16"/>
        </w:rPr>
        <w:t>thereby</w:t>
      </w:r>
      <w:r w:rsidRPr="00D00368">
        <w:rPr>
          <w:sz w:val="16"/>
          <w:szCs w:val="16"/>
        </w:rPr>
        <w:t xml:space="preserve"> </w:t>
      </w:r>
      <w:r w:rsidRPr="00D00368">
        <w:rPr>
          <w:sz w:val="16"/>
          <w:szCs w:val="16"/>
        </w:rPr>
        <w:t>affect</w:t>
      </w:r>
      <w:r w:rsidRPr="00D00368">
        <w:rPr>
          <w:sz w:val="16"/>
          <w:szCs w:val="16"/>
        </w:rPr>
        <w:t xml:space="preserve"> revenue management and operational planning. </w:t>
      </w:r>
      <w:r w:rsidRPr="00D00368">
        <w:rPr>
          <w:sz w:val="16"/>
          <w:szCs w:val="16"/>
        </w:rPr>
        <w:t xml:space="preserve">The booking channel </w:t>
      </w:r>
      <w:r w:rsidR="00256A5D">
        <w:rPr>
          <w:sz w:val="16"/>
          <w:szCs w:val="16"/>
        </w:rPr>
        <w:t xml:space="preserve">used </w:t>
      </w:r>
      <w:r w:rsidRPr="00D00368">
        <w:rPr>
          <w:sz w:val="16"/>
          <w:szCs w:val="16"/>
        </w:rPr>
        <w:t xml:space="preserve">may be an interesting key factor up for study since one could argue that parties may be less committed with the convenience of cancellations through online channels. </w:t>
      </w:r>
      <w:r w:rsidRPr="00D00368">
        <w:rPr>
          <w:sz w:val="16"/>
          <w:szCs w:val="16"/>
        </w:rPr>
        <w:t xml:space="preserve">Specifically, online travel agencies </w:t>
      </w:r>
      <w:r w:rsidRPr="00D00368">
        <w:rPr>
          <w:sz w:val="16"/>
          <w:szCs w:val="16"/>
        </w:rPr>
        <w:t>may have</w:t>
      </w:r>
      <w:r w:rsidRPr="00D00368">
        <w:rPr>
          <w:sz w:val="16"/>
          <w:szCs w:val="16"/>
        </w:rPr>
        <w:t xml:space="preserve"> different customer behaviors compared to offline bookings </w:t>
      </w:r>
      <w:r w:rsidRPr="00D00368">
        <w:rPr>
          <w:sz w:val="16"/>
          <w:szCs w:val="16"/>
        </w:rPr>
        <w:t>such as</w:t>
      </w:r>
      <w:r w:rsidRPr="00D00368">
        <w:rPr>
          <w:sz w:val="16"/>
          <w:szCs w:val="16"/>
        </w:rPr>
        <w:t xml:space="preserve"> traditional travel agents</w:t>
      </w:r>
      <w:r w:rsidRPr="00D00368">
        <w:rPr>
          <w:sz w:val="16"/>
          <w:szCs w:val="16"/>
        </w:rPr>
        <w:t xml:space="preserve">, </w:t>
      </w:r>
      <w:r w:rsidRPr="00D00368">
        <w:rPr>
          <w:sz w:val="16"/>
          <w:szCs w:val="16"/>
        </w:rPr>
        <w:t xml:space="preserve">corporate accounts, or group </w:t>
      </w:r>
      <w:r w:rsidRPr="00D00368">
        <w:rPr>
          <w:sz w:val="16"/>
          <w:szCs w:val="16"/>
        </w:rPr>
        <w:t>bookings</w:t>
      </w:r>
      <w:r w:rsidRPr="00D00368">
        <w:rPr>
          <w:sz w:val="16"/>
          <w:szCs w:val="16"/>
        </w:rPr>
        <w:t xml:space="preserve">. </w:t>
      </w:r>
    </w:p>
    <w:p w14:paraId="1F41CDE7" w14:textId="77777777" w:rsidR="00E404B2" w:rsidRPr="00D00368" w:rsidRDefault="00E404B2" w:rsidP="00D00368">
      <w:pPr>
        <w:spacing w:line="240" w:lineRule="auto"/>
        <w:rPr>
          <w:sz w:val="16"/>
          <w:szCs w:val="16"/>
        </w:rPr>
      </w:pPr>
      <w:r w:rsidRPr="00D00368">
        <w:rPr>
          <w:sz w:val="16"/>
          <w:szCs w:val="16"/>
        </w:rPr>
        <w:t>This</w:t>
      </w:r>
      <w:r w:rsidRPr="00D00368">
        <w:rPr>
          <w:sz w:val="16"/>
          <w:szCs w:val="16"/>
        </w:rPr>
        <w:t xml:space="preserve"> proposal </w:t>
      </w:r>
      <w:r w:rsidRPr="00D00368">
        <w:rPr>
          <w:sz w:val="16"/>
          <w:szCs w:val="16"/>
        </w:rPr>
        <w:t>drafts</w:t>
      </w:r>
      <w:r w:rsidRPr="00D00368">
        <w:rPr>
          <w:sz w:val="16"/>
          <w:szCs w:val="16"/>
        </w:rPr>
        <w:t xml:space="preserve"> a randomized experiment design to study whether the booking channel</w:t>
      </w:r>
      <w:r w:rsidRPr="00D00368">
        <w:rPr>
          <w:sz w:val="16"/>
          <w:szCs w:val="16"/>
        </w:rPr>
        <w:t xml:space="preserve"> </w:t>
      </w:r>
      <w:r w:rsidRPr="00D00368">
        <w:rPr>
          <w:sz w:val="16"/>
          <w:szCs w:val="16"/>
        </w:rPr>
        <w:t>significantly affects cancellation rates</w:t>
      </w:r>
      <w:r w:rsidRPr="00D00368">
        <w:rPr>
          <w:sz w:val="16"/>
          <w:szCs w:val="16"/>
        </w:rPr>
        <w:t xml:space="preserve">. The dataset </w:t>
      </w:r>
      <w:proofErr w:type="gramStart"/>
      <w:r w:rsidRPr="00D00368">
        <w:rPr>
          <w:sz w:val="16"/>
          <w:szCs w:val="16"/>
        </w:rPr>
        <w:t>is called</w:t>
      </w:r>
      <w:proofErr w:type="gramEnd"/>
      <w:r w:rsidRPr="00D00368">
        <w:rPr>
          <w:sz w:val="16"/>
          <w:szCs w:val="16"/>
        </w:rPr>
        <w:t xml:space="preserve"> the</w:t>
      </w:r>
      <w:r w:rsidRPr="00D00368">
        <w:rPr>
          <w:sz w:val="16"/>
          <w:szCs w:val="16"/>
        </w:rPr>
        <w:t xml:space="preserve"> Hotel Booking Demand </w:t>
      </w:r>
      <w:r w:rsidRPr="00D00368">
        <w:rPr>
          <w:sz w:val="16"/>
          <w:szCs w:val="16"/>
        </w:rPr>
        <w:t>datase</w:t>
      </w:r>
      <w:r w:rsidRPr="00D00368">
        <w:rPr>
          <w:sz w:val="16"/>
          <w:szCs w:val="16"/>
        </w:rPr>
        <w:t>t</w:t>
      </w:r>
      <w:r w:rsidRPr="00D00368">
        <w:rPr>
          <w:sz w:val="16"/>
          <w:szCs w:val="16"/>
        </w:rPr>
        <w:t xml:space="preserve"> from Kaggle</w:t>
      </w:r>
      <w:r w:rsidRPr="00D00368">
        <w:rPr>
          <w:sz w:val="16"/>
          <w:szCs w:val="16"/>
        </w:rPr>
        <w:t>.</w:t>
      </w:r>
      <w:r w:rsidRPr="00D00368">
        <w:rPr>
          <w:sz w:val="16"/>
          <w:szCs w:val="16"/>
        </w:rPr>
        <w:t xml:space="preserve"> </w:t>
      </w:r>
    </w:p>
    <w:p w14:paraId="732FF1BF" w14:textId="77777777" w:rsidR="00256A5D" w:rsidRDefault="00E404B2" w:rsidP="00D00368">
      <w:pPr>
        <w:spacing w:line="240" w:lineRule="auto"/>
        <w:rPr>
          <w:sz w:val="16"/>
          <w:szCs w:val="16"/>
        </w:rPr>
      </w:pPr>
      <w:r w:rsidRPr="00D00368">
        <w:rPr>
          <w:sz w:val="16"/>
          <w:szCs w:val="16"/>
        </w:rPr>
        <w:t>Details about the dataset and the Kaggle link given below:</w:t>
      </w:r>
    </w:p>
    <w:p w14:paraId="0DB73166" w14:textId="36E7BC4F" w:rsidR="00E404B2" w:rsidRPr="00D00368" w:rsidRDefault="00E404B2" w:rsidP="00D00368">
      <w:pPr>
        <w:spacing w:line="240" w:lineRule="auto"/>
        <w:rPr>
          <w:b/>
          <w:bCs/>
          <w:color w:val="538135" w:themeColor="accent6" w:themeShade="BF"/>
          <w:sz w:val="16"/>
          <w:szCs w:val="16"/>
        </w:rPr>
      </w:pPr>
      <w:r w:rsidRPr="00D00368">
        <w:rPr>
          <w:sz w:val="16"/>
          <w:szCs w:val="16"/>
        </w:rPr>
        <w:t xml:space="preserve"> </w:t>
      </w:r>
      <w:hyperlink r:id="rId4" w:history="1">
        <w:r w:rsidRPr="00D00368">
          <w:rPr>
            <w:rStyle w:val="Hyperlink"/>
            <w:b/>
            <w:bCs/>
            <w:color w:val="538135" w:themeColor="accent6" w:themeShade="BF"/>
            <w:sz w:val="16"/>
            <w:szCs w:val="16"/>
          </w:rPr>
          <w:t>https://www.sciencedirect.com/science/article/pii/S2352340918315191</w:t>
        </w:r>
      </w:hyperlink>
    </w:p>
    <w:p w14:paraId="65E565DE" w14:textId="5D3A65FF" w:rsidR="00E404B2" w:rsidRPr="00D00368" w:rsidRDefault="00E404B2" w:rsidP="00D00368">
      <w:pPr>
        <w:spacing w:line="240" w:lineRule="auto"/>
        <w:rPr>
          <w:b/>
          <w:bCs/>
          <w:color w:val="538135" w:themeColor="accent6" w:themeShade="BF"/>
          <w:sz w:val="16"/>
          <w:szCs w:val="16"/>
        </w:rPr>
      </w:pPr>
      <w:hyperlink r:id="rId5" w:history="1">
        <w:r w:rsidRPr="00D00368">
          <w:rPr>
            <w:rStyle w:val="Hyperlink"/>
            <w:b/>
            <w:bCs/>
            <w:color w:val="538135" w:themeColor="accent6" w:themeShade="BF"/>
            <w:sz w:val="16"/>
            <w:szCs w:val="16"/>
          </w:rPr>
          <w:t>https://www.kaggle.com/datasets/jessemostipak/hotel-booking-demand</w:t>
        </w:r>
      </w:hyperlink>
    </w:p>
    <w:p w14:paraId="0D3CB276" w14:textId="644C9832" w:rsidR="00E404B2" w:rsidRPr="00D00368" w:rsidRDefault="00E404B2" w:rsidP="00D00368">
      <w:pPr>
        <w:pStyle w:val="Heading1"/>
        <w:spacing w:line="240" w:lineRule="auto"/>
        <w:rPr>
          <w:sz w:val="18"/>
          <w:szCs w:val="18"/>
        </w:rPr>
      </w:pPr>
      <w:r w:rsidRPr="00D00368">
        <w:rPr>
          <w:sz w:val="18"/>
          <w:szCs w:val="18"/>
        </w:rPr>
        <w:t>2. Objective Metric</w:t>
      </w:r>
      <w:r w:rsidR="00256A5D">
        <w:rPr>
          <w:sz w:val="18"/>
          <w:szCs w:val="18"/>
        </w:rPr>
        <w:t xml:space="preserve"> (Response variable)</w:t>
      </w:r>
    </w:p>
    <w:p w14:paraId="7B0E8C13" w14:textId="0F536739" w:rsidR="007E1EC7" w:rsidRPr="00D00368" w:rsidRDefault="00E404B2" w:rsidP="00D00368">
      <w:pPr>
        <w:spacing w:line="240" w:lineRule="auto"/>
        <w:rPr>
          <w:sz w:val="18"/>
          <w:szCs w:val="18"/>
        </w:rPr>
      </w:pPr>
      <w:r w:rsidRPr="00D00368">
        <w:rPr>
          <w:sz w:val="18"/>
          <w:szCs w:val="18"/>
        </w:rPr>
        <w:t>The objective metric</w:t>
      </w:r>
      <w:r w:rsidRPr="00D00368">
        <w:rPr>
          <w:sz w:val="18"/>
          <w:szCs w:val="18"/>
        </w:rPr>
        <w:t xml:space="preserve"> utilized</w:t>
      </w:r>
      <w:r w:rsidRPr="00D00368">
        <w:rPr>
          <w:sz w:val="18"/>
          <w:szCs w:val="18"/>
        </w:rPr>
        <w:t xml:space="preserve"> for this experiment is the cancellation rate, </w:t>
      </w:r>
      <w:r w:rsidRPr="00D00368">
        <w:rPr>
          <w:sz w:val="18"/>
          <w:szCs w:val="18"/>
        </w:rPr>
        <w:t xml:space="preserve">which </w:t>
      </w:r>
      <w:proofErr w:type="gramStart"/>
      <w:r w:rsidRPr="00D00368">
        <w:rPr>
          <w:sz w:val="18"/>
          <w:szCs w:val="18"/>
        </w:rPr>
        <w:t>is expressed</w:t>
      </w:r>
      <w:proofErr w:type="gramEnd"/>
      <w:r w:rsidRPr="00D00368">
        <w:rPr>
          <w:sz w:val="18"/>
          <w:szCs w:val="18"/>
        </w:rPr>
        <w:t xml:space="preserve"> as</w:t>
      </w:r>
      <w:r w:rsidRPr="00D00368">
        <w:rPr>
          <w:sz w:val="18"/>
          <w:szCs w:val="18"/>
        </w:rPr>
        <w:t xml:space="preserve"> the binary variable </w:t>
      </w:r>
      <w:r w:rsidRPr="00D00368">
        <w:rPr>
          <w:sz w:val="18"/>
          <w:szCs w:val="18"/>
          <w:highlight w:val="lightGray"/>
        </w:rPr>
        <w:t>is_canceled</w:t>
      </w:r>
      <w:r w:rsidRPr="00D00368">
        <w:rPr>
          <w:sz w:val="18"/>
          <w:szCs w:val="18"/>
        </w:rPr>
        <w:t>, defined as follows:</w:t>
      </w:r>
    </w:p>
    <w:p w14:paraId="6C970D9E" w14:textId="153D2FB1" w:rsidR="00E404B2" w:rsidRPr="00D00368" w:rsidRDefault="00E404B2" w:rsidP="00D00368">
      <w:pPr>
        <w:spacing w:line="240" w:lineRule="auto"/>
        <w:rPr>
          <w:sz w:val="18"/>
          <w:szCs w:val="18"/>
        </w:rPr>
      </w:pPr>
      <w:r w:rsidRPr="00D00368">
        <w:rPr>
          <w:sz w:val="18"/>
          <w:szCs w:val="18"/>
          <w:highlight w:val="lightGray"/>
        </w:rPr>
        <w:t>is_canceled</w:t>
      </w:r>
      <w:r w:rsidRPr="00D00368">
        <w:rPr>
          <w:sz w:val="18"/>
          <w:szCs w:val="18"/>
        </w:rPr>
        <w:t xml:space="preserve"> takes the value 1 if booking</w:t>
      </w:r>
      <w:r w:rsidR="007E1EC7" w:rsidRPr="00D00368">
        <w:rPr>
          <w:sz w:val="18"/>
          <w:szCs w:val="18"/>
        </w:rPr>
        <w:t xml:space="preserve"> was</w:t>
      </w:r>
      <w:r w:rsidRPr="00D00368">
        <w:rPr>
          <w:sz w:val="18"/>
          <w:szCs w:val="18"/>
        </w:rPr>
        <w:t xml:space="preserve"> canceled and </w:t>
      </w:r>
      <w:proofErr w:type="gramStart"/>
      <w:r w:rsidRPr="00D00368">
        <w:rPr>
          <w:sz w:val="18"/>
          <w:szCs w:val="18"/>
        </w:rPr>
        <w:t>0</w:t>
      </w:r>
      <w:proofErr w:type="gramEnd"/>
      <w:r w:rsidRPr="00D00368">
        <w:rPr>
          <w:sz w:val="18"/>
          <w:szCs w:val="18"/>
        </w:rPr>
        <w:t xml:space="preserve"> if the booking </w:t>
      </w:r>
      <w:r w:rsidR="007E1EC7" w:rsidRPr="00D00368">
        <w:rPr>
          <w:sz w:val="18"/>
          <w:szCs w:val="18"/>
        </w:rPr>
        <w:t xml:space="preserve">was </w:t>
      </w:r>
      <w:r w:rsidRPr="00D00368">
        <w:rPr>
          <w:sz w:val="18"/>
          <w:szCs w:val="18"/>
        </w:rPr>
        <w:t>completed.</w:t>
      </w:r>
    </w:p>
    <w:p w14:paraId="656F11DA" w14:textId="77777777" w:rsidR="007E1EC7" w:rsidRPr="00D00368" w:rsidRDefault="007E1EC7" w:rsidP="00D00368">
      <w:pPr>
        <w:pStyle w:val="Heading1"/>
        <w:spacing w:line="240" w:lineRule="auto"/>
        <w:rPr>
          <w:sz w:val="18"/>
          <w:szCs w:val="18"/>
        </w:rPr>
      </w:pPr>
      <w:r w:rsidRPr="00D00368">
        <w:rPr>
          <w:sz w:val="18"/>
          <w:szCs w:val="18"/>
        </w:rPr>
        <w:t>3. Statistical Hypothesis</w:t>
      </w:r>
    </w:p>
    <w:p w14:paraId="0B84D451" w14:textId="70434014" w:rsidR="007E1EC7" w:rsidRPr="00D00368" w:rsidRDefault="007E1EC7" w:rsidP="00D00368">
      <w:pPr>
        <w:spacing w:line="240" w:lineRule="auto"/>
        <w:rPr>
          <w:sz w:val="18"/>
          <w:szCs w:val="18"/>
        </w:rPr>
      </w:pPr>
      <w:r w:rsidRPr="00D00368">
        <w:rPr>
          <w:sz w:val="18"/>
          <w:szCs w:val="18"/>
        </w:rPr>
        <w:t>Null Hypothesis (H</w:t>
      </w:r>
      <w:r w:rsidRPr="00D00368">
        <w:rPr>
          <w:sz w:val="18"/>
          <w:szCs w:val="18"/>
          <w:vertAlign w:val="subscript"/>
        </w:rPr>
        <w:t>0</w:t>
      </w:r>
      <w:r w:rsidRPr="00D00368">
        <w:rPr>
          <w:sz w:val="18"/>
          <w:szCs w:val="18"/>
        </w:rPr>
        <w:t>)</w:t>
      </w:r>
      <w:r w:rsidRPr="00D00368">
        <w:rPr>
          <w:sz w:val="18"/>
          <w:szCs w:val="18"/>
        </w:rPr>
        <w:t xml:space="preserve"> = </w:t>
      </w:r>
      <w:r w:rsidRPr="00D00368">
        <w:rPr>
          <w:sz w:val="18"/>
          <w:szCs w:val="18"/>
        </w:rPr>
        <w:t>Cancellation rates are the same for Online and Offline bookings.</w:t>
      </w:r>
    </w:p>
    <w:p w14:paraId="24D5F672" w14:textId="2000E413" w:rsidR="007E1EC7" w:rsidRPr="00D00368" w:rsidRDefault="007E1EC7" w:rsidP="00D00368">
      <w:pPr>
        <w:spacing w:line="240" w:lineRule="auto"/>
        <w:rPr>
          <w:sz w:val="18"/>
          <w:szCs w:val="18"/>
        </w:rPr>
      </w:pPr>
      <w:r w:rsidRPr="00D00368">
        <w:rPr>
          <w:sz w:val="18"/>
          <w:szCs w:val="18"/>
        </w:rPr>
        <w:t>Alternative Hypothesis (H</w:t>
      </w:r>
      <w:r w:rsidRPr="00D00368">
        <w:rPr>
          <w:sz w:val="18"/>
          <w:szCs w:val="18"/>
          <w:vertAlign w:val="subscript"/>
        </w:rPr>
        <w:t>a</w:t>
      </w:r>
      <w:r w:rsidRPr="00D00368">
        <w:rPr>
          <w:sz w:val="18"/>
          <w:szCs w:val="18"/>
        </w:rPr>
        <w:t>)</w:t>
      </w:r>
      <w:r w:rsidRPr="00D00368">
        <w:rPr>
          <w:sz w:val="18"/>
          <w:szCs w:val="18"/>
        </w:rPr>
        <w:t xml:space="preserve">= </w:t>
      </w:r>
      <w:r w:rsidRPr="00D00368">
        <w:rPr>
          <w:sz w:val="18"/>
          <w:szCs w:val="18"/>
        </w:rPr>
        <w:t>Cancellation rates for Online bookings are different from Offline bookings.</w:t>
      </w:r>
    </w:p>
    <w:p w14:paraId="641204C9" w14:textId="77777777" w:rsidR="007E1EC7" w:rsidRPr="00D00368" w:rsidRDefault="007E1EC7" w:rsidP="00D00368">
      <w:pPr>
        <w:pStyle w:val="Heading1"/>
        <w:spacing w:line="240" w:lineRule="auto"/>
        <w:rPr>
          <w:sz w:val="18"/>
          <w:szCs w:val="18"/>
        </w:rPr>
      </w:pPr>
      <w:r w:rsidRPr="00D00368">
        <w:rPr>
          <w:sz w:val="18"/>
          <w:szCs w:val="18"/>
        </w:rPr>
        <w:t>4. Experimental Design: Primary Source of Variation</w:t>
      </w:r>
    </w:p>
    <w:p w14:paraId="048A5B10" w14:textId="4A4A7CFB" w:rsidR="00461A24" w:rsidRPr="00D00368" w:rsidRDefault="007E1EC7" w:rsidP="00D00368">
      <w:pPr>
        <w:spacing w:line="240" w:lineRule="auto"/>
        <w:rPr>
          <w:sz w:val="18"/>
          <w:szCs w:val="18"/>
        </w:rPr>
      </w:pPr>
      <w:r w:rsidRPr="00D00368">
        <w:rPr>
          <w:sz w:val="18"/>
          <w:szCs w:val="18"/>
        </w:rPr>
        <w:t xml:space="preserve">Of note, the multi-categorical variable </w:t>
      </w:r>
      <w:r w:rsidRPr="00D00368">
        <w:rPr>
          <w:sz w:val="18"/>
          <w:szCs w:val="18"/>
          <w:highlight w:val="lightGray"/>
        </w:rPr>
        <w:t>market_segment</w:t>
      </w:r>
      <w:r w:rsidRPr="00D00368">
        <w:rPr>
          <w:sz w:val="18"/>
          <w:szCs w:val="18"/>
        </w:rPr>
        <w:t xml:space="preserve"> has </w:t>
      </w:r>
      <w:proofErr w:type="gramStart"/>
      <w:r w:rsidRPr="00D00368">
        <w:rPr>
          <w:sz w:val="18"/>
          <w:szCs w:val="18"/>
        </w:rPr>
        <w:t>been reclassified</w:t>
      </w:r>
      <w:proofErr w:type="gramEnd"/>
      <w:r w:rsidRPr="00D00368">
        <w:rPr>
          <w:sz w:val="18"/>
          <w:szCs w:val="18"/>
        </w:rPr>
        <w:t xml:space="preserve"> into a binary variable </w:t>
      </w:r>
      <w:r w:rsidR="00256A5D">
        <w:rPr>
          <w:sz w:val="18"/>
          <w:szCs w:val="18"/>
        </w:rPr>
        <w:t>distinguishing between</w:t>
      </w:r>
      <w:r w:rsidRPr="00D00368">
        <w:rPr>
          <w:sz w:val="18"/>
          <w:szCs w:val="18"/>
        </w:rPr>
        <w:t xml:space="preserve"> Online vs Offline channel</w:t>
      </w:r>
      <w:r w:rsidR="00256A5D">
        <w:rPr>
          <w:sz w:val="18"/>
          <w:szCs w:val="18"/>
        </w:rPr>
        <w:t>s</w:t>
      </w:r>
      <w:r w:rsidRPr="00D00368">
        <w:rPr>
          <w:sz w:val="18"/>
          <w:szCs w:val="18"/>
        </w:rPr>
        <w:t xml:space="preserve">. </w:t>
      </w:r>
      <w:r w:rsidR="00185519" w:rsidRPr="00185519">
        <w:rPr>
          <w:sz w:val="18"/>
          <w:szCs w:val="18"/>
        </w:rPr>
        <w:t>In this classification, only Online Travel Agencies (OTAs) are considered 'Online,' while all other segments — including but not limited to Groups, Direct, Corporate, and Complementary — are classified as 'Offline</w:t>
      </w:r>
      <w:proofErr w:type="gramStart"/>
      <w:r w:rsidR="00185519">
        <w:rPr>
          <w:sz w:val="18"/>
          <w:szCs w:val="18"/>
        </w:rPr>
        <w:t>’.</w:t>
      </w:r>
      <w:proofErr w:type="gramEnd"/>
      <w:r w:rsidR="00185519">
        <w:rPr>
          <w:sz w:val="18"/>
          <w:szCs w:val="18"/>
        </w:rPr>
        <w:t xml:space="preserve">  </w:t>
      </w:r>
      <w:r w:rsidRPr="00D00368">
        <w:rPr>
          <w:sz w:val="18"/>
          <w:szCs w:val="18"/>
        </w:rPr>
        <w:t xml:space="preserve">This reclassified binary variable </w:t>
      </w:r>
      <w:r w:rsidR="00256A5D">
        <w:rPr>
          <w:sz w:val="18"/>
          <w:szCs w:val="18"/>
        </w:rPr>
        <w:t>will</w:t>
      </w:r>
      <w:r w:rsidRPr="00D00368">
        <w:rPr>
          <w:sz w:val="18"/>
          <w:szCs w:val="18"/>
        </w:rPr>
        <w:t xml:space="preserve"> </w:t>
      </w:r>
      <w:proofErr w:type="gramStart"/>
      <w:r w:rsidR="00256A5D" w:rsidRPr="00D00368">
        <w:rPr>
          <w:sz w:val="18"/>
          <w:szCs w:val="18"/>
        </w:rPr>
        <w:t>be implemented</w:t>
      </w:r>
      <w:proofErr w:type="gramEnd"/>
      <w:r w:rsidRPr="00D00368">
        <w:rPr>
          <w:sz w:val="18"/>
          <w:szCs w:val="18"/>
        </w:rPr>
        <w:t xml:space="preserve"> in the experimental design as the hypothesized primary source of variation.</w:t>
      </w:r>
    </w:p>
    <w:p w14:paraId="4D5F26D5" w14:textId="77777777" w:rsidR="00461A24" w:rsidRPr="00D00368" w:rsidRDefault="00461A24" w:rsidP="00D00368">
      <w:pPr>
        <w:pStyle w:val="Heading1"/>
        <w:spacing w:line="240" w:lineRule="auto"/>
        <w:rPr>
          <w:sz w:val="28"/>
          <w:szCs w:val="28"/>
        </w:rPr>
      </w:pPr>
      <w:r w:rsidRPr="00D00368">
        <w:rPr>
          <w:sz w:val="18"/>
          <w:szCs w:val="18"/>
        </w:rPr>
        <w:t>5. Secondary Sources of Variation</w:t>
      </w:r>
    </w:p>
    <w:p w14:paraId="0A612F45" w14:textId="6A745047" w:rsidR="00461A24" w:rsidRPr="00D00368" w:rsidRDefault="001E3D61" w:rsidP="00D00368">
      <w:pPr>
        <w:spacing w:line="240" w:lineRule="auto"/>
        <w:rPr>
          <w:sz w:val="18"/>
          <w:szCs w:val="18"/>
        </w:rPr>
      </w:pPr>
      <w:r w:rsidRPr="00D00368">
        <w:rPr>
          <w:sz w:val="18"/>
          <w:szCs w:val="18"/>
        </w:rPr>
        <w:t xml:space="preserve">Potential secondary sources of variation which may have confounding factors include but are not limited to </w:t>
      </w:r>
      <w:proofErr w:type="spellStart"/>
      <w:r w:rsidRPr="00D00368">
        <w:rPr>
          <w:sz w:val="18"/>
          <w:szCs w:val="18"/>
          <w:highlight w:val="lightGray"/>
        </w:rPr>
        <w:t>lead_time</w:t>
      </w:r>
      <w:proofErr w:type="spellEnd"/>
      <w:r w:rsidRPr="00D00368">
        <w:rPr>
          <w:sz w:val="18"/>
          <w:szCs w:val="18"/>
        </w:rPr>
        <w:t xml:space="preserve">, </w:t>
      </w:r>
      <w:proofErr w:type="spellStart"/>
      <w:r w:rsidRPr="00D00368">
        <w:rPr>
          <w:sz w:val="18"/>
          <w:szCs w:val="18"/>
          <w:highlight w:val="lightGray"/>
        </w:rPr>
        <w:t>deposit_type</w:t>
      </w:r>
      <w:proofErr w:type="spellEnd"/>
      <w:r w:rsidRPr="00D00368">
        <w:rPr>
          <w:sz w:val="18"/>
          <w:szCs w:val="18"/>
        </w:rPr>
        <w:t xml:space="preserve">, </w:t>
      </w:r>
      <w:proofErr w:type="spellStart"/>
      <w:r w:rsidRPr="00D00368">
        <w:rPr>
          <w:sz w:val="18"/>
          <w:szCs w:val="18"/>
          <w:highlight w:val="lightGray"/>
        </w:rPr>
        <w:t>total_of_special_requests</w:t>
      </w:r>
      <w:proofErr w:type="spellEnd"/>
      <w:r w:rsidRPr="00D00368">
        <w:rPr>
          <w:sz w:val="18"/>
          <w:szCs w:val="18"/>
        </w:rPr>
        <w:t xml:space="preserve">, </w:t>
      </w:r>
      <w:proofErr w:type="spellStart"/>
      <w:r w:rsidRPr="00D00368">
        <w:rPr>
          <w:sz w:val="18"/>
          <w:szCs w:val="18"/>
          <w:highlight w:val="lightGray"/>
        </w:rPr>
        <w:t>required_car_parking_</w:t>
      </w:r>
      <w:proofErr w:type="gramStart"/>
      <w:r w:rsidRPr="00D00368">
        <w:rPr>
          <w:sz w:val="18"/>
          <w:szCs w:val="18"/>
          <w:highlight w:val="lightGray"/>
        </w:rPr>
        <w:t>spaces</w:t>
      </w:r>
      <w:proofErr w:type="spellEnd"/>
      <w:proofErr w:type="gramEnd"/>
    </w:p>
    <w:p w14:paraId="073A4FD1" w14:textId="77777777" w:rsidR="001E3D61" w:rsidRPr="00D00368" w:rsidRDefault="001E3D61" w:rsidP="00D00368">
      <w:pPr>
        <w:spacing w:line="240" w:lineRule="auto"/>
        <w:rPr>
          <w:sz w:val="18"/>
          <w:szCs w:val="18"/>
        </w:rPr>
      </w:pPr>
      <w:r w:rsidRPr="00D00368">
        <w:rPr>
          <w:sz w:val="18"/>
          <w:szCs w:val="18"/>
        </w:rPr>
        <w:t xml:space="preserve">Important to note, </w:t>
      </w:r>
      <w:proofErr w:type="spellStart"/>
      <w:r w:rsidRPr="00D00368">
        <w:rPr>
          <w:sz w:val="18"/>
          <w:szCs w:val="18"/>
          <w:highlight w:val="lightGray"/>
        </w:rPr>
        <w:t>Deposit_type</w:t>
      </w:r>
      <w:proofErr w:type="spellEnd"/>
      <w:r w:rsidRPr="00D00368">
        <w:rPr>
          <w:sz w:val="18"/>
          <w:szCs w:val="18"/>
        </w:rPr>
        <w:t xml:space="preserve"> &amp; </w:t>
      </w:r>
      <w:proofErr w:type="spellStart"/>
      <w:r w:rsidRPr="00D00368">
        <w:rPr>
          <w:sz w:val="18"/>
          <w:szCs w:val="18"/>
          <w:highlight w:val="lightGray"/>
        </w:rPr>
        <w:t>Lead_time</w:t>
      </w:r>
      <w:proofErr w:type="spellEnd"/>
      <w:r w:rsidRPr="00D00368">
        <w:rPr>
          <w:sz w:val="18"/>
          <w:szCs w:val="18"/>
        </w:rPr>
        <w:t xml:space="preserve">, have a good chance of creating significant variation as well as being potential contenders as primary source of variation. </w:t>
      </w:r>
    </w:p>
    <w:p w14:paraId="4C28BDD1" w14:textId="3E8B2B48" w:rsidR="001E3D61" w:rsidRPr="00D00368" w:rsidRDefault="001E3D61" w:rsidP="00D00368">
      <w:pPr>
        <w:spacing w:line="240" w:lineRule="auto"/>
        <w:rPr>
          <w:sz w:val="18"/>
          <w:szCs w:val="18"/>
        </w:rPr>
      </w:pPr>
      <w:proofErr w:type="spellStart"/>
      <w:r w:rsidRPr="00D00368">
        <w:rPr>
          <w:sz w:val="18"/>
          <w:szCs w:val="18"/>
          <w:highlight w:val="lightGray"/>
        </w:rPr>
        <w:t>Deposit_type</w:t>
      </w:r>
      <w:proofErr w:type="spellEnd"/>
      <w:r w:rsidRPr="00D00368">
        <w:rPr>
          <w:sz w:val="18"/>
          <w:szCs w:val="18"/>
        </w:rPr>
        <w:t xml:space="preserve"> </w:t>
      </w:r>
      <w:r w:rsidRPr="00D00368">
        <w:rPr>
          <w:sz w:val="18"/>
          <w:szCs w:val="18"/>
        </w:rPr>
        <w:t>is important regarding flexibility of cancellations (</w:t>
      </w:r>
      <w:r w:rsidRPr="00D00368">
        <w:rPr>
          <w:sz w:val="18"/>
          <w:szCs w:val="18"/>
        </w:rPr>
        <w:t>no deposit required vs nonrefundable/</w:t>
      </w:r>
      <w:r w:rsidRPr="00D00368">
        <w:rPr>
          <w:sz w:val="18"/>
          <w:szCs w:val="18"/>
        </w:rPr>
        <w:t xml:space="preserve">refundable) may significantly affect cancellation rates. However, this </w:t>
      </w:r>
      <w:proofErr w:type="gramStart"/>
      <w:r w:rsidRPr="00D00368">
        <w:rPr>
          <w:sz w:val="18"/>
          <w:szCs w:val="18"/>
        </w:rPr>
        <w:t>was discarded</w:t>
      </w:r>
      <w:proofErr w:type="gramEnd"/>
      <w:r w:rsidRPr="00D00368">
        <w:rPr>
          <w:sz w:val="18"/>
          <w:szCs w:val="18"/>
        </w:rPr>
        <w:t xml:space="preserve"> due to the almost homogenous nature of the data being mostly no deposit required</w:t>
      </w:r>
      <w:r w:rsidR="00D00368" w:rsidRPr="00D00368">
        <w:rPr>
          <w:sz w:val="18"/>
          <w:szCs w:val="18"/>
        </w:rPr>
        <w:t xml:space="preserve"> which runs counter to the randomness of the experimental design specifications for our dataset. The relevant hypothesis would </w:t>
      </w:r>
      <w:r w:rsidR="00256A5D" w:rsidRPr="00D00368">
        <w:rPr>
          <w:sz w:val="18"/>
          <w:szCs w:val="18"/>
        </w:rPr>
        <w:t>be: Does</w:t>
      </w:r>
      <w:r w:rsidR="00D00368" w:rsidRPr="00D00368">
        <w:rPr>
          <w:sz w:val="18"/>
          <w:szCs w:val="18"/>
        </w:rPr>
        <w:t xml:space="preserve"> flexible deposit policy reduce cancellations?</w:t>
      </w:r>
    </w:p>
    <w:p w14:paraId="26DF207B" w14:textId="3858D38C" w:rsidR="00D00368" w:rsidRPr="00D00368" w:rsidRDefault="00D00368" w:rsidP="00D00368">
      <w:pPr>
        <w:spacing w:line="240" w:lineRule="auto"/>
        <w:rPr>
          <w:sz w:val="18"/>
          <w:szCs w:val="18"/>
        </w:rPr>
      </w:pPr>
      <w:proofErr w:type="spellStart"/>
      <w:r w:rsidRPr="00D00368">
        <w:rPr>
          <w:sz w:val="18"/>
          <w:szCs w:val="18"/>
          <w:highlight w:val="lightGray"/>
        </w:rPr>
        <w:t>Lead_time</w:t>
      </w:r>
      <w:proofErr w:type="spellEnd"/>
      <w:r w:rsidRPr="00D00368">
        <w:rPr>
          <w:sz w:val="18"/>
          <w:szCs w:val="18"/>
        </w:rPr>
        <w:t xml:space="preserve"> is important because longer lead times </w:t>
      </w:r>
      <w:r w:rsidRPr="00D00368">
        <w:rPr>
          <w:sz w:val="18"/>
          <w:szCs w:val="18"/>
        </w:rPr>
        <w:t>may lead to higher cancellations due to change in plans.</w:t>
      </w:r>
      <w:r w:rsidRPr="00D00368">
        <w:rPr>
          <w:sz w:val="18"/>
          <w:szCs w:val="18"/>
        </w:rPr>
        <w:t xml:space="preserve"> This </w:t>
      </w:r>
      <w:proofErr w:type="gramStart"/>
      <w:r w:rsidRPr="00D00368">
        <w:rPr>
          <w:sz w:val="18"/>
          <w:szCs w:val="18"/>
        </w:rPr>
        <w:t>was discarded</w:t>
      </w:r>
      <w:proofErr w:type="gramEnd"/>
      <w:r w:rsidRPr="00D00368">
        <w:rPr>
          <w:sz w:val="18"/>
          <w:szCs w:val="18"/>
        </w:rPr>
        <w:t xml:space="preserve"> because the data itself is continuous, observational in nature and would require a </w:t>
      </w:r>
      <w:r w:rsidR="00256A5D" w:rsidRPr="00D00368">
        <w:rPr>
          <w:sz w:val="18"/>
          <w:szCs w:val="18"/>
        </w:rPr>
        <w:t>multi-categorical</w:t>
      </w:r>
      <w:r w:rsidRPr="00D00368">
        <w:rPr>
          <w:sz w:val="18"/>
          <w:szCs w:val="18"/>
        </w:rPr>
        <w:t xml:space="preserve"> variable reclassification making it hard to create treatment and control groups.</w:t>
      </w:r>
      <w:r>
        <w:rPr>
          <w:sz w:val="18"/>
          <w:szCs w:val="18"/>
        </w:rPr>
        <w:t xml:space="preserve"> </w:t>
      </w:r>
      <w:r w:rsidRPr="00D00368">
        <w:rPr>
          <w:sz w:val="18"/>
          <w:szCs w:val="18"/>
        </w:rPr>
        <w:t xml:space="preserve">The relevant </w:t>
      </w:r>
      <w:r w:rsidR="00256A5D">
        <w:rPr>
          <w:sz w:val="18"/>
          <w:szCs w:val="18"/>
        </w:rPr>
        <w:t>hypothesis</w:t>
      </w:r>
      <w:r w:rsidRPr="00D00368">
        <w:rPr>
          <w:sz w:val="18"/>
          <w:szCs w:val="18"/>
        </w:rPr>
        <w:t xml:space="preserve"> would be: </w:t>
      </w:r>
      <w:r w:rsidRPr="00D00368">
        <w:rPr>
          <w:sz w:val="18"/>
          <w:szCs w:val="18"/>
        </w:rPr>
        <w:t xml:space="preserve">Does higher lead time (advance booking) affect </w:t>
      </w:r>
      <w:r w:rsidRPr="00D00368">
        <w:rPr>
          <w:sz w:val="18"/>
          <w:szCs w:val="18"/>
        </w:rPr>
        <w:t>the likelihood</w:t>
      </w:r>
      <w:r w:rsidRPr="00D00368">
        <w:rPr>
          <w:sz w:val="18"/>
          <w:szCs w:val="18"/>
        </w:rPr>
        <w:t xml:space="preserve"> of cancellation?</w:t>
      </w:r>
    </w:p>
    <w:p w14:paraId="77EC00A2" w14:textId="5206CD32" w:rsidR="001E3D61" w:rsidRDefault="001E3D61" w:rsidP="007E1EC7"/>
    <w:p w14:paraId="3BCA5BC7" w14:textId="77777777" w:rsidR="007E1EC7" w:rsidRDefault="007E1EC7" w:rsidP="007E1EC7"/>
    <w:sectPr w:rsidR="007E1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B2"/>
    <w:rsid w:val="00185519"/>
    <w:rsid w:val="001E3D61"/>
    <w:rsid w:val="00256A5D"/>
    <w:rsid w:val="003870E6"/>
    <w:rsid w:val="003E12EE"/>
    <w:rsid w:val="00461A24"/>
    <w:rsid w:val="007B6113"/>
    <w:rsid w:val="007E1EC7"/>
    <w:rsid w:val="00D00368"/>
    <w:rsid w:val="00E404B2"/>
    <w:rsid w:val="00F10EFF"/>
    <w:rsid w:val="00F8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7C8F"/>
  <w15:chartTrackingRefBased/>
  <w15:docId w15:val="{747128FF-993F-4CA6-AE17-8DEF1E52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4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4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4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4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4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4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4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4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4B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4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jessemostipak/hotel-booking-demand" TargetMode="External"/><Relationship Id="rId4" Type="http://schemas.openxmlformats.org/officeDocument/2006/relationships/hyperlink" Target="https://www.sciencedirect.com/science/article/pii/S23523409183151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Saadman Chowdhury</dc:creator>
  <cp:keywords/>
  <dc:description/>
  <cp:lastModifiedBy>Saadman Chowdhury</cp:lastModifiedBy>
  <cp:revision>3</cp:revision>
  <dcterms:created xsi:type="dcterms:W3CDTF">2025-03-17T00:59:00Z</dcterms:created>
  <dcterms:modified xsi:type="dcterms:W3CDTF">2025-03-17T03:09:00Z</dcterms:modified>
</cp:coreProperties>
</file>