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738B7" w14:textId="77777777" w:rsidR="00460CED" w:rsidRPr="00460CED" w:rsidRDefault="00460CED" w:rsidP="00460CED">
      <w:pPr>
        <w:rPr>
          <w:b/>
          <w:bCs/>
          <w:sz w:val="28"/>
          <w:szCs w:val="28"/>
        </w:rPr>
      </w:pPr>
      <w:r w:rsidRPr="00460CED">
        <w:rPr>
          <w:b/>
          <w:bCs/>
          <w:sz w:val="28"/>
          <w:szCs w:val="28"/>
        </w:rPr>
        <w:t>Movie Review Sentiment Analysis – Project Report</w:t>
      </w:r>
    </w:p>
    <w:p w14:paraId="61779194" w14:textId="44103A2E" w:rsidR="00460CED" w:rsidRPr="00460CED" w:rsidRDefault="00447970" w:rsidP="00460CED">
      <w:pPr>
        <w:rPr>
          <w:b/>
          <w:bCs/>
          <w:sz w:val="24"/>
          <w:szCs w:val="24"/>
        </w:rPr>
      </w:pPr>
      <w:r w:rsidRPr="0070787D">
        <w:rPr>
          <w:b/>
          <w:bCs/>
          <w:sz w:val="24"/>
          <w:szCs w:val="24"/>
        </w:rPr>
        <w:t xml:space="preserve">1) </w:t>
      </w:r>
      <w:r w:rsidR="00460CED" w:rsidRPr="00460CED">
        <w:rPr>
          <w:b/>
          <w:bCs/>
          <w:sz w:val="24"/>
          <w:szCs w:val="24"/>
        </w:rPr>
        <w:t>Introduction</w:t>
      </w:r>
    </w:p>
    <w:p w14:paraId="4318D772" w14:textId="77777777" w:rsidR="00460CED" w:rsidRPr="00460CED" w:rsidRDefault="00460CED" w:rsidP="00460CED">
      <w:r w:rsidRPr="00460CED">
        <w:t>Understanding public sentiment from movie reviews provides valuable insights into audience preferences. In this project, I built a sentiment analysis system using machine learning techniques to classify movie reviews as positive or negative. I worked with a dataset of 50,000 reviews, applying classical ML models — Naive Bayes (NB), Logistic Regression (LR), and Support Vector Machine (SVM) — to evaluate performance and interpret results through visualizations.</w:t>
      </w:r>
    </w:p>
    <w:p w14:paraId="2B0E13D8" w14:textId="77777777" w:rsidR="00460CED" w:rsidRPr="00460CED" w:rsidRDefault="00460CED" w:rsidP="00460CED">
      <w:r w:rsidRPr="00460CED">
        <w:t xml:space="preserve">As a beginner, I used resources like the YouTube channel </w:t>
      </w:r>
      <w:proofErr w:type="spellStart"/>
      <w:r w:rsidRPr="00460CED">
        <w:rPr>
          <w:b/>
          <w:bCs/>
        </w:rPr>
        <w:t>CampusX</w:t>
      </w:r>
      <w:proofErr w:type="spellEnd"/>
      <w:r w:rsidRPr="00460CED">
        <w:t xml:space="preserve">, which provided step-by-step guidance for sentiment analysis, and they helped me through the process of building the project. Below are the links to the videos from </w:t>
      </w:r>
      <w:proofErr w:type="spellStart"/>
      <w:r w:rsidRPr="00460CED">
        <w:t>CampusX</w:t>
      </w:r>
      <w:proofErr w:type="spellEnd"/>
      <w:r w:rsidRPr="00460CED">
        <w:t xml:space="preserve"> that I followed:</w:t>
      </w:r>
    </w:p>
    <w:p w14:paraId="561C20BB" w14:textId="77777777" w:rsidR="00460CED" w:rsidRPr="00460CED" w:rsidRDefault="00460CED" w:rsidP="00460CED">
      <w:pPr>
        <w:numPr>
          <w:ilvl w:val="0"/>
          <w:numId w:val="5"/>
        </w:numPr>
      </w:pPr>
      <w:hyperlink r:id="rId5" w:tgtFrame="_new" w:history="1">
        <w:r w:rsidRPr="00460CED">
          <w:rPr>
            <w:rStyle w:val="Hyperlink"/>
          </w:rPr>
          <w:t>Video 1</w:t>
        </w:r>
      </w:hyperlink>
    </w:p>
    <w:p w14:paraId="102088EB" w14:textId="77777777" w:rsidR="00460CED" w:rsidRPr="00460CED" w:rsidRDefault="00460CED" w:rsidP="00460CED">
      <w:pPr>
        <w:numPr>
          <w:ilvl w:val="0"/>
          <w:numId w:val="5"/>
        </w:numPr>
      </w:pPr>
      <w:hyperlink r:id="rId6" w:tgtFrame="_new" w:history="1">
        <w:r w:rsidRPr="00460CED">
          <w:rPr>
            <w:rStyle w:val="Hyperlink"/>
          </w:rPr>
          <w:t>Video 2</w:t>
        </w:r>
      </w:hyperlink>
    </w:p>
    <w:p w14:paraId="4B3150D3" w14:textId="77777777" w:rsidR="00460CED" w:rsidRPr="00460CED" w:rsidRDefault="00460CED" w:rsidP="00460CED">
      <w:pPr>
        <w:numPr>
          <w:ilvl w:val="0"/>
          <w:numId w:val="5"/>
        </w:numPr>
      </w:pPr>
      <w:hyperlink r:id="rId7" w:tgtFrame="_new" w:history="1">
        <w:r w:rsidRPr="00460CED">
          <w:rPr>
            <w:rStyle w:val="Hyperlink"/>
          </w:rPr>
          <w:t>Video 3</w:t>
        </w:r>
      </w:hyperlink>
    </w:p>
    <w:p w14:paraId="3DF683FF" w14:textId="77777777" w:rsidR="00460CED" w:rsidRPr="00460CED" w:rsidRDefault="00460CED" w:rsidP="00460CED">
      <w:r w:rsidRPr="00460CED">
        <w:t xml:space="preserve">Additionally, I referred to various articles on the </w:t>
      </w:r>
      <w:r w:rsidRPr="00460CED">
        <w:rPr>
          <w:b/>
          <w:bCs/>
        </w:rPr>
        <w:t>Towards Data Science</w:t>
      </w:r>
      <w:r w:rsidRPr="00460CED">
        <w:t xml:space="preserve"> website for further insights into model evaluation and preprocessing techniques.</w:t>
      </w:r>
    </w:p>
    <w:p w14:paraId="3532A335" w14:textId="4CC46834" w:rsidR="00460CED" w:rsidRPr="00460CED" w:rsidRDefault="00447970" w:rsidP="00460CED">
      <w:pPr>
        <w:rPr>
          <w:b/>
          <w:bCs/>
          <w:sz w:val="24"/>
          <w:szCs w:val="24"/>
        </w:rPr>
      </w:pPr>
      <w:r w:rsidRPr="0070787D">
        <w:rPr>
          <w:b/>
          <w:bCs/>
          <w:sz w:val="24"/>
          <w:szCs w:val="24"/>
        </w:rPr>
        <w:t xml:space="preserve">2) </w:t>
      </w:r>
      <w:r w:rsidR="00460CED" w:rsidRPr="00460CED">
        <w:rPr>
          <w:b/>
          <w:bCs/>
          <w:sz w:val="24"/>
          <w:szCs w:val="24"/>
        </w:rPr>
        <w:t>Approach</w:t>
      </w:r>
    </w:p>
    <w:p w14:paraId="72ABEC5C" w14:textId="77777777" w:rsidR="00460CED" w:rsidRPr="00460CED" w:rsidRDefault="00460CED" w:rsidP="00460CED">
      <w:r w:rsidRPr="00460CED">
        <w:rPr>
          <w:b/>
          <w:bCs/>
        </w:rPr>
        <w:t>Data Preprocessing</w:t>
      </w:r>
      <w:r w:rsidRPr="00460CED">
        <w:br/>
        <w:t>Handling a large dataset of 50,000 reviews was a challenge, especially with limited memory resources. To address this, I loaded the data in chunks of 10,000 rows and processed them sequentially.</w:t>
      </w:r>
      <w:r w:rsidRPr="00460CED">
        <w:br/>
        <w:t>Text cleaning involved:</w:t>
      </w:r>
    </w:p>
    <w:p w14:paraId="489789E5" w14:textId="77777777" w:rsidR="00460CED" w:rsidRPr="00460CED" w:rsidRDefault="00460CED" w:rsidP="00460CED">
      <w:pPr>
        <w:numPr>
          <w:ilvl w:val="0"/>
          <w:numId w:val="6"/>
        </w:numPr>
      </w:pPr>
      <w:r w:rsidRPr="00460CED">
        <w:t>Converting text to lowercase</w:t>
      </w:r>
    </w:p>
    <w:p w14:paraId="7891F56C" w14:textId="77777777" w:rsidR="00460CED" w:rsidRPr="00460CED" w:rsidRDefault="00460CED" w:rsidP="00460CED">
      <w:pPr>
        <w:numPr>
          <w:ilvl w:val="0"/>
          <w:numId w:val="6"/>
        </w:numPr>
      </w:pPr>
      <w:r w:rsidRPr="00460CED">
        <w:t>Removing special characters and punctuation</w:t>
      </w:r>
    </w:p>
    <w:p w14:paraId="12812B45" w14:textId="77777777" w:rsidR="00460CED" w:rsidRPr="00460CED" w:rsidRDefault="00460CED" w:rsidP="00460CED">
      <w:pPr>
        <w:numPr>
          <w:ilvl w:val="0"/>
          <w:numId w:val="6"/>
        </w:numPr>
      </w:pPr>
      <w:r w:rsidRPr="00460CED">
        <w:t xml:space="preserve">Eliminating </w:t>
      </w:r>
      <w:proofErr w:type="spellStart"/>
      <w:r w:rsidRPr="00460CED">
        <w:t>stopwords</w:t>
      </w:r>
      <w:proofErr w:type="spellEnd"/>
    </w:p>
    <w:p w14:paraId="0065B370" w14:textId="77777777" w:rsidR="00460CED" w:rsidRPr="00460CED" w:rsidRDefault="00460CED" w:rsidP="00460CED">
      <w:pPr>
        <w:numPr>
          <w:ilvl w:val="0"/>
          <w:numId w:val="6"/>
        </w:numPr>
      </w:pPr>
      <w:r w:rsidRPr="00460CED">
        <w:t>Applying lemmatization to reduce words to their base form</w:t>
      </w:r>
      <w:r w:rsidRPr="00460CED">
        <w:br/>
        <w:t>This helped prepare consistent and meaningful input for the models.</w:t>
      </w:r>
    </w:p>
    <w:p w14:paraId="58A17A19" w14:textId="77777777" w:rsidR="00460CED" w:rsidRPr="00460CED" w:rsidRDefault="00460CED" w:rsidP="00460CED">
      <w:r w:rsidRPr="00460CED">
        <w:rPr>
          <w:b/>
          <w:bCs/>
        </w:rPr>
        <w:t>Feature Extraction</w:t>
      </w:r>
      <w:r w:rsidRPr="00460CED">
        <w:br/>
        <w:t xml:space="preserve">I used </w:t>
      </w:r>
      <w:r w:rsidRPr="00460CED">
        <w:rPr>
          <w:b/>
          <w:bCs/>
        </w:rPr>
        <w:t>TF-IDF vectorization</w:t>
      </w:r>
      <w:r w:rsidRPr="00460CED">
        <w:t xml:space="preserve"> to transform the text into numerical vectors. TF-IDF helped emphasize important words in the reviews while reducing the impact of common words. This representation worked well with all three classical models.</w:t>
      </w:r>
    </w:p>
    <w:p w14:paraId="45D5E394" w14:textId="510FB345" w:rsidR="00460CED" w:rsidRPr="00460CED" w:rsidRDefault="00E720A1" w:rsidP="00460CED">
      <w:pPr>
        <w:rPr>
          <w:sz w:val="24"/>
          <w:szCs w:val="24"/>
        </w:rPr>
      </w:pPr>
      <w:r w:rsidRPr="0070787D">
        <w:rPr>
          <w:b/>
          <w:bCs/>
          <w:sz w:val="24"/>
          <w:szCs w:val="24"/>
        </w:rPr>
        <w:t xml:space="preserve">3) </w:t>
      </w:r>
      <w:r w:rsidR="00460CED" w:rsidRPr="00460CED">
        <w:rPr>
          <w:b/>
          <w:bCs/>
          <w:sz w:val="24"/>
          <w:szCs w:val="24"/>
        </w:rPr>
        <w:t>Model Training</w:t>
      </w:r>
    </w:p>
    <w:p w14:paraId="39888C78" w14:textId="77777777" w:rsidR="00460CED" w:rsidRPr="00460CED" w:rsidRDefault="00460CED" w:rsidP="00460CED">
      <w:pPr>
        <w:numPr>
          <w:ilvl w:val="0"/>
          <w:numId w:val="7"/>
        </w:numPr>
      </w:pPr>
      <w:r w:rsidRPr="00460CED">
        <w:rPr>
          <w:b/>
          <w:bCs/>
        </w:rPr>
        <w:t>Naive Bayes (NB):</w:t>
      </w:r>
      <w:r w:rsidRPr="00460CED">
        <w:t xml:space="preserve"> Used as a baseline. It’s fast and simple and performed reasonably well on this NLP task.</w:t>
      </w:r>
    </w:p>
    <w:p w14:paraId="46819A0E" w14:textId="77777777" w:rsidR="00460CED" w:rsidRPr="00460CED" w:rsidRDefault="00460CED" w:rsidP="00460CED">
      <w:pPr>
        <w:numPr>
          <w:ilvl w:val="0"/>
          <w:numId w:val="7"/>
        </w:numPr>
      </w:pPr>
      <w:r w:rsidRPr="00460CED">
        <w:rPr>
          <w:b/>
          <w:bCs/>
        </w:rPr>
        <w:t>Logistic Regression (LR):</w:t>
      </w:r>
      <w:r w:rsidRPr="00460CED">
        <w:t xml:space="preserve"> A more flexible linear model, LR improved accuracy and generalized better on unseen data.</w:t>
      </w:r>
    </w:p>
    <w:p w14:paraId="74FFE958" w14:textId="77777777" w:rsidR="00460CED" w:rsidRPr="00460CED" w:rsidRDefault="00460CED" w:rsidP="00460CED">
      <w:pPr>
        <w:numPr>
          <w:ilvl w:val="0"/>
          <w:numId w:val="7"/>
        </w:numPr>
      </w:pPr>
      <w:r w:rsidRPr="00460CED">
        <w:rPr>
          <w:b/>
          <w:bCs/>
        </w:rPr>
        <w:t>Support Vector Machine (SVM):</w:t>
      </w:r>
      <w:r w:rsidRPr="00460CED">
        <w:t xml:space="preserve"> SVM provided the best performance, effectively handling the high-dimensional feature space generated by TF-IDF.</w:t>
      </w:r>
    </w:p>
    <w:p w14:paraId="18A7C224" w14:textId="7E2EC806" w:rsidR="00460CED" w:rsidRPr="00460CED" w:rsidRDefault="00E720A1" w:rsidP="00460CED">
      <w:pPr>
        <w:rPr>
          <w:b/>
          <w:bCs/>
          <w:sz w:val="24"/>
          <w:szCs w:val="24"/>
        </w:rPr>
      </w:pPr>
      <w:r w:rsidRPr="0070787D">
        <w:rPr>
          <w:b/>
          <w:bCs/>
          <w:sz w:val="24"/>
          <w:szCs w:val="24"/>
        </w:rPr>
        <w:lastRenderedPageBreak/>
        <w:t xml:space="preserve">4) </w:t>
      </w:r>
      <w:r w:rsidR="00460CED" w:rsidRPr="00460CED">
        <w:rPr>
          <w:b/>
          <w:bCs/>
          <w:sz w:val="24"/>
          <w:szCs w:val="24"/>
        </w:rPr>
        <w:t>Visualization</w:t>
      </w:r>
    </w:p>
    <w:p w14:paraId="76CFAB94" w14:textId="77777777" w:rsidR="00460CED" w:rsidRPr="00460CED" w:rsidRDefault="00460CED" w:rsidP="00460CED">
      <w:r w:rsidRPr="00460CED">
        <w:t>To better understand and evaluate the models and data, I created several visualizations:</w:t>
      </w:r>
    </w:p>
    <w:p w14:paraId="17F63811" w14:textId="77777777" w:rsidR="00460CED" w:rsidRPr="00460CED" w:rsidRDefault="00460CED" w:rsidP="00460CED">
      <w:pPr>
        <w:numPr>
          <w:ilvl w:val="0"/>
          <w:numId w:val="8"/>
        </w:numPr>
      </w:pPr>
      <w:r w:rsidRPr="00460CED">
        <w:rPr>
          <w:b/>
          <w:bCs/>
        </w:rPr>
        <w:t>Word Clouds</w:t>
      </w:r>
      <w:r w:rsidRPr="00460CED">
        <w:t xml:space="preserve"> for positive and negative reviews, showing the most frequent terms in each category.</w:t>
      </w:r>
    </w:p>
    <w:p w14:paraId="5BD19BD9" w14:textId="77777777" w:rsidR="00460CED" w:rsidRPr="00460CED" w:rsidRDefault="00460CED" w:rsidP="00460CED">
      <w:pPr>
        <w:numPr>
          <w:ilvl w:val="0"/>
          <w:numId w:val="8"/>
        </w:numPr>
      </w:pPr>
      <w:r w:rsidRPr="00460CED">
        <w:rPr>
          <w:b/>
          <w:bCs/>
        </w:rPr>
        <w:t>Confusion Matrices</w:t>
      </w:r>
      <w:r w:rsidRPr="00460CED">
        <w:t xml:space="preserve"> for each model, providing a clear picture of true vs. false predictions.</w:t>
      </w:r>
    </w:p>
    <w:p w14:paraId="1354AC1A" w14:textId="77777777" w:rsidR="00460CED" w:rsidRPr="00460CED" w:rsidRDefault="00460CED" w:rsidP="00460CED">
      <w:pPr>
        <w:numPr>
          <w:ilvl w:val="0"/>
          <w:numId w:val="8"/>
        </w:numPr>
      </w:pPr>
      <w:r w:rsidRPr="00460CED">
        <w:rPr>
          <w:b/>
          <w:bCs/>
        </w:rPr>
        <w:t>Bar Graphs</w:t>
      </w:r>
      <w:r w:rsidRPr="00460CED">
        <w:t xml:space="preserve"> comparing Accuracy and F1 Score across the three models, highlighting their performance differences.</w:t>
      </w:r>
    </w:p>
    <w:p w14:paraId="325B13E0" w14:textId="1745A2C4" w:rsidR="00460CED" w:rsidRPr="00460CED" w:rsidRDefault="00E720A1" w:rsidP="00460CED">
      <w:pPr>
        <w:rPr>
          <w:b/>
          <w:bCs/>
          <w:sz w:val="24"/>
          <w:szCs w:val="24"/>
        </w:rPr>
      </w:pPr>
      <w:r w:rsidRPr="0070787D">
        <w:rPr>
          <w:b/>
          <w:bCs/>
          <w:sz w:val="24"/>
          <w:szCs w:val="24"/>
        </w:rPr>
        <w:t xml:space="preserve">5) </w:t>
      </w:r>
      <w:r w:rsidR="00460CED" w:rsidRPr="00460CED">
        <w:rPr>
          <w:b/>
          <w:bCs/>
          <w:sz w:val="24"/>
          <w:szCs w:val="24"/>
        </w:rPr>
        <w:t>Challenges Faced</w:t>
      </w:r>
    </w:p>
    <w:p w14:paraId="6B163537" w14:textId="77777777" w:rsidR="00460CED" w:rsidRPr="00460CED" w:rsidRDefault="00460CED" w:rsidP="00460CED">
      <w:pPr>
        <w:numPr>
          <w:ilvl w:val="0"/>
          <w:numId w:val="9"/>
        </w:numPr>
      </w:pPr>
      <w:r w:rsidRPr="00460CED">
        <w:rPr>
          <w:b/>
          <w:bCs/>
        </w:rPr>
        <w:t>Memory Management:</w:t>
      </w:r>
      <w:r w:rsidRPr="00460CED">
        <w:t xml:space="preserve"> Loading and processing a 50,000-row dataset was resource-intensive. Handling data in chunks was essential.</w:t>
      </w:r>
    </w:p>
    <w:p w14:paraId="4E046BB3" w14:textId="77777777" w:rsidR="00460CED" w:rsidRPr="00460CED" w:rsidRDefault="00460CED" w:rsidP="00460CED">
      <w:pPr>
        <w:numPr>
          <w:ilvl w:val="0"/>
          <w:numId w:val="9"/>
        </w:numPr>
      </w:pPr>
      <w:r w:rsidRPr="00460CED">
        <w:rPr>
          <w:b/>
          <w:bCs/>
        </w:rPr>
        <w:t>Preprocessing Text:</w:t>
      </w:r>
      <w:r w:rsidRPr="00460CED">
        <w:t xml:space="preserve"> Finding the right balance between cleaning and retaining meaningful data required trial and error.</w:t>
      </w:r>
    </w:p>
    <w:p w14:paraId="1AA4A173" w14:textId="77777777" w:rsidR="00460CED" w:rsidRPr="00460CED" w:rsidRDefault="00460CED" w:rsidP="00460CED">
      <w:pPr>
        <w:numPr>
          <w:ilvl w:val="0"/>
          <w:numId w:val="9"/>
        </w:numPr>
      </w:pPr>
      <w:r w:rsidRPr="00460CED">
        <w:rPr>
          <w:b/>
          <w:bCs/>
        </w:rPr>
        <w:t>Vectorization Overhead:</w:t>
      </w:r>
      <w:r w:rsidRPr="00460CED">
        <w:t xml:space="preserve"> TF-IDF resulted in a high number of features, increasing computational cost during model training.</w:t>
      </w:r>
    </w:p>
    <w:p w14:paraId="38D27013" w14:textId="77777777" w:rsidR="00460CED" w:rsidRPr="00460CED" w:rsidRDefault="00460CED" w:rsidP="00460CED">
      <w:pPr>
        <w:numPr>
          <w:ilvl w:val="0"/>
          <w:numId w:val="9"/>
        </w:numPr>
      </w:pPr>
      <w:r w:rsidRPr="00460CED">
        <w:rPr>
          <w:b/>
          <w:bCs/>
        </w:rPr>
        <w:t>Model Evaluation:</w:t>
      </w:r>
      <w:r w:rsidRPr="00460CED">
        <w:t xml:space="preserve"> Choosing the right metrics (like F1 score) helped assess performance beyond just accuracy.</w:t>
      </w:r>
    </w:p>
    <w:p w14:paraId="7C2264B0" w14:textId="3DDD8305" w:rsidR="00460CED" w:rsidRPr="00460CED" w:rsidRDefault="00E720A1" w:rsidP="00460CED">
      <w:pPr>
        <w:rPr>
          <w:b/>
          <w:bCs/>
          <w:sz w:val="24"/>
          <w:szCs w:val="24"/>
        </w:rPr>
      </w:pPr>
      <w:r w:rsidRPr="0070787D">
        <w:rPr>
          <w:b/>
          <w:bCs/>
          <w:sz w:val="24"/>
          <w:szCs w:val="24"/>
        </w:rPr>
        <w:t xml:space="preserve">6) </w:t>
      </w:r>
      <w:r w:rsidR="00460CED" w:rsidRPr="00460CED">
        <w:rPr>
          <w:b/>
          <w:bCs/>
          <w:sz w:val="24"/>
          <w:szCs w:val="24"/>
        </w:rPr>
        <w:t>Model Performance</w:t>
      </w:r>
    </w:p>
    <w:tbl>
      <w:tblPr>
        <w:tblW w:w="537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13"/>
        <w:gridCol w:w="1364"/>
        <w:gridCol w:w="1299"/>
      </w:tblGrid>
      <w:tr w:rsidR="00460CED" w:rsidRPr="00460CED" w14:paraId="01373D6A" w14:textId="77777777" w:rsidTr="00E720A1">
        <w:trPr>
          <w:trHeight w:val="513"/>
          <w:tblHeader/>
          <w:tblCellSpacing w:w="15" w:type="dxa"/>
        </w:trPr>
        <w:tc>
          <w:tcPr>
            <w:tcW w:w="0" w:type="auto"/>
            <w:vAlign w:val="center"/>
            <w:hideMark/>
          </w:tcPr>
          <w:p w14:paraId="4E7DA155" w14:textId="77777777" w:rsidR="00460CED" w:rsidRPr="00460CED" w:rsidRDefault="00460CED" w:rsidP="00460CED">
            <w:pPr>
              <w:rPr>
                <w:b/>
                <w:bCs/>
              </w:rPr>
            </w:pPr>
            <w:r w:rsidRPr="00460CED">
              <w:rPr>
                <w:b/>
                <w:bCs/>
              </w:rPr>
              <w:t>Model</w:t>
            </w:r>
          </w:p>
        </w:tc>
        <w:tc>
          <w:tcPr>
            <w:tcW w:w="0" w:type="auto"/>
            <w:vAlign w:val="center"/>
            <w:hideMark/>
          </w:tcPr>
          <w:p w14:paraId="44A31B36" w14:textId="77777777" w:rsidR="00460CED" w:rsidRPr="00460CED" w:rsidRDefault="00460CED" w:rsidP="00460CED">
            <w:pPr>
              <w:rPr>
                <w:b/>
                <w:bCs/>
              </w:rPr>
            </w:pPr>
            <w:r w:rsidRPr="00460CED">
              <w:rPr>
                <w:b/>
                <w:bCs/>
              </w:rPr>
              <w:t>Accuracy</w:t>
            </w:r>
          </w:p>
        </w:tc>
        <w:tc>
          <w:tcPr>
            <w:tcW w:w="0" w:type="auto"/>
            <w:vAlign w:val="center"/>
            <w:hideMark/>
          </w:tcPr>
          <w:p w14:paraId="4057BE95" w14:textId="77777777" w:rsidR="00460CED" w:rsidRPr="00460CED" w:rsidRDefault="00460CED" w:rsidP="00460CED">
            <w:pPr>
              <w:rPr>
                <w:b/>
                <w:bCs/>
              </w:rPr>
            </w:pPr>
            <w:r w:rsidRPr="00460CED">
              <w:rPr>
                <w:b/>
                <w:bCs/>
              </w:rPr>
              <w:t>F1 Score</w:t>
            </w:r>
          </w:p>
        </w:tc>
      </w:tr>
      <w:tr w:rsidR="00460CED" w:rsidRPr="00460CED" w14:paraId="543050F2" w14:textId="77777777" w:rsidTr="00E720A1">
        <w:trPr>
          <w:trHeight w:val="513"/>
          <w:tblCellSpacing w:w="15" w:type="dxa"/>
        </w:trPr>
        <w:tc>
          <w:tcPr>
            <w:tcW w:w="0" w:type="auto"/>
            <w:vAlign w:val="center"/>
            <w:hideMark/>
          </w:tcPr>
          <w:p w14:paraId="3F3BB279" w14:textId="77777777" w:rsidR="00460CED" w:rsidRPr="00460CED" w:rsidRDefault="00460CED" w:rsidP="00460CED">
            <w:r w:rsidRPr="00460CED">
              <w:t>Naive Bayes</w:t>
            </w:r>
          </w:p>
        </w:tc>
        <w:tc>
          <w:tcPr>
            <w:tcW w:w="0" w:type="auto"/>
            <w:vAlign w:val="center"/>
            <w:hideMark/>
          </w:tcPr>
          <w:p w14:paraId="703A90D1" w14:textId="77777777" w:rsidR="00460CED" w:rsidRPr="00460CED" w:rsidRDefault="00460CED" w:rsidP="00460CED">
            <w:r w:rsidRPr="00460CED">
              <w:t>~85%</w:t>
            </w:r>
          </w:p>
        </w:tc>
        <w:tc>
          <w:tcPr>
            <w:tcW w:w="0" w:type="auto"/>
            <w:vAlign w:val="center"/>
            <w:hideMark/>
          </w:tcPr>
          <w:p w14:paraId="11D28476" w14:textId="77777777" w:rsidR="00460CED" w:rsidRPr="00460CED" w:rsidRDefault="00460CED" w:rsidP="00460CED">
            <w:r w:rsidRPr="00460CED">
              <w:t>~84%</w:t>
            </w:r>
          </w:p>
        </w:tc>
      </w:tr>
      <w:tr w:rsidR="00460CED" w:rsidRPr="00460CED" w14:paraId="284BA1FA" w14:textId="77777777" w:rsidTr="00E720A1">
        <w:trPr>
          <w:trHeight w:val="526"/>
          <w:tblCellSpacing w:w="15" w:type="dxa"/>
        </w:trPr>
        <w:tc>
          <w:tcPr>
            <w:tcW w:w="0" w:type="auto"/>
            <w:vAlign w:val="center"/>
            <w:hideMark/>
          </w:tcPr>
          <w:p w14:paraId="5C9E48F3" w14:textId="77777777" w:rsidR="00460CED" w:rsidRPr="00460CED" w:rsidRDefault="00460CED" w:rsidP="00460CED">
            <w:r w:rsidRPr="00460CED">
              <w:t>Logistic Regression</w:t>
            </w:r>
          </w:p>
        </w:tc>
        <w:tc>
          <w:tcPr>
            <w:tcW w:w="0" w:type="auto"/>
            <w:vAlign w:val="center"/>
            <w:hideMark/>
          </w:tcPr>
          <w:p w14:paraId="3F6187D7" w14:textId="77777777" w:rsidR="00460CED" w:rsidRPr="00460CED" w:rsidRDefault="00460CED" w:rsidP="00460CED">
            <w:r w:rsidRPr="00460CED">
              <w:t>~88%</w:t>
            </w:r>
          </w:p>
        </w:tc>
        <w:tc>
          <w:tcPr>
            <w:tcW w:w="0" w:type="auto"/>
            <w:vAlign w:val="center"/>
            <w:hideMark/>
          </w:tcPr>
          <w:p w14:paraId="1BA51CB9" w14:textId="77777777" w:rsidR="00460CED" w:rsidRPr="00460CED" w:rsidRDefault="00460CED" w:rsidP="00460CED">
            <w:r w:rsidRPr="00460CED">
              <w:t>~87%</w:t>
            </w:r>
          </w:p>
        </w:tc>
      </w:tr>
      <w:tr w:rsidR="00460CED" w:rsidRPr="00460CED" w14:paraId="7BC59031" w14:textId="77777777" w:rsidTr="00E720A1">
        <w:trPr>
          <w:trHeight w:val="513"/>
          <w:tblCellSpacing w:w="15" w:type="dxa"/>
        </w:trPr>
        <w:tc>
          <w:tcPr>
            <w:tcW w:w="0" w:type="auto"/>
            <w:vAlign w:val="center"/>
            <w:hideMark/>
          </w:tcPr>
          <w:p w14:paraId="7891B335" w14:textId="77777777" w:rsidR="00460CED" w:rsidRPr="00460CED" w:rsidRDefault="00460CED" w:rsidP="00460CED">
            <w:r w:rsidRPr="00460CED">
              <w:t>SVM</w:t>
            </w:r>
          </w:p>
        </w:tc>
        <w:tc>
          <w:tcPr>
            <w:tcW w:w="0" w:type="auto"/>
            <w:vAlign w:val="center"/>
            <w:hideMark/>
          </w:tcPr>
          <w:p w14:paraId="0894EBB9" w14:textId="77777777" w:rsidR="00460CED" w:rsidRPr="00460CED" w:rsidRDefault="00460CED" w:rsidP="00460CED">
            <w:r w:rsidRPr="00460CED">
              <w:t>~90%</w:t>
            </w:r>
          </w:p>
        </w:tc>
        <w:tc>
          <w:tcPr>
            <w:tcW w:w="0" w:type="auto"/>
            <w:vAlign w:val="center"/>
            <w:hideMark/>
          </w:tcPr>
          <w:p w14:paraId="5423C83C" w14:textId="77777777" w:rsidR="00460CED" w:rsidRPr="00460CED" w:rsidRDefault="00460CED" w:rsidP="00460CED">
            <w:r w:rsidRPr="00460CED">
              <w:t>~89%</w:t>
            </w:r>
          </w:p>
        </w:tc>
      </w:tr>
    </w:tbl>
    <w:p w14:paraId="6539A54E" w14:textId="77777777" w:rsidR="00460CED" w:rsidRPr="00460CED" w:rsidRDefault="00460CED" w:rsidP="00460CED">
      <w:r w:rsidRPr="00460CED">
        <w:t xml:space="preserve">SVM outperformed the other models in both accuracy and F1 score. In the future, I plan to explore deep learning models such as LSTM or pre-trained embeddings like </w:t>
      </w:r>
      <w:proofErr w:type="spellStart"/>
      <w:r w:rsidRPr="00460CED">
        <w:t>GloVe</w:t>
      </w:r>
      <w:proofErr w:type="spellEnd"/>
      <w:r w:rsidRPr="00460CED">
        <w:t xml:space="preserve"> and BERT for deeper contextual understanding.</w:t>
      </w:r>
    </w:p>
    <w:p w14:paraId="6F8784C3" w14:textId="4754202D" w:rsidR="00460CED" w:rsidRPr="00460CED" w:rsidRDefault="00E720A1" w:rsidP="00460CED">
      <w:pPr>
        <w:rPr>
          <w:b/>
          <w:bCs/>
          <w:sz w:val="24"/>
          <w:szCs w:val="24"/>
        </w:rPr>
      </w:pPr>
      <w:r w:rsidRPr="0070787D">
        <w:rPr>
          <w:b/>
          <w:bCs/>
          <w:sz w:val="24"/>
          <w:szCs w:val="24"/>
        </w:rPr>
        <w:t xml:space="preserve">7) </w:t>
      </w:r>
      <w:r w:rsidR="00460CED" w:rsidRPr="00460CED">
        <w:rPr>
          <w:b/>
          <w:bCs/>
          <w:sz w:val="24"/>
          <w:szCs w:val="24"/>
        </w:rPr>
        <w:t>Conclusion</w:t>
      </w:r>
    </w:p>
    <w:p w14:paraId="3CFD2E77" w14:textId="77777777" w:rsidR="00460CED" w:rsidRPr="00460CED" w:rsidRDefault="00460CED" w:rsidP="00460CED">
      <w:r w:rsidRPr="00460CED">
        <w:t>This project gave me a solid understanding of text preprocessing, feature extraction with TF-IDF, and applying classical ML models for sentiment analysis. Although there was no deployment in this version, the focus on data handling, model evaluation, and visual representation made the project highly educational and insightful. It laid a strong foundation for future work involving advanced NLP and model deployment.</w:t>
      </w:r>
    </w:p>
    <w:p w14:paraId="42EA6FFE" w14:textId="77777777" w:rsidR="00102870" w:rsidRPr="00460CED" w:rsidRDefault="00102870" w:rsidP="00460CED"/>
    <w:sectPr w:rsidR="00102870" w:rsidRPr="00460CE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6711F"/>
    <w:multiLevelType w:val="multilevel"/>
    <w:tmpl w:val="2986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36C7B"/>
    <w:multiLevelType w:val="multilevel"/>
    <w:tmpl w:val="E334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67EDA"/>
    <w:multiLevelType w:val="multilevel"/>
    <w:tmpl w:val="67D8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BE3847"/>
    <w:multiLevelType w:val="multilevel"/>
    <w:tmpl w:val="883A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9C08CC"/>
    <w:multiLevelType w:val="multilevel"/>
    <w:tmpl w:val="4E88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1E14AF"/>
    <w:multiLevelType w:val="multilevel"/>
    <w:tmpl w:val="5228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CC27FA"/>
    <w:multiLevelType w:val="multilevel"/>
    <w:tmpl w:val="B2804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F06420"/>
    <w:multiLevelType w:val="multilevel"/>
    <w:tmpl w:val="D1680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9124EA"/>
    <w:multiLevelType w:val="multilevel"/>
    <w:tmpl w:val="B9D4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2517299">
    <w:abstractNumId w:val="4"/>
  </w:num>
  <w:num w:numId="2" w16cid:durableId="1247039147">
    <w:abstractNumId w:val="8"/>
  </w:num>
  <w:num w:numId="3" w16cid:durableId="2061007499">
    <w:abstractNumId w:val="5"/>
  </w:num>
  <w:num w:numId="4" w16cid:durableId="1134521664">
    <w:abstractNumId w:val="0"/>
  </w:num>
  <w:num w:numId="5" w16cid:durableId="644697656">
    <w:abstractNumId w:val="6"/>
  </w:num>
  <w:num w:numId="6" w16cid:durableId="564872739">
    <w:abstractNumId w:val="1"/>
  </w:num>
  <w:num w:numId="7" w16cid:durableId="1052341780">
    <w:abstractNumId w:val="7"/>
  </w:num>
  <w:num w:numId="8" w16cid:durableId="478234469">
    <w:abstractNumId w:val="3"/>
  </w:num>
  <w:num w:numId="9" w16cid:durableId="6703702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A46"/>
    <w:rsid w:val="000970F2"/>
    <w:rsid w:val="000D140E"/>
    <w:rsid w:val="00102870"/>
    <w:rsid w:val="003F249B"/>
    <w:rsid w:val="00447970"/>
    <w:rsid w:val="00460CED"/>
    <w:rsid w:val="0060639D"/>
    <w:rsid w:val="006A06EA"/>
    <w:rsid w:val="0070787D"/>
    <w:rsid w:val="00B74A46"/>
    <w:rsid w:val="00C62D5C"/>
    <w:rsid w:val="00E720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C66F4"/>
  <w15:chartTrackingRefBased/>
  <w15:docId w15:val="{0F064D1C-96C5-495B-9632-ADBF66759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A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4A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4A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4A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4A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4A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4A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A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A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A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4A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4A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4A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4A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4A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4A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A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A46"/>
    <w:rPr>
      <w:rFonts w:eastAsiaTheme="majorEastAsia" w:cstheme="majorBidi"/>
      <w:color w:val="272727" w:themeColor="text1" w:themeTint="D8"/>
    </w:rPr>
  </w:style>
  <w:style w:type="paragraph" w:styleId="Title">
    <w:name w:val="Title"/>
    <w:basedOn w:val="Normal"/>
    <w:next w:val="Normal"/>
    <w:link w:val="TitleChar"/>
    <w:uiPriority w:val="10"/>
    <w:qFormat/>
    <w:rsid w:val="00B74A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A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A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A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A46"/>
    <w:pPr>
      <w:spacing w:before="160"/>
      <w:jc w:val="center"/>
    </w:pPr>
    <w:rPr>
      <w:i/>
      <w:iCs/>
      <w:color w:val="404040" w:themeColor="text1" w:themeTint="BF"/>
    </w:rPr>
  </w:style>
  <w:style w:type="character" w:customStyle="1" w:styleId="QuoteChar">
    <w:name w:val="Quote Char"/>
    <w:basedOn w:val="DefaultParagraphFont"/>
    <w:link w:val="Quote"/>
    <w:uiPriority w:val="29"/>
    <w:rsid w:val="00B74A46"/>
    <w:rPr>
      <w:i/>
      <w:iCs/>
      <w:color w:val="404040" w:themeColor="text1" w:themeTint="BF"/>
    </w:rPr>
  </w:style>
  <w:style w:type="paragraph" w:styleId="ListParagraph">
    <w:name w:val="List Paragraph"/>
    <w:basedOn w:val="Normal"/>
    <w:uiPriority w:val="34"/>
    <w:qFormat/>
    <w:rsid w:val="00B74A46"/>
    <w:pPr>
      <w:ind w:left="720"/>
      <w:contextualSpacing/>
    </w:pPr>
  </w:style>
  <w:style w:type="character" w:styleId="IntenseEmphasis">
    <w:name w:val="Intense Emphasis"/>
    <w:basedOn w:val="DefaultParagraphFont"/>
    <w:uiPriority w:val="21"/>
    <w:qFormat/>
    <w:rsid w:val="00B74A46"/>
    <w:rPr>
      <w:i/>
      <w:iCs/>
      <w:color w:val="2F5496" w:themeColor="accent1" w:themeShade="BF"/>
    </w:rPr>
  </w:style>
  <w:style w:type="paragraph" w:styleId="IntenseQuote">
    <w:name w:val="Intense Quote"/>
    <w:basedOn w:val="Normal"/>
    <w:next w:val="Normal"/>
    <w:link w:val="IntenseQuoteChar"/>
    <w:uiPriority w:val="30"/>
    <w:qFormat/>
    <w:rsid w:val="00B74A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4A46"/>
    <w:rPr>
      <w:i/>
      <w:iCs/>
      <w:color w:val="2F5496" w:themeColor="accent1" w:themeShade="BF"/>
    </w:rPr>
  </w:style>
  <w:style w:type="character" w:styleId="IntenseReference">
    <w:name w:val="Intense Reference"/>
    <w:basedOn w:val="DefaultParagraphFont"/>
    <w:uiPriority w:val="32"/>
    <w:qFormat/>
    <w:rsid w:val="00B74A46"/>
    <w:rPr>
      <w:b/>
      <w:bCs/>
      <w:smallCaps/>
      <w:color w:val="2F5496" w:themeColor="accent1" w:themeShade="BF"/>
      <w:spacing w:val="5"/>
    </w:rPr>
  </w:style>
  <w:style w:type="character" w:styleId="Hyperlink">
    <w:name w:val="Hyperlink"/>
    <w:basedOn w:val="DefaultParagraphFont"/>
    <w:uiPriority w:val="99"/>
    <w:unhideWhenUsed/>
    <w:rsid w:val="00460CED"/>
    <w:rPr>
      <w:color w:val="0563C1" w:themeColor="hyperlink"/>
      <w:u w:val="single"/>
    </w:rPr>
  </w:style>
  <w:style w:type="character" w:styleId="UnresolvedMention">
    <w:name w:val="Unresolved Mention"/>
    <w:basedOn w:val="DefaultParagraphFont"/>
    <w:uiPriority w:val="99"/>
    <w:semiHidden/>
    <w:unhideWhenUsed/>
    <w:rsid w:val="00460C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975202">
      <w:bodyDiv w:val="1"/>
      <w:marLeft w:val="0"/>
      <w:marRight w:val="0"/>
      <w:marTop w:val="0"/>
      <w:marBottom w:val="0"/>
      <w:divBdr>
        <w:top w:val="none" w:sz="0" w:space="0" w:color="auto"/>
        <w:left w:val="none" w:sz="0" w:space="0" w:color="auto"/>
        <w:bottom w:val="none" w:sz="0" w:space="0" w:color="auto"/>
        <w:right w:val="none" w:sz="0" w:space="0" w:color="auto"/>
      </w:divBdr>
      <w:divsChild>
        <w:div w:id="600378199">
          <w:marLeft w:val="0"/>
          <w:marRight w:val="0"/>
          <w:marTop w:val="0"/>
          <w:marBottom w:val="0"/>
          <w:divBdr>
            <w:top w:val="none" w:sz="0" w:space="0" w:color="auto"/>
            <w:left w:val="none" w:sz="0" w:space="0" w:color="auto"/>
            <w:bottom w:val="none" w:sz="0" w:space="0" w:color="auto"/>
            <w:right w:val="none" w:sz="0" w:space="0" w:color="auto"/>
          </w:divBdr>
          <w:divsChild>
            <w:div w:id="4469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6708">
      <w:bodyDiv w:val="1"/>
      <w:marLeft w:val="0"/>
      <w:marRight w:val="0"/>
      <w:marTop w:val="0"/>
      <w:marBottom w:val="0"/>
      <w:divBdr>
        <w:top w:val="none" w:sz="0" w:space="0" w:color="auto"/>
        <w:left w:val="none" w:sz="0" w:space="0" w:color="auto"/>
        <w:bottom w:val="none" w:sz="0" w:space="0" w:color="auto"/>
        <w:right w:val="none" w:sz="0" w:space="0" w:color="auto"/>
      </w:divBdr>
      <w:divsChild>
        <w:div w:id="1358115531">
          <w:marLeft w:val="0"/>
          <w:marRight w:val="0"/>
          <w:marTop w:val="0"/>
          <w:marBottom w:val="0"/>
          <w:divBdr>
            <w:top w:val="none" w:sz="0" w:space="0" w:color="auto"/>
            <w:left w:val="none" w:sz="0" w:space="0" w:color="auto"/>
            <w:bottom w:val="none" w:sz="0" w:space="0" w:color="auto"/>
            <w:right w:val="none" w:sz="0" w:space="0" w:color="auto"/>
          </w:divBdr>
          <w:divsChild>
            <w:div w:id="10499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80556">
      <w:bodyDiv w:val="1"/>
      <w:marLeft w:val="0"/>
      <w:marRight w:val="0"/>
      <w:marTop w:val="0"/>
      <w:marBottom w:val="0"/>
      <w:divBdr>
        <w:top w:val="none" w:sz="0" w:space="0" w:color="auto"/>
        <w:left w:val="none" w:sz="0" w:space="0" w:color="auto"/>
        <w:bottom w:val="none" w:sz="0" w:space="0" w:color="auto"/>
        <w:right w:val="none" w:sz="0" w:space="0" w:color="auto"/>
      </w:divBdr>
      <w:divsChild>
        <w:div w:id="255677291">
          <w:marLeft w:val="0"/>
          <w:marRight w:val="0"/>
          <w:marTop w:val="0"/>
          <w:marBottom w:val="0"/>
          <w:divBdr>
            <w:top w:val="none" w:sz="0" w:space="0" w:color="auto"/>
            <w:left w:val="none" w:sz="0" w:space="0" w:color="auto"/>
            <w:bottom w:val="none" w:sz="0" w:space="0" w:color="auto"/>
            <w:right w:val="none" w:sz="0" w:space="0" w:color="auto"/>
          </w:divBdr>
          <w:divsChild>
            <w:div w:id="40226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4536">
      <w:bodyDiv w:val="1"/>
      <w:marLeft w:val="0"/>
      <w:marRight w:val="0"/>
      <w:marTop w:val="0"/>
      <w:marBottom w:val="0"/>
      <w:divBdr>
        <w:top w:val="none" w:sz="0" w:space="0" w:color="auto"/>
        <w:left w:val="none" w:sz="0" w:space="0" w:color="auto"/>
        <w:bottom w:val="none" w:sz="0" w:space="0" w:color="auto"/>
        <w:right w:val="none" w:sz="0" w:space="0" w:color="auto"/>
      </w:divBdr>
      <w:divsChild>
        <w:div w:id="2089225026">
          <w:marLeft w:val="0"/>
          <w:marRight w:val="0"/>
          <w:marTop w:val="0"/>
          <w:marBottom w:val="0"/>
          <w:divBdr>
            <w:top w:val="none" w:sz="0" w:space="0" w:color="auto"/>
            <w:left w:val="none" w:sz="0" w:space="0" w:color="auto"/>
            <w:bottom w:val="none" w:sz="0" w:space="0" w:color="auto"/>
            <w:right w:val="none" w:sz="0" w:space="0" w:color="auto"/>
          </w:divBdr>
          <w:divsChild>
            <w:div w:id="12782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2Zim6B3hBw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thgIn3OcKnQ" TargetMode="External"/><Relationship Id="rId5" Type="http://schemas.openxmlformats.org/officeDocument/2006/relationships/hyperlink" Target="https://www.youtube.com/watch?v=f73AnhKaK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589</Words>
  <Characters>3358</Characters>
  <Application>Microsoft Office Word</Application>
  <DocSecurity>0</DocSecurity>
  <Lines>27</Lines>
  <Paragraphs>7</Paragraphs>
  <ScaleCrop>false</ScaleCrop>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Umar</dc:creator>
  <cp:keywords/>
  <dc:description/>
  <cp:lastModifiedBy>Saad Umar</cp:lastModifiedBy>
  <cp:revision>6</cp:revision>
  <dcterms:created xsi:type="dcterms:W3CDTF">2025-04-20T12:50:00Z</dcterms:created>
  <dcterms:modified xsi:type="dcterms:W3CDTF">2025-04-20T15:53:00Z</dcterms:modified>
</cp:coreProperties>
</file>