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left w:val="none"/>
          <w:bottom w:val="none"/>
          <w:right w:val="none"/>
          <w:insideH w:val="none"/>
          <w:insideV w:val="none"/>
        </w:tblBorders>
      </w:tblPr>
      <w:tblGrid>
        <w:gridCol w:w="3100"/>
        <w:gridCol w:w="4266"/>
        <w:gridCol w:w="3100"/>
      </w:tblGrid>
      <w:tr>
        <w:tc>
          <w:tcPr>
            <w:tcW w:type="dxa" w:w="3100"/>
            <w:tcBorders>
              <w:top w:val="none"/>
              <w:left w:val="none"/>
              <w:bottom w:val="none"/>
              <w:right w:val="none"/>
            </w:tcBorders>
          </w:tcPr>
          <w:p>
            <w:r>
              <w:rPr>
                <w:rFonts w:ascii="Calibri" w:cs="Calibri" w:eastAsia="Calibri" w:hAnsi="Calibri"/>
                <w:b/>
                <w:bCs/>
                <w:sz w:val="20"/>
                <w:szCs w:val="20"/>
              </w:rPr>
              <w:t xml:space="preserve">(480) 369-3903</w:t>
            </w:r>
          </w:p>
          <w:p>
            <w:hyperlink w:history="1" r:id="rIdcbpo2gesippfkqups3i7z">
              <w:r>
                <w:rPr>
                  <w:rStyle w:val="Hyperlink"/>
                  <w:rFonts w:ascii="Calibri" w:cs="Calibri" w:eastAsia="Calibri" w:hAnsi="Calibri"/>
                  <w:sz w:val="20"/>
                  <w:szCs w:val="20"/>
                </w:rPr>
                <w:t xml:space="preserve">SaaffeAlgarib@gmail.com</w:t>
              </w:r>
            </w:hyperlink>
          </w:p>
        </w:tc>
        <w:tc>
          <w:tcPr>
            <w:tcW w:type="dxa" w:w="4266"/>
            <w:tcBorders>
              <w:top w:val="none"/>
              <w:left w:val="none"/>
              <w:bottom w:val="none"/>
              <w:right w:val="none"/>
            </w:tcBorders>
          </w:tcPr>
          <w:p>
            <w:pPr>
              <w:jc w:val="center"/>
            </w:pPr>
            <w:r>
              <w:rPr>
                <w:rFonts w:ascii="Calibri" w:cs="Calibri" w:eastAsia="Calibri" w:hAnsi="Calibri"/>
                <w:b/>
                <w:bCs/>
                <w:sz w:val="40"/>
                <w:szCs w:val="40"/>
              </w:rPr>
              <w:t xml:space="preserve">Saaffe Algarib</w:t>
            </w:r>
          </w:p>
          <w:p>
            <w:pPr>
              <w:jc w:val="center"/>
            </w:pPr>
            <w:hyperlink w:history="1" r:id="rIdoh0gthmtxyzktu4kkmw-7">
              <w:r>
                <w:rPr>
                  <w:rStyle w:val="Hyperlink"/>
                  <w:rFonts w:ascii="Calibri" w:cs="Calibri" w:eastAsia="Calibri" w:hAnsi="Calibri"/>
                  <w:sz w:val="20"/>
                  <w:szCs w:val="20"/>
                </w:rPr>
                <w:t xml:space="preserve">https://saaffe01.github.io</w:t>
              </w:r>
            </w:hyperlink>
          </w:p>
          <w:p>
            <w:pPr>
              <w:jc w:val="center"/>
            </w:pPr>
            <w:hyperlink w:history="1" r:id="rIdrokww4jbfyubao2f2fd0e">
              <w:r>
                <w:rPr>
                  <w:rStyle w:val="Hyperlink"/>
                  <w:rFonts w:ascii="Calibri" w:cs="Calibri" w:eastAsia="Calibri" w:hAnsi="Calibri"/>
                  <w:sz w:val="18"/>
                  <w:szCs w:val="18"/>
                </w:rPr>
                <w:t xml:space="preserve">github.com/Saaffe01</w:t>
              </w:r>
            </w:hyperlink>
            <w:r>
              <w:rPr>
                <w:rFonts w:ascii="Calibri" w:cs="Calibri" w:eastAsia="Calibri" w:hAnsi="Calibri"/>
                <w:sz w:val="18"/>
                <w:szCs w:val="18"/>
              </w:rPr>
              <w:t xml:space="preserve">  ·  </w:t>
            </w:r>
            <w:hyperlink w:history="1" r:id="rIdp6uapcfq08tfa6lcwbn3v">
              <w:r>
                <w:rPr>
                  <w:rStyle w:val="Hyperlink"/>
                  <w:rFonts w:ascii="Calibri" w:cs="Calibri" w:eastAsia="Calibri" w:hAnsi="Calibri"/>
                  <w:sz w:val="18"/>
                  <w:szCs w:val="18"/>
                </w:rPr>
                <w:t xml:space="preserve">linkedin.com/in/saaffe-algarib</w:t>
              </w:r>
            </w:hyperlink>
          </w:p>
        </w:tc>
        <w:tc>
          <w:tcPr>
            <w:tcW w:type="dxa" w:w="3100"/>
            <w:tcBorders>
              <w:top w:val="none"/>
              <w:left w:val="none"/>
              <w:bottom w:val="none"/>
              <w:right w:val="none"/>
            </w:tcBorders>
          </w:tcPr>
          <w:p>
            <w:pPr>
              <w:jc w:val="right"/>
            </w:pPr>
            <w:r>
              <w:rPr>
                <w:rFonts w:ascii="Calibri" w:cs="Calibri" w:eastAsia="Calibri" w:hAnsi="Calibri"/>
                <w:b/>
                <w:bCs/>
                <w:sz w:val="20"/>
                <w:szCs w:val="20"/>
              </w:rPr>
              <w:t xml:space="preserve">Phoenix, AZ</w:t>
            </w:r>
          </w:p>
        </w:tc>
      </w:tr>
    </w:tbl>
    <w:p>
      <w:pPr>
        <w:pBdr>
          <w:bottom w:val="single" w:color="D85A30" w:sz="12" w:space="2"/>
        </w:pBdr>
        <w:spacing w:after="40" w:before="160"/>
      </w:pPr>
      <w:r>
        <w:rPr>
          <w:rFonts w:ascii="Calibri" w:cs="Calibri" w:eastAsia="Calibri" w:hAnsi="Calibri"/>
          <w:b/>
          <w:bCs/>
          <w:sz w:val="22"/>
          <w:szCs w:val="22"/>
        </w:rPr>
        <w:t xml:space="preserve">Summary:</w:t>
      </w:r>
    </w:p>
    <w:p>
      <w:pPr>
        <w:spacing w:after="80"/>
      </w:pPr>
      <w:r>
        <w:rPr>
          <w:rFonts w:ascii="Calibri" w:cs="Calibri" w:eastAsia="Calibri" w:hAnsi="Calibri"/>
          <w:sz w:val="20"/>
          <w:szCs w:val="20"/>
        </w:rPr>
        <w:t xml:space="preserve">Full-stack .NET developer dedicated to deep understanding of core programming concepts, trained through The Tech Academy's C# and .NET bootcamp. Hands-on experience building ASP.NET MVC and Razor Pages applications with Entity Framework, plus real-world freelance client delivery. Dependable, client-focused team player who communicates clearly with technical and non-technical audiences and is committed to continual skill improvement.</w:t>
      </w:r>
    </w:p>
    <w:p>
      <w:pPr>
        <w:pBdr>
          <w:bottom w:val="single" w:color="D85A30" w:sz="12" w:space="2"/>
        </w:pBdr>
        <w:spacing w:after="40" w:before="160"/>
      </w:pPr>
      <w:r>
        <w:rPr>
          <w:rFonts w:ascii="Calibri" w:cs="Calibri" w:eastAsia="Calibri" w:hAnsi="Calibri"/>
          <w:b/>
          <w:bCs/>
          <w:sz w:val="22"/>
          <w:szCs w:val="22"/>
        </w:rPr>
        <w:t xml:space="preserve">Technical Highlights:</w:t>
      </w:r>
    </w:p>
    <w:tbl>
      <w:tblPr>
        <w:tblW w:type="dxa" w:w="10466"/>
        <w:tblBorders>
          <w:top w:val="none"/>
          <w:left w:val="none"/>
          <w:bottom w:val="none"/>
          <w:right w:val="none"/>
          <w:insideH w:val="none"/>
          <w:insideV w:val="none"/>
        </w:tblBorders>
      </w:tblPr>
      <w:tblGrid>
        <w:gridCol w:w="3488"/>
        <w:gridCol w:w="3488"/>
        <w:gridCol w:w="3488"/>
      </w:tblGrid>
      <w:tr>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Agile/Scrum methodology</w:t>
            </w:r>
          </w:p>
          <w:p>
            <w:pPr>
              <w:pStyle w:val="ListParagraph"/>
              <w:numPr>
                <w:ilvl w:val="0"/>
                <w:numId w:val="2"/>
              </w:numPr>
              <w:spacing w:after="20"/>
            </w:pPr>
            <w:r>
              <w:rPr>
                <w:rFonts w:ascii="Calibri" w:cs="Calibri" w:eastAsia="Calibri" w:hAnsi="Calibri"/>
                <w:sz w:val="20"/>
                <w:szCs w:val="20"/>
              </w:rPr>
              <w:t xml:space="preserve">C#</w:t>
            </w:r>
          </w:p>
          <w:p>
            <w:pPr>
              <w:pStyle w:val="ListParagraph"/>
              <w:numPr>
                <w:ilvl w:val="0"/>
                <w:numId w:val="2"/>
              </w:numPr>
              <w:spacing w:after="20"/>
            </w:pPr>
            <w:r>
              <w:rPr>
                <w:rFonts w:ascii="Calibri" w:cs="Calibri" w:eastAsia="Calibri" w:hAnsi="Calibri"/>
                <w:sz w:val="20"/>
                <w:szCs w:val="20"/>
              </w:rPr>
              <w:t xml:space="preserve">ASP.NET Core MVC</w:t>
            </w:r>
          </w:p>
          <w:p>
            <w:pPr>
              <w:pStyle w:val="ListParagraph"/>
              <w:numPr>
                <w:ilvl w:val="0"/>
                <w:numId w:val="2"/>
              </w:numPr>
              <w:spacing w:after="20"/>
            </w:pPr>
            <w:r>
              <w:rPr>
                <w:rFonts w:ascii="Calibri" w:cs="Calibri" w:eastAsia="Calibri" w:hAnsi="Calibri"/>
                <w:sz w:val="20"/>
                <w:szCs w:val="20"/>
              </w:rPr>
              <w:t xml:space="preserve">Razor Pages</w:t>
            </w:r>
          </w:p>
        </w:tc>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Entity Framework Core</w:t>
            </w:r>
          </w:p>
          <w:p>
            <w:pPr>
              <w:pStyle w:val="ListParagraph"/>
              <w:numPr>
                <w:ilvl w:val="0"/>
                <w:numId w:val="2"/>
              </w:numPr>
              <w:spacing w:after="20"/>
            </w:pPr>
            <w:r>
              <w:rPr>
                <w:rFonts w:ascii="Calibri" w:cs="Calibri" w:eastAsia="Calibri" w:hAnsi="Calibri"/>
                <w:sz w:val="20"/>
                <w:szCs w:val="20"/>
              </w:rPr>
              <w:t xml:space="preserve">SQL / MySQL / SQLite / SQL Server</w:t>
            </w:r>
          </w:p>
          <w:p>
            <w:pPr>
              <w:pStyle w:val="ListParagraph"/>
              <w:numPr>
                <w:ilvl w:val="0"/>
                <w:numId w:val="2"/>
              </w:numPr>
              <w:spacing w:after="20"/>
            </w:pPr>
            <w:r>
              <w:rPr>
                <w:rFonts w:ascii="Calibri" w:cs="Calibri" w:eastAsia="Calibri" w:hAnsi="Calibri"/>
                <w:sz w:val="20"/>
                <w:szCs w:val="20"/>
              </w:rPr>
              <w:t xml:space="preserve">Git / GitHub / Azure DevOps</w:t>
            </w:r>
          </w:p>
          <w:p>
            <w:pPr>
              <w:pStyle w:val="ListParagraph"/>
              <w:numPr>
                <w:ilvl w:val="0"/>
                <w:numId w:val="2"/>
              </w:numPr>
              <w:spacing w:after="20"/>
            </w:pPr>
            <w:r>
              <w:rPr>
                <w:rFonts w:ascii="Calibri" w:cs="Calibri" w:eastAsia="Calibri" w:hAnsi="Calibri"/>
                <w:sz w:val="20"/>
                <w:szCs w:val="20"/>
              </w:rPr>
              <w:t xml:space="preserve">JetBrains Rider / VS Code</w:t>
            </w:r>
          </w:p>
        </w:tc>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HTML5 / CSS3</w:t>
            </w:r>
          </w:p>
          <w:p>
            <w:pPr>
              <w:pStyle w:val="ListParagraph"/>
              <w:numPr>
                <w:ilvl w:val="0"/>
                <w:numId w:val="2"/>
              </w:numPr>
              <w:spacing w:after="20"/>
            </w:pPr>
            <w:r>
              <w:rPr>
                <w:rFonts w:ascii="Calibri" w:cs="Calibri" w:eastAsia="Calibri" w:hAnsi="Calibri"/>
                <w:sz w:val="20"/>
                <w:szCs w:val="20"/>
              </w:rPr>
              <w:t xml:space="preserve">JavaScript</w:t>
            </w:r>
          </w:p>
          <w:p>
            <w:pPr>
              <w:pStyle w:val="ListParagraph"/>
              <w:numPr>
                <w:ilvl w:val="0"/>
                <w:numId w:val="2"/>
              </w:numPr>
              <w:spacing w:after="20"/>
            </w:pPr>
            <w:r>
              <w:rPr>
                <w:rFonts w:ascii="Calibri" w:cs="Calibri" w:eastAsia="Calibri" w:hAnsi="Calibri"/>
                <w:sz w:val="20"/>
                <w:szCs w:val="20"/>
              </w:rPr>
              <w:t xml:space="preserve">Tailwind CSS</w:t>
            </w:r>
          </w:p>
          <w:p>
            <w:pPr>
              <w:pStyle w:val="ListParagraph"/>
              <w:numPr>
                <w:ilvl w:val="0"/>
                <w:numId w:val="2"/>
              </w:numPr>
              <w:spacing w:after="20"/>
            </w:pPr>
            <w:r>
              <w:rPr>
                <w:rFonts w:ascii="Calibri" w:cs="Calibri" w:eastAsia="Calibri" w:hAnsi="Calibri"/>
                <w:sz w:val="20"/>
                <w:szCs w:val="20"/>
              </w:rPr>
              <w:t xml:space="preserve">Bootstrap</w:t>
            </w:r>
          </w:p>
        </w:tc>
      </w:tr>
    </w:tbl>
    <w:p>
      <w:pPr>
        <w:pBdr>
          <w:bottom w:val="single" w:color="D85A30" w:sz="12" w:space="2"/>
        </w:pBdr>
        <w:spacing w:after="40" w:before="160"/>
      </w:pPr>
      <w:r>
        <w:rPr>
          <w:rFonts w:ascii="Calibri" w:cs="Calibri" w:eastAsia="Calibri" w:hAnsi="Calibri"/>
          <w:b/>
          <w:bCs/>
          <w:sz w:val="22"/>
          <w:szCs w:val="22"/>
        </w:rPr>
        <w:t xml:space="preserve">Non-Technical Highlights:</w:t>
      </w:r>
    </w:p>
    <w:tbl>
      <w:tblPr>
        <w:tblW w:type="dxa" w:w="10466"/>
        <w:tblBorders>
          <w:top w:val="none"/>
          <w:left w:val="none"/>
          <w:bottom w:val="none"/>
          <w:right w:val="none"/>
          <w:insideH w:val="none"/>
          <w:insideV w:val="none"/>
        </w:tblBorders>
      </w:tblPr>
      <w:tblGrid>
        <w:gridCol w:w="3488"/>
        <w:gridCol w:w="3488"/>
        <w:gridCol w:w="3488"/>
      </w:tblGrid>
      <w:tr>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Dependable</w:t>
            </w:r>
          </w:p>
          <w:p>
            <w:pPr>
              <w:pStyle w:val="ListParagraph"/>
              <w:numPr>
                <w:ilvl w:val="0"/>
                <w:numId w:val="2"/>
              </w:numPr>
              <w:spacing w:after="20"/>
            </w:pPr>
            <w:r>
              <w:rPr>
                <w:rFonts w:ascii="Calibri" w:cs="Calibri" w:eastAsia="Calibri" w:hAnsi="Calibri"/>
                <w:sz w:val="20"/>
                <w:szCs w:val="20"/>
              </w:rPr>
              <w:t xml:space="preserve">Clear communicator</w:t>
            </w:r>
          </w:p>
          <w:p>
            <w:pPr>
              <w:pStyle w:val="ListParagraph"/>
              <w:numPr>
                <w:ilvl w:val="0"/>
                <w:numId w:val="2"/>
              </w:numPr>
              <w:spacing w:after="20"/>
            </w:pPr>
            <w:r>
              <w:rPr>
                <w:rFonts w:ascii="Calibri" w:cs="Calibri" w:eastAsia="Calibri" w:hAnsi="Calibri"/>
                <w:sz w:val="20"/>
                <w:szCs w:val="20"/>
              </w:rPr>
              <w:t xml:space="preserve">Client-focused</w:t>
            </w:r>
          </w:p>
        </w:tc>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Self-directed learner</w:t>
            </w:r>
          </w:p>
          <w:p>
            <w:pPr>
              <w:pStyle w:val="ListParagraph"/>
              <w:numPr>
                <w:ilvl w:val="0"/>
                <w:numId w:val="2"/>
              </w:numPr>
              <w:spacing w:after="20"/>
            </w:pPr>
            <w:r>
              <w:rPr>
                <w:rFonts w:ascii="Calibri" w:cs="Calibri" w:eastAsia="Calibri" w:hAnsi="Calibri"/>
                <w:sz w:val="20"/>
                <w:szCs w:val="20"/>
              </w:rPr>
              <w:t xml:space="preserve">Detail-oriented</w:t>
            </w:r>
          </w:p>
          <w:p>
            <w:pPr>
              <w:pStyle w:val="ListParagraph"/>
              <w:numPr>
                <w:ilvl w:val="0"/>
                <w:numId w:val="2"/>
              </w:numPr>
              <w:spacing w:after="20"/>
            </w:pPr>
            <w:r>
              <w:rPr>
                <w:rFonts w:ascii="Calibri" w:cs="Calibri" w:eastAsia="Calibri" w:hAnsi="Calibri"/>
                <w:sz w:val="20"/>
                <w:szCs w:val="20"/>
              </w:rPr>
              <w:t xml:space="preserve">Team leadership</w:t>
            </w:r>
          </w:p>
        </w:tc>
        <w:tc>
          <w:tcPr>
            <w:tcW w:type="dxa" w:w="3488"/>
            <w:tcBorders>
              <w:top w:val="none"/>
              <w:left w:val="none"/>
              <w:bottom w:val="none"/>
              <w:right w:val="none"/>
            </w:tcBorders>
            <w:vAlign w:val="top"/>
          </w:tcPr>
          <w:p>
            <w:pPr>
              <w:pStyle w:val="ListParagraph"/>
              <w:numPr>
                <w:ilvl w:val="0"/>
                <w:numId w:val="2"/>
              </w:numPr>
              <w:spacing w:after="20"/>
            </w:pPr>
            <w:r>
              <w:rPr>
                <w:rFonts w:ascii="Calibri" w:cs="Calibri" w:eastAsia="Calibri" w:hAnsi="Calibri"/>
                <w:sz w:val="20"/>
                <w:szCs w:val="20"/>
              </w:rPr>
              <w:t xml:space="preserve">Performs well under pressure</w:t>
            </w:r>
          </w:p>
          <w:p>
            <w:pPr>
              <w:pStyle w:val="ListParagraph"/>
              <w:numPr>
                <w:ilvl w:val="0"/>
                <w:numId w:val="2"/>
              </w:numPr>
              <w:spacing w:after="20"/>
            </w:pPr>
            <w:r>
              <w:rPr>
                <w:rFonts w:ascii="Calibri" w:cs="Calibri" w:eastAsia="Calibri" w:hAnsi="Calibri"/>
                <w:sz w:val="20"/>
                <w:szCs w:val="20"/>
              </w:rPr>
              <w:t xml:space="preserve">Process-focused</w:t>
            </w:r>
          </w:p>
          <w:p>
            <w:pPr>
              <w:pStyle w:val="ListParagraph"/>
              <w:numPr>
                <w:ilvl w:val="0"/>
                <w:numId w:val="2"/>
              </w:numPr>
              <w:spacing w:after="20"/>
            </w:pPr>
            <w:r>
              <w:rPr>
                <w:rFonts w:ascii="Calibri" w:cs="Calibri" w:eastAsia="Calibri" w:hAnsi="Calibri"/>
                <w:sz w:val="20"/>
                <w:szCs w:val="20"/>
              </w:rPr>
              <w:t xml:space="preserve">Adaptable</w:t>
            </w:r>
          </w:p>
        </w:tc>
      </w:tr>
    </w:tbl>
    <w:p>
      <w:pPr>
        <w:pBdr>
          <w:bottom w:val="single" w:color="D85A30" w:sz="12" w:space="2"/>
        </w:pBdr>
        <w:spacing w:after="40" w:before="160"/>
      </w:pPr>
      <w:r>
        <w:rPr>
          <w:rFonts w:ascii="Calibri" w:cs="Calibri" w:eastAsia="Calibri" w:hAnsi="Calibri"/>
          <w:b/>
          <w:bCs/>
          <w:sz w:val="22"/>
          <w:szCs w:val="22"/>
        </w:rPr>
        <w:t xml:space="preserve">Professional Experience</w:t>
      </w:r>
    </w:p>
    <w:p>
      <w:pPr>
        <w:tabs>
          <w:tab w:val="right" w:pos="9026"/>
        </w:tabs>
        <w:spacing w:after="0" w:before="120"/>
      </w:pPr>
      <w:r>
        <w:rPr>
          <w:rFonts w:ascii="Calibri" w:cs="Calibri" w:eastAsia="Calibri" w:hAnsi="Calibri"/>
          <w:b/>
          <w:bCs/>
          <w:sz w:val="21"/>
          <w:szCs w:val="21"/>
          <w:u w:val="single"/>
        </w:rPr>
        <w:t xml:space="preserve">Freelance Web Developer, </w:t>
      </w:r>
      <w:r>
        <w:rPr>
          <w:rFonts w:ascii="Calibri" w:cs="Calibri" w:eastAsia="Calibri" w:hAnsi="Calibri"/>
          <w:i/>
          <w:iCs/>
          <w:sz w:val="21"/>
          <w:szCs w:val="21"/>
        </w:rPr>
        <w:t xml:space="preserve">Self-Employed</w:t>
      </w:r>
      <w:r>
        <w:rPr>
          <w:rFonts w:ascii="Calibri" w:cs="Calibri" w:eastAsia="Calibri" w:hAnsi="Calibri"/>
          <w:i/>
          <w:iCs/>
          <w:sz w:val="19"/>
          <w:szCs w:val="19"/>
        </w:rPr>
        <w:t xml:space="preserve">	07/25 – Present</w:t>
      </w:r>
    </w:p>
    <w:p>
      <w:pPr>
        <w:spacing w:after="40"/>
      </w:pPr>
      <w:r>
        <w:rPr>
          <w:rFonts w:ascii="Calibri" w:cs="Calibri" w:eastAsia="Calibri" w:hAnsi="Calibri"/>
          <w:i/>
          <w:iCs/>
          <w:color w:val="595959"/>
          <w:sz w:val="19"/>
          <w:szCs w:val="19"/>
        </w:rPr>
        <w:t xml:space="preserve">Phoenix, AZ</w:t>
      </w:r>
    </w:p>
    <w:p>
      <w:pPr>
        <w:pStyle w:val="ListParagraph"/>
        <w:numPr>
          <w:ilvl w:val="0"/>
          <w:numId w:val="2"/>
        </w:numPr>
        <w:spacing w:after="60"/>
      </w:pPr>
      <w:r>
        <w:rPr>
          <w:rFonts w:ascii="Calibri" w:cs="Calibri" w:eastAsia="Calibri" w:hAnsi="Calibri"/>
          <w:sz w:val="20"/>
          <w:szCs w:val="20"/>
        </w:rPr>
        <w:t xml:space="preserve">Using HTML5, CSS3, Tailwind, and JavaScript, designed and built the full website for A&amp;J Quality Painting, a local contracting business, and later delivered a complete redesign including a new services section and refreshed brand identity.</w:t>
      </w:r>
    </w:p>
    <w:p>
      <w:pPr>
        <w:pStyle w:val="ListParagraph"/>
        <w:numPr>
          <w:ilvl w:val="0"/>
          <w:numId w:val="2"/>
        </w:numPr>
        <w:spacing w:after="60"/>
      </w:pPr>
      <w:r>
        <w:rPr>
          <w:rFonts w:ascii="Calibri" w:cs="Calibri" w:eastAsia="Calibri" w:hAnsi="Calibri"/>
          <w:sz w:val="20"/>
          <w:szCs w:val="20"/>
        </w:rPr>
        <w:t xml:space="preserve">Managed the client relationship end to end: gathered requirements, presented design options, and iterated on feedback through delivery.</w:t>
      </w:r>
    </w:p>
    <w:p>
      <w:pPr>
        <w:tabs>
          <w:tab w:val="right" w:pos="9026"/>
        </w:tabs>
        <w:spacing w:after="0" w:before="120"/>
      </w:pPr>
      <w:r>
        <w:rPr>
          <w:rFonts w:ascii="Calibri" w:cs="Calibri" w:eastAsia="Calibri" w:hAnsi="Calibri"/>
          <w:b/>
          <w:bCs/>
          <w:sz w:val="21"/>
          <w:szCs w:val="21"/>
          <w:u w:val="single"/>
        </w:rPr>
        <w:t xml:space="preserve">Software Developer (Live Project), </w:t>
      </w:r>
      <w:r>
        <w:rPr>
          <w:rFonts w:ascii="Calibri" w:cs="Calibri" w:eastAsia="Calibri" w:hAnsi="Calibri"/>
          <w:i/>
          <w:iCs/>
          <w:sz w:val="21"/>
          <w:szCs w:val="21"/>
        </w:rPr>
        <w:t xml:space="preserve">The Tech Academy</w:t>
      </w:r>
      <w:r>
        <w:rPr>
          <w:rFonts w:ascii="Calibri" w:cs="Calibri" w:eastAsia="Calibri" w:hAnsi="Calibri"/>
          <w:i/>
          <w:iCs/>
          <w:sz w:val="19"/>
          <w:szCs w:val="19"/>
        </w:rPr>
        <w:t xml:space="preserve">	06/26</w:t>
      </w:r>
    </w:p>
    <w:p>
      <w:pPr>
        <w:spacing w:after="40"/>
      </w:pPr>
      <w:r>
        <w:rPr>
          <w:rFonts w:ascii="Calibri" w:cs="Calibri" w:eastAsia="Calibri" w:hAnsi="Calibri"/>
          <w:i/>
          <w:iCs/>
          <w:color w:val="595959"/>
          <w:sz w:val="19"/>
          <w:szCs w:val="19"/>
        </w:rPr>
        <w:t xml:space="preserve">Remote</w:t>
      </w:r>
    </w:p>
    <w:p>
      <w:pPr>
        <w:pStyle w:val="ListParagraph"/>
        <w:numPr>
          <w:ilvl w:val="0"/>
          <w:numId w:val="2"/>
        </w:numPr>
        <w:spacing w:after="60"/>
      </w:pPr>
      <w:r>
        <w:rPr>
          <w:rFonts w:ascii="Calibri" w:cs="Calibri" w:eastAsia="Calibri" w:hAnsi="Calibri"/>
          <w:sz w:val="20"/>
          <w:szCs w:val="20"/>
        </w:rPr>
        <w:t xml:space="preserve">Using C#, ASP.NET MVC, and Entity Framework, completed five Azure DevOps stories building the Rental History module of TheatreCMS, an established production codebase — spanning models, controllers, Razor views, sorting, and full CRUD workflows.</w:t>
      </w:r>
    </w:p>
    <w:p>
      <w:pPr>
        <w:pStyle w:val="ListParagraph"/>
        <w:numPr>
          <w:ilvl w:val="0"/>
          <w:numId w:val="2"/>
        </w:numPr>
        <w:spacing w:after="60"/>
      </w:pPr>
      <w:r>
        <w:rPr>
          <w:rFonts w:ascii="Calibri" w:cs="Calibri" w:eastAsia="Calibri" w:hAnsi="Calibri"/>
          <w:sz w:val="20"/>
          <w:szCs w:val="20"/>
        </w:rPr>
        <w:t xml:space="preserve">Collaborated with a distributed developer team through a two-week Agile/Scrum sprint with daily standups, using Git branching, pull requests, and code review.</w:t>
      </w:r>
    </w:p>
    <w:p>
      <w:pPr>
        <w:tabs>
          <w:tab w:val="right" w:pos="9026"/>
        </w:tabs>
        <w:spacing w:after="0" w:before="120"/>
      </w:pPr>
      <w:r>
        <w:rPr>
          <w:rFonts w:ascii="Calibri" w:cs="Calibri" w:eastAsia="Calibri" w:hAnsi="Calibri"/>
          <w:b/>
          <w:bCs/>
          <w:sz w:val="21"/>
          <w:szCs w:val="21"/>
          <w:u w:val="single"/>
        </w:rPr>
        <w:t xml:space="preserve">Lead Pharmacy Technician, </w:t>
      </w:r>
      <w:r>
        <w:rPr>
          <w:rFonts w:ascii="Calibri" w:cs="Calibri" w:eastAsia="Calibri" w:hAnsi="Calibri"/>
          <w:i/>
          <w:iCs/>
          <w:sz w:val="21"/>
          <w:szCs w:val="21"/>
        </w:rPr>
        <w:t xml:space="preserve">CVS Health</w:t>
      </w:r>
      <w:r>
        <w:rPr>
          <w:rFonts w:ascii="Calibri" w:cs="Calibri" w:eastAsia="Calibri" w:hAnsi="Calibri"/>
          <w:i/>
          <w:iCs/>
          <w:sz w:val="19"/>
          <w:szCs w:val="19"/>
        </w:rPr>
        <w:t xml:space="preserve">	2020 – Present</w:t>
      </w:r>
    </w:p>
    <w:p>
      <w:pPr>
        <w:spacing w:after="40"/>
      </w:pPr>
      <w:r>
        <w:rPr>
          <w:rFonts w:ascii="Calibri" w:cs="Calibri" w:eastAsia="Calibri" w:hAnsi="Calibri"/>
          <w:i/>
          <w:iCs/>
          <w:color w:val="595959"/>
          <w:sz w:val="19"/>
          <w:szCs w:val="19"/>
        </w:rPr>
        <w:t xml:space="preserve">Phoenix, AZ</w:t>
      </w:r>
    </w:p>
    <w:p>
      <w:pPr>
        <w:pStyle w:val="ListParagraph"/>
        <w:numPr>
          <w:ilvl w:val="0"/>
          <w:numId w:val="2"/>
        </w:numPr>
        <w:spacing w:after="60"/>
      </w:pPr>
      <w:r>
        <w:rPr>
          <w:rFonts w:ascii="Calibri" w:cs="Calibri" w:eastAsia="Calibri" w:hAnsi="Calibri"/>
          <w:sz w:val="20"/>
          <w:szCs w:val="20"/>
        </w:rPr>
        <w:t xml:space="preserve">Lead and train a team of 4–5 pharmacy technicians in a high-volume environment filling 400–500 prescriptions daily, maintaining accuracy standards where errors carry serious consequences.</w:t>
      </w:r>
    </w:p>
    <w:p>
      <w:pPr>
        <w:pStyle w:val="ListParagraph"/>
        <w:numPr>
          <w:ilvl w:val="0"/>
          <w:numId w:val="2"/>
        </w:numPr>
        <w:spacing w:after="60"/>
      </w:pPr>
      <w:r>
        <w:rPr>
          <w:rFonts w:ascii="Calibri" w:cs="Calibri" w:eastAsia="Calibri" w:hAnsi="Calibri"/>
          <w:sz w:val="20"/>
          <w:szCs w:val="20"/>
        </w:rPr>
        <w:t xml:space="preserve">Resolve escalated customer and insurance issues while managing competing priorities under strict time and compliance requirements.</w:t>
      </w:r>
    </w:p>
    <w:p>
      <w:pPr>
        <w:pBdr>
          <w:bottom w:val="single" w:color="D85A30" w:sz="12" w:space="2"/>
        </w:pBdr>
        <w:spacing w:after="40" w:before="160"/>
      </w:pPr>
      <w:r>
        <w:rPr>
          <w:rFonts w:ascii="Calibri" w:cs="Calibri" w:eastAsia="Calibri" w:hAnsi="Calibri"/>
          <w:b/>
          <w:bCs/>
          <w:sz w:val="22"/>
          <w:szCs w:val="22"/>
        </w:rPr>
        <w:t xml:space="preserve">Education</w:t>
      </w:r>
    </w:p>
    <w:p>
      <w:pPr>
        <w:tabs>
          <w:tab w:val="right" w:pos="9026"/>
        </w:tabs>
        <w:spacing w:after="0" w:before="120"/>
      </w:pPr>
      <w:r>
        <w:rPr>
          <w:rFonts w:ascii="Calibri" w:cs="Calibri" w:eastAsia="Calibri" w:hAnsi="Calibri"/>
          <w:b/>
          <w:bCs/>
          <w:sz w:val="21"/>
          <w:szCs w:val="21"/>
          <w:u w:val="single"/>
        </w:rPr>
        <w:t xml:space="preserve">C# and .NET Software Developer Bootcamp</w:t>
      </w:r>
      <w:r>
        <w:rPr>
          <w:rFonts w:ascii="Calibri" w:cs="Calibri" w:eastAsia="Calibri" w:hAnsi="Calibri"/>
          <w:i/>
          <w:iCs/>
          <w:sz w:val="19"/>
          <w:szCs w:val="19"/>
        </w:rPr>
        <w:t xml:space="preserve">	10/25 – 07/26</w:t>
      </w:r>
    </w:p>
    <w:p>
      <w:pPr>
        <w:spacing w:after="60"/>
      </w:pPr>
      <w:r>
        <w:rPr>
          <w:rFonts w:ascii="Calibri" w:cs="Calibri" w:eastAsia="Calibri" w:hAnsi="Calibri"/>
          <w:i/>
          <w:iCs/>
          <w:sz w:val="20"/>
          <w:szCs w:val="20"/>
        </w:rPr>
        <w:t xml:space="preserve">The Tech Academy</w:t>
      </w:r>
    </w:p>
    <w:p>
      <w:pPr>
        <w:spacing w:after="40"/>
      </w:pPr>
      <w:r>
        <w:rPr>
          <w:rFonts w:ascii="Calibri" w:cs="Calibri" w:eastAsia="Calibri" w:hAnsi="Calibri"/>
          <w:sz w:val="20"/>
          <w:szCs w:val="20"/>
        </w:rPr>
        <w:t xml:space="preserve">Comprehensive software development training with courses in C#, object-oriented programming, ASP.NET Core MVC, Razor Pages, Entity Framework Core, SQL (MySQL, SQL Server, SQLite), JavaScript, HTML5, CSS3, source control with Git and GitHub, and Agile product development methods (Scrum and Kanban). Completed a two-week Live Project contributing to a shared production codebase, and built a capstone Car Insurance MVC application featuring full CRUD workflows and business-rule quote calculation. Additional projects, including TechStoreInventory (MVC) and ServerTimeApp (Razor Pages), are viewable at </w:t>
      </w:r>
      <w:hyperlink w:history="1" r:id="rIdrcziafhujnzly9_vd8yov">
        <w:r>
          <w:rPr>
            <w:rStyle w:val="Hyperlink"/>
            <w:rFonts w:ascii="Calibri" w:cs="Calibri" w:eastAsia="Calibri" w:hAnsi="Calibri"/>
            <w:sz w:val="20"/>
            <w:szCs w:val="20"/>
          </w:rPr>
          <w:t xml:space="preserve">saaffe01.github.io</w:t>
        </w:r>
      </w:hyperlink>
      <w:r>
        <w:rPr>
          <w:rFonts w:ascii="Calibri" w:cs="Calibri" w:eastAsia="Calibri" w:hAnsi="Calibri"/>
          <w:sz w:val="20"/>
          <w:szCs w:val="20"/>
        </w:rPr>
        <w:t xml:space="preserve">.</w:t>
      </w:r>
    </w:p>
    <w:sectPr>
      <w:pgSz w:w="12240" w:h="15840" w:orient="portrait"/>
      <w:pgMar w:top="720" w:right="887" w:bottom="720" w:left="8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po2gesippfkqups3i7z" Type="http://schemas.openxmlformats.org/officeDocument/2006/relationships/hyperlink" Target="mailto:SaaffeAlgarib@gmail.com" TargetMode="External"/><Relationship Id="rIdoh0gthmtxyzktu4kkmw-7" Type="http://schemas.openxmlformats.org/officeDocument/2006/relationships/hyperlink" Target="https://saaffe01.github.io" TargetMode="External"/><Relationship Id="rIdrokww4jbfyubao2f2fd0e" Type="http://schemas.openxmlformats.org/officeDocument/2006/relationships/hyperlink" Target="https://github.com/Saaffe01" TargetMode="External"/><Relationship Id="rIdp6uapcfq08tfa6lcwbn3v" Type="http://schemas.openxmlformats.org/officeDocument/2006/relationships/hyperlink" Target="https://www.linkedin.com/in/saaffe-algarib/" TargetMode="External"/><Relationship Id="rIdrcziafhujnzly9_vd8yov" Type="http://schemas.openxmlformats.org/officeDocument/2006/relationships/hyperlink" Target="https://saaffe01.github.i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2026-07-02T04:58:31.778Z</dcterms:created>
  <dcterms:modified xsi:type="dcterms:W3CDTF">2026-07-02T04:58:31.778Z</dcterms:modified>
</cp:coreProperties>
</file>

<file path=docProps/custom.xml><?xml version="1.0" encoding="utf-8"?>
<Properties xmlns="http://schemas.openxmlformats.org/officeDocument/2006/custom-properties" xmlns:vt="http://schemas.openxmlformats.org/officeDocument/2006/docPropsVTypes"/>
</file>