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980D4C" w14:textId="3FD3996F" w:rsidR="00686B1C" w:rsidRPr="00686B1C" w:rsidRDefault="00D46538" w:rsidP="00686B1C">
      <w:pPr>
        <w:pStyle w:val="ListParagraph"/>
        <w:jc w:val="center"/>
        <w:rPr>
          <w:sz w:val="28"/>
          <w:lang w:val="en-US"/>
        </w:rPr>
      </w:pPr>
      <w:r w:rsidRPr="00D46538">
        <w:rPr>
          <w:sz w:val="28"/>
          <w:lang w:val="en-US"/>
        </w:rPr>
        <w:t>Optoelectronic</w:t>
      </w:r>
      <w:r w:rsidR="00C40798">
        <w:rPr>
          <w:sz w:val="28"/>
          <w:lang w:val="en-US"/>
        </w:rPr>
        <w:t xml:space="preserve"> and Photovoltaic Devices </w:t>
      </w:r>
      <w:r w:rsidRPr="00D46538">
        <w:rPr>
          <w:sz w:val="28"/>
          <w:lang w:val="en-US"/>
        </w:rPr>
        <w:t>course</w:t>
      </w:r>
    </w:p>
    <w:p w14:paraId="7C02FE32" w14:textId="2B3421B1" w:rsidR="00AC33AB" w:rsidRPr="00D46538" w:rsidRDefault="005C301F" w:rsidP="00AC33AB">
      <w:pPr>
        <w:pStyle w:val="ListParagraph"/>
        <w:jc w:val="center"/>
        <w:rPr>
          <w:sz w:val="28"/>
          <w:lang w:val="en-US"/>
        </w:rPr>
      </w:pPr>
      <w:r>
        <w:rPr>
          <w:sz w:val="28"/>
          <w:lang w:val="en-US"/>
        </w:rPr>
        <w:t>Fifth</w:t>
      </w:r>
      <w:r w:rsidR="00D46538" w:rsidRPr="00D46538">
        <w:rPr>
          <w:sz w:val="28"/>
          <w:lang w:val="en-US"/>
        </w:rPr>
        <w:t xml:space="preserve"> lab –</w:t>
      </w:r>
      <w:r w:rsidR="00010E5F">
        <w:rPr>
          <w:sz w:val="28"/>
          <w:lang w:val="en-US"/>
        </w:rPr>
        <w:t xml:space="preserve"> </w:t>
      </w:r>
      <w:r>
        <w:rPr>
          <w:sz w:val="28"/>
          <w:lang w:val="en-US"/>
        </w:rPr>
        <w:t>Analysis of solar cells</w:t>
      </w:r>
    </w:p>
    <w:p w14:paraId="19DEBDDA" w14:textId="77777777" w:rsidR="00A744B2" w:rsidRPr="00D46538" w:rsidRDefault="00A744B2" w:rsidP="008B1197">
      <w:pPr>
        <w:contextualSpacing/>
        <w:jc w:val="both"/>
        <w:rPr>
          <w:lang w:val="en-US"/>
        </w:rPr>
      </w:pPr>
    </w:p>
    <w:p w14:paraId="11260713" w14:textId="72ED0507" w:rsidR="00A744B2" w:rsidRPr="00D46538" w:rsidRDefault="00D46538" w:rsidP="00AC33AB">
      <w:pPr>
        <w:jc w:val="both"/>
        <w:rPr>
          <w:lang w:val="en-US"/>
        </w:rPr>
      </w:pPr>
      <w:r w:rsidRPr="00D46538">
        <w:rPr>
          <w:lang w:val="en-US"/>
        </w:rPr>
        <w:t xml:space="preserve">The aim of this set of experiments is to </w:t>
      </w:r>
      <w:r w:rsidR="005C301F">
        <w:rPr>
          <w:lang w:val="en-US"/>
        </w:rPr>
        <w:t xml:space="preserve">study the properties of solar cells as a function of the main operating parameters, including external illumination, temperature, and voltage. This goal will be achieved through the execution of a set of current-voltage measurements in different conditions. The </w:t>
      </w:r>
      <w:r w:rsidR="002A2F37">
        <w:rPr>
          <w:lang w:val="en-US"/>
        </w:rPr>
        <w:t xml:space="preserve">silicon </w:t>
      </w:r>
      <w:r w:rsidR="005C301F">
        <w:rPr>
          <w:lang w:val="en-US"/>
        </w:rPr>
        <w:t>solar cell</w:t>
      </w:r>
      <w:r w:rsidR="00B314CB">
        <w:rPr>
          <w:lang w:val="en-US"/>
        </w:rPr>
        <w:t xml:space="preserve"> (</w:t>
      </w:r>
      <w:r w:rsidR="00B314CB" w:rsidRPr="00B314CB">
        <w:rPr>
          <w:lang w:val="en-US"/>
        </w:rPr>
        <w:t xml:space="preserve">IXOLARTM </w:t>
      </w:r>
      <w:proofErr w:type="spellStart"/>
      <w:r w:rsidR="00B314CB" w:rsidRPr="00B314CB">
        <w:rPr>
          <w:lang w:val="en-US"/>
        </w:rPr>
        <w:t>SolarBITs</w:t>
      </w:r>
      <w:proofErr w:type="spellEnd"/>
      <w:r w:rsidR="00B314CB">
        <w:rPr>
          <w:lang w:val="en-US"/>
        </w:rPr>
        <w:t>)</w:t>
      </w:r>
      <w:r w:rsidR="005C301F">
        <w:rPr>
          <w:lang w:val="en-US"/>
        </w:rPr>
        <w:t xml:space="preserve"> is mounted on a Peltier-based temperature controller, and is placed under a</w:t>
      </w:r>
      <w:r w:rsidR="001B1165">
        <w:rPr>
          <w:lang w:val="en-US"/>
        </w:rPr>
        <w:t xml:space="preserve"> </w:t>
      </w:r>
      <w:r w:rsidR="005C301F">
        <w:rPr>
          <w:lang w:val="en-US"/>
        </w:rPr>
        <w:t>LED</w:t>
      </w:r>
      <w:r w:rsidR="00C40798">
        <w:rPr>
          <w:lang w:val="en-US"/>
        </w:rPr>
        <w:t>-based light source (acting as a solar simulator)</w:t>
      </w:r>
      <w:r w:rsidR="005C301F">
        <w:rPr>
          <w:lang w:val="en-US"/>
        </w:rPr>
        <w:t>, whose current can be modulated by a suitable circuit. A controlling board has been developed by the ACME team, and is directly mounted onto an Arduino Due board. The Arduino Due has two digital-to-analog converters (DACs), that are used to control the current on the LED</w:t>
      </w:r>
      <w:r w:rsidR="002A2F37">
        <w:rPr>
          <w:lang w:val="en-US"/>
        </w:rPr>
        <w:t>s</w:t>
      </w:r>
      <w:r w:rsidR="005C301F">
        <w:rPr>
          <w:lang w:val="en-US"/>
        </w:rPr>
        <w:t xml:space="preserve">, and to apply a variable voltage to the solar cell during the </w:t>
      </w:r>
      <w:r w:rsidR="00C40798">
        <w:rPr>
          <w:lang w:val="en-US"/>
        </w:rPr>
        <w:t xml:space="preserve">current-voltage </w:t>
      </w:r>
      <w:r w:rsidR="005C301F">
        <w:rPr>
          <w:lang w:val="en-US"/>
        </w:rPr>
        <w:t>measurements. Through circuits based on op-amp</w:t>
      </w:r>
      <w:r w:rsidR="002A2F37">
        <w:rPr>
          <w:lang w:val="en-US"/>
        </w:rPr>
        <w:t>s</w:t>
      </w:r>
      <w:r w:rsidR="005C301F">
        <w:rPr>
          <w:lang w:val="en-US"/>
        </w:rPr>
        <w:t xml:space="preserve">, the Arduino Due board can measure the voltages and current with a good resolution, in the ranges of interest. </w:t>
      </w:r>
      <w:proofErr w:type="spellStart"/>
      <w:r w:rsidR="005C301F">
        <w:rPr>
          <w:lang w:val="en-US"/>
        </w:rPr>
        <w:t>Labview</w:t>
      </w:r>
      <w:proofErr w:type="spellEnd"/>
      <w:r w:rsidR="005C301F">
        <w:rPr>
          <w:lang w:val="en-US"/>
        </w:rPr>
        <w:t xml:space="preserve"> is used to acquire the experimental data, i.e. the current-voltage measurements collected in different conditions.</w:t>
      </w:r>
    </w:p>
    <w:p w14:paraId="7AEA2430" w14:textId="77777777" w:rsidR="00A744B2" w:rsidRDefault="00A744B2" w:rsidP="00AC33AB">
      <w:pPr>
        <w:contextualSpacing/>
        <w:jc w:val="both"/>
        <w:rPr>
          <w:lang w:val="en-US"/>
        </w:rPr>
      </w:pPr>
    </w:p>
    <w:p w14:paraId="037B3FCD" w14:textId="12E5A6AC" w:rsidR="00E50C17" w:rsidRPr="00EF53D6" w:rsidRDefault="005C301F" w:rsidP="00E50C17">
      <w:pPr>
        <w:contextualSpacing/>
        <w:jc w:val="both"/>
        <w:rPr>
          <w:b/>
          <w:color w:val="FF0000"/>
          <w:lang w:val="en-US"/>
        </w:rPr>
      </w:pPr>
      <w:r w:rsidRPr="00EF53D6">
        <w:rPr>
          <w:b/>
          <w:color w:val="FF0000"/>
          <w:lang w:val="en-US"/>
        </w:rPr>
        <w:t>Room-temperature operation</w:t>
      </w:r>
    </w:p>
    <w:p w14:paraId="2A4B406A" w14:textId="77777777" w:rsidR="00E50C17" w:rsidRPr="00EF53D6" w:rsidRDefault="00E50C17" w:rsidP="00E50C17">
      <w:pPr>
        <w:pStyle w:val="Standard"/>
        <w:numPr>
          <w:ilvl w:val="0"/>
          <w:numId w:val="4"/>
        </w:numPr>
        <w:jc w:val="both"/>
        <w:rPr>
          <w:rFonts w:asciiTheme="minorHAnsi" w:hAnsiTheme="minorHAnsi"/>
          <w:color w:val="FF0000"/>
          <w:sz w:val="22"/>
          <w:szCs w:val="22"/>
          <w:lang w:val="en-US"/>
        </w:rPr>
      </w:pPr>
      <w:r w:rsidRPr="00EF53D6">
        <w:rPr>
          <w:rFonts w:asciiTheme="minorHAnsi" w:hAnsiTheme="minorHAnsi"/>
          <w:color w:val="FF0000"/>
          <w:sz w:val="22"/>
          <w:szCs w:val="22"/>
          <w:lang w:val="en-US"/>
        </w:rPr>
        <w:t>Set the TEC temperature at 25 °C</w:t>
      </w:r>
      <w:r w:rsidR="004806C5" w:rsidRPr="00EF53D6">
        <w:rPr>
          <w:rFonts w:asciiTheme="minorHAnsi" w:hAnsiTheme="minorHAnsi"/>
          <w:color w:val="FF0000"/>
          <w:sz w:val="22"/>
          <w:szCs w:val="22"/>
          <w:lang w:val="en-US"/>
        </w:rPr>
        <w:t>.</w:t>
      </w:r>
    </w:p>
    <w:p w14:paraId="51B9CC32" w14:textId="56CE1314" w:rsidR="00E50C17" w:rsidRPr="00EF53D6" w:rsidRDefault="005C301F" w:rsidP="00E50C17">
      <w:pPr>
        <w:pStyle w:val="Standard"/>
        <w:numPr>
          <w:ilvl w:val="0"/>
          <w:numId w:val="4"/>
        </w:numPr>
        <w:jc w:val="both"/>
        <w:rPr>
          <w:rFonts w:asciiTheme="minorHAnsi" w:hAnsiTheme="minorHAnsi"/>
          <w:color w:val="FF0000"/>
          <w:sz w:val="22"/>
          <w:szCs w:val="22"/>
          <w:lang w:val="en-US"/>
        </w:rPr>
      </w:pPr>
      <w:r w:rsidRPr="00EF53D6">
        <w:rPr>
          <w:rFonts w:asciiTheme="minorHAnsi" w:hAnsiTheme="minorHAnsi"/>
          <w:color w:val="FF0000"/>
          <w:sz w:val="22"/>
          <w:szCs w:val="22"/>
          <w:lang w:val="en-US"/>
        </w:rPr>
        <w:t>Acquire the current-voltage characteristics of the solar cells in dark (i.e. in absence of external illumination)</w:t>
      </w:r>
    </w:p>
    <w:p w14:paraId="3ABEC114" w14:textId="5EA3625B" w:rsidR="005C301F" w:rsidRPr="00EF53D6" w:rsidRDefault="005C301F" w:rsidP="00E50C17">
      <w:pPr>
        <w:pStyle w:val="Standard"/>
        <w:numPr>
          <w:ilvl w:val="0"/>
          <w:numId w:val="4"/>
        </w:numPr>
        <w:jc w:val="both"/>
        <w:rPr>
          <w:rFonts w:asciiTheme="minorHAnsi" w:hAnsiTheme="minorHAnsi"/>
          <w:color w:val="FF0000"/>
          <w:sz w:val="22"/>
          <w:szCs w:val="22"/>
          <w:lang w:val="en-US"/>
        </w:rPr>
      </w:pPr>
      <w:r w:rsidRPr="00EF53D6">
        <w:rPr>
          <w:rFonts w:asciiTheme="minorHAnsi" w:hAnsiTheme="minorHAnsi"/>
          <w:color w:val="FF0000"/>
          <w:sz w:val="22"/>
          <w:szCs w:val="22"/>
          <w:lang w:val="en-US"/>
        </w:rPr>
        <w:t>Plot the curve</w:t>
      </w:r>
      <w:r w:rsidR="00190BE7" w:rsidRPr="00EF53D6">
        <w:rPr>
          <w:rFonts w:asciiTheme="minorHAnsi" w:hAnsiTheme="minorHAnsi"/>
          <w:color w:val="FF0000"/>
          <w:sz w:val="22"/>
          <w:szCs w:val="22"/>
          <w:lang w:val="en-US"/>
        </w:rPr>
        <w:t xml:space="preserve"> in linear and logarithmic scale</w:t>
      </w:r>
    </w:p>
    <w:p w14:paraId="65B580F9" w14:textId="77777777" w:rsidR="006548EF" w:rsidRDefault="006548EF" w:rsidP="006548EF">
      <w:pPr>
        <w:pStyle w:val="Standard"/>
        <w:jc w:val="both"/>
        <w:rPr>
          <w:rFonts w:asciiTheme="minorHAnsi" w:hAnsiTheme="minorHAnsi"/>
          <w:sz w:val="22"/>
          <w:szCs w:val="22"/>
          <w:lang w:val="en-US"/>
        </w:rPr>
      </w:pPr>
    </w:p>
    <w:p w14:paraId="141DE3B7" w14:textId="40362151" w:rsidR="006548EF" w:rsidRDefault="004B67C3" w:rsidP="006548EF">
      <w:pPr>
        <w:pStyle w:val="Standard"/>
        <w:jc w:val="both"/>
        <w:rPr>
          <w:rFonts w:asciiTheme="minorHAnsi" w:hAnsiTheme="minorHAnsi"/>
          <w:sz w:val="22"/>
          <w:szCs w:val="22"/>
          <w:lang w:val="en-US"/>
        </w:rPr>
      </w:pPr>
      <w:r w:rsidRPr="004B67C3">
        <w:rPr>
          <w:rFonts w:asciiTheme="minorHAnsi" w:hAnsiTheme="minorHAnsi"/>
          <w:noProof/>
          <w:sz w:val="22"/>
          <w:szCs w:val="22"/>
          <w:lang w:val="en-US"/>
        </w:rPr>
        <w:drawing>
          <wp:inline distT="0" distB="0" distL="0" distR="0" wp14:anchorId="5FCE11B5" wp14:editId="730D9095">
            <wp:extent cx="6120130" cy="2695575"/>
            <wp:effectExtent l="0" t="0" r="0" b="9525"/>
            <wp:docPr id="561250656"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0656" name="Picture 1" descr="A graph of a function&#10;&#10;Description automatically generated with medium confidence"/>
                    <pic:cNvPicPr/>
                  </pic:nvPicPr>
                  <pic:blipFill>
                    <a:blip r:embed="rId6"/>
                    <a:stretch>
                      <a:fillRect/>
                    </a:stretch>
                  </pic:blipFill>
                  <pic:spPr>
                    <a:xfrm>
                      <a:off x="0" y="0"/>
                      <a:ext cx="6120130" cy="2695575"/>
                    </a:xfrm>
                    <a:prstGeom prst="rect">
                      <a:avLst/>
                    </a:prstGeom>
                  </pic:spPr>
                </pic:pic>
              </a:graphicData>
            </a:graphic>
          </wp:inline>
        </w:drawing>
      </w:r>
    </w:p>
    <w:p w14:paraId="29F67DF1" w14:textId="77777777" w:rsidR="006548EF" w:rsidRDefault="006548EF" w:rsidP="006548EF">
      <w:pPr>
        <w:pStyle w:val="Standard"/>
        <w:jc w:val="both"/>
        <w:rPr>
          <w:rFonts w:asciiTheme="minorHAnsi" w:hAnsiTheme="minorHAnsi"/>
          <w:sz w:val="22"/>
          <w:szCs w:val="22"/>
          <w:lang w:val="en-US"/>
        </w:rPr>
      </w:pPr>
    </w:p>
    <w:p w14:paraId="6B7E4641" w14:textId="77777777" w:rsidR="006548EF" w:rsidRDefault="006548EF" w:rsidP="006548EF">
      <w:pPr>
        <w:pStyle w:val="Standard"/>
        <w:jc w:val="both"/>
        <w:rPr>
          <w:rFonts w:asciiTheme="minorHAnsi" w:hAnsiTheme="minorHAnsi"/>
          <w:sz w:val="22"/>
          <w:szCs w:val="22"/>
          <w:lang w:val="en-US"/>
        </w:rPr>
      </w:pPr>
    </w:p>
    <w:p w14:paraId="0BA0F357" w14:textId="77777777" w:rsidR="005B7471" w:rsidRPr="00EF53D6" w:rsidRDefault="00190BE7" w:rsidP="005B7471">
      <w:pPr>
        <w:pStyle w:val="Standard"/>
        <w:numPr>
          <w:ilvl w:val="0"/>
          <w:numId w:val="4"/>
        </w:numPr>
        <w:jc w:val="both"/>
        <w:rPr>
          <w:rFonts w:asciiTheme="minorHAnsi" w:hAnsiTheme="minorHAnsi"/>
          <w:b/>
          <w:bCs/>
          <w:color w:val="FF0000"/>
          <w:sz w:val="22"/>
          <w:szCs w:val="22"/>
          <w:lang w:val="en-US"/>
        </w:rPr>
      </w:pPr>
      <w:r w:rsidRPr="00EF53D6">
        <w:rPr>
          <w:rFonts w:asciiTheme="minorHAnsi" w:hAnsiTheme="minorHAnsi"/>
          <w:b/>
          <w:bCs/>
          <w:color w:val="FF0000"/>
          <w:sz w:val="22"/>
          <w:szCs w:val="22"/>
          <w:lang w:val="en-US"/>
        </w:rPr>
        <w:t xml:space="preserve">Extract the ideality factor </w:t>
      </w:r>
      <w:r w:rsidR="00C40798" w:rsidRPr="00EF53D6">
        <w:rPr>
          <w:rFonts w:asciiTheme="minorHAnsi" w:hAnsiTheme="minorHAnsi"/>
          <w:b/>
          <w:bCs/>
          <w:color w:val="FF0000"/>
          <w:sz w:val="22"/>
          <w:szCs w:val="22"/>
          <w:lang w:val="en-US"/>
        </w:rPr>
        <w:t xml:space="preserve">and the saturation current </w:t>
      </w:r>
      <w:r w:rsidRPr="00EF53D6">
        <w:rPr>
          <w:rFonts w:asciiTheme="minorHAnsi" w:hAnsiTheme="minorHAnsi"/>
          <w:b/>
          <w:bCs/>
          <w:color w:val="FF0000"/>
          <w:sz w:val="22"/>
          <w:szCs w:val="22"/>
          <w:lang w:val="en-US"/>
        </w:rPr>
        <w:t>of the solar cell, by proper fitting procedure</w:t>
      </w:r>
      <w:r w:rsidR="005B7471" w:rsidRPr="00EF53D6">
        <w:rPr>
          <w:rFonts w:asciiTheme="minorHAnsi" w:hAnsiTheme="minorHAnsi"/>
          <w:b/>
          <w:bCs/>
          <w:color w:val="FF0000"/>
          <w:sz w:val="22"/>
          <w:szCs w:val="22"/>
          <w:lang w:val="en-US"/>
        </w:rPr>
        <w:t xml:space="preserve"> and Comment the experimental results, based on the theoretical considerations made during the lectures</w:t>
      </w:r>
    </w:p>
    <w:p w14:paraId="344BA2E0" w14:textId="77777777" w:rsidR="005B7471" w:rsidRPr="005B7471" w:rsidRDefault="005B7471" w:rsidP="005B7471">
      <w:pPr>
        <w:pStyle w:val="Standard"/>
        <w:ind w:left="720"/>
        <w:jc w:val="both"/>
        <w:rPr>
          <w:rFonts w:asciiTheme="minorHAnsi" w:hAnsiTheme="minorHAnsi"/>
          <w:b/>
          <w:bCs/>
          <w:sz w:val="22"/>
          <w:szCs w:val="22"/>
          <w:lang w:val="en-US"/>
        </w:rPr>
      </w:pPr>
    </w:p>
    <w:p w14:paraId="6FDE3C1A" w14:textId="5C86A3ED" w:rsidR="005B29E2" w:rsidRDefault="005B29E2" w:rsidP="005B29E2">
      <w:pPr>
        <w:pStyle w:val="Standard"/>
        <w:ind w:left="720"/>
        <w:jc w:val="both"/>
        <w:rPr>
          <w:rFonts w:asciiTheme="minorHAnsi" w:hAnsiTheme="minorHAnsi"/>
          <w:sz w:val="22"/>
          <w:szCs w:val="22"/>
          <w:lang w:val="en-US"/>
        </w:rPr>
      </w:pPr>
      <w:r>
        <w:rPr>
          <w:rFonts w:asciiTheme="minorHAnsi" w:hAnsiTheme="minorHAnsi"/>
          <w:sz w:val="22"/>
          <w:szCs w:val="22"/>
          <w:lang w:val="en-US"/>
        </w:rPr>
        <w:t xml:space="preserve">As discussed during the lectures, the ideality factor tells us the quality of the diode. Ideal diodes have n approximately equal to 1 while values between 1 and 2 are typical for real devices. However from the experiment carried out, we got a rather </w:t>
      </w:r>
      <w:r w:rsidR="005B7471">
        <w:rPr>
          <w:rFonts w:asciiTheme="minorHAnsi" w:hAnsiTheme="minorHAnsi"/>
          <w:sz w:val="22"/>
          <w:szCs w:val="22"/>
          <w:lang w:val="en-US"/>
        </w:rPr>
        <w:t>unusual</w:t>
      </w:r>
      <w:r>
        <w:rPr>
          <w:rFonts w:asciiTheme="minorHAnsi" w:hAnsiTheme="minorHAnsi"/>
          <w:sz w:val="22"/>
          <w:szCs w:val="22"/>
          <w:lang w:val="en-US"/>
        </w:rPr>
        <w:t xml:space="preserve"> value. </w:t>
      </w:r>
      <w:r w:rsidR="005B7471">
        <w:rPr>
          <w:rFonts w:asciiTheme="minorHAnsi" w:hAnsiTheme="minorHAnsi"/>
          <w:sz w:val="22"/>
          <w:szCs w:val="22"/>
          <w:lang w:val="en-US"/>
        </w:rPr>
        <w:t xml:space="preserve">The formula applied was </w:t>
      </w:r>
    </w:p>
    <w:p w14:paraId="503F84D4" w14:textId="77777777" w:rsidR="005B7471" w:rsidRDefault="005B7471" w:rsidP="005B29E2">
      <w:pPr>
        <w:pStyle w:val="Standard"/>
        <w:ind w:left="720"/>
        <w:jc w:val="both"/>
        <w:rPr>
          <w:rFonts w:asciiTheme="minorHAnsi" w:hAnsiTheme="minorHAnsi"/>
          <w:sz w:val="22"/>
          <w:szCs w:val="22"/>
          <w:lang w:val="en-US"/>
        </w:rPr>
      </w:pPr>
      <m:oMath>
        <m:r>
          <w:rPr>
            <w:rFonts w:ascii="Cambria Math" w:hAnsi="Cambria Math"/>
            <w:sz w:val="22"/>
            <w:szCs w:val="22"/>
            <w:lang w:val="en-US"/>
          </w:rPr>
          <m:t>n=</m:t>
        </m:r>
        <m:f>
          <m:fPr>
            <m:ctrlPr>
              <w:rPr>
                <w:rFonts w:ascii="Cambria Math" w:hAnsi="Cambria Math"/>
                <w:i/>
                <w:sz w:val="22"/>
                <w:szCs w:val="22"/>
                <w:lang w:val="en-US"/>
              </w:rPr>
            </m:ctrlPr>
          </m:fPr>
          <m:num>
            <m:r>
              <w:rPr>
                <w:rFonts w:ascii="Cambria Math" w:hAnsi="Cambria Math"/>
                <w:sz w:val="22"/>
                <w:szCs w:val="22"/>
                <w:lang w:val="en-US"/>
              </w:rPr>
              <m:t>1</m:t>
            </m:r>
          </m:num>
          <m:den>
            <m:r>
              <w:rPr>
                <w:rFonts w:ascii="Cambria Math" w:hAnsi="Cambria Math"/>
                <w:sz w:val="22"/>
                <w:szCs w:val="22"/>
                <w:lang w:val="en-US"/>
              </w:rPr>
              <m:t>slope ×</m:t>
            </m:r>
            <m:sSub>
              <m:sSubPr>
                <m:ctrlPr>
                  <w:rPr>
                    <w:rFonts w:ascii="Cambria Math" w:hAnsi="Cambria Math"/>
                    <w:i/>
                    <w:sz w:val="22"/>
                    <w:szCs w:val="22"/>
                    <w:lang w:val="en-US"/>
                  </w:rPr>
                </m:ctrlPr>
              </m:sSubPr>
              <m:e>
                <m:r>
                  <w:rPr>
                    <w:rFonts w:ascii="Cambria Math" w:hAnsi="Cambria Math"/>
                    <w:sz w:val="22"/>
                    <w:szCs w:val="22"/>
                    <w:lang w:val="en-US"/>
                  </w:rPr>
                  <m:t>V</m:t>
                </m:r>
              </m:e>
              <m:sub>
                <m:r>
                  <w:rPr>
                    <w:rFonts w:ascii="Cambria Math" w:hAnsi="Cambria Math"/>
                    <w:sz w:val="22"/>
                    <w:szCs w:val="22"/>
                    <w:lang w:val="en-US"/>
                  </w:rPr>
                  <m:t>T</m:t>
                </m:r>
              </m:sub>
            </m:sSub>
          </m:den>
        </m:f>
      </m:oMath>
      <w:r>
        <w:rPr>
          <w:rFonts w:asciiTheme="minorHAnsi" w:hAnsiTheme="minorHAnsi"/>
          <w:sz w:val="22"/>
          <w:szCs w:val="22"/>
          <w:lang w:val="en-US"/>
        </w:rPr>
        <w:tab/>
      </w:r>
    </w:p>
    <w:p w14:paraId="559D9C13" w14:textId="77777777" w:rsidR="005B7471" w:rsidRDefault="005B7471" w:rsidP="005B29E2">
      <w:pPr>
        <w:pStyle w:val="Standard"/>
        <w:ind w:left="720"/>
        <w:jc w:val="both"/>
        <w:rPr>
          <w:rFonts w:asciiTheme="minorHAnsi" w:hAnsiTheme="minorHAnsi"/>
          <w:sz w:val="22"/>
          <w:szCs w:val="22"/>
          <w:lang w:val="en-US"/>
        </w:rPr>
      </w:pPr>
      <w:r>
        <w:rPr>
          <w:rFonts w:asciiTheme="minorHAnsi" w:hAnsiTheme="minorHAnsi"/>
          <w:sz w:val="22"/>
          <w:szCs w:val="22"/>
          <w:lang w:val="en-US"/>
        </w:rPr>
        <w:t>where;</w:t>
      </w:r>
    </w:p>
    <w:p w14:paraId="2545E290" w14:textId="1AE1704B" w:rsidR="005B7471" w:rsidRDefault="005B7471" w:rsidP="005B29E2">
      <w:pPr>
        <w:pStyle w:val="Standard"/>
        <w:ind w:left="720"/>
        <w:jc w:val="both"/>
        <w:rPr>
          <w:rFonts w:asciiTheme="minorHAnsi" w:hAnsiTheme="minorHAnsi"/>
          <w:sz w:val="22"/>
          <w:szCs w:val="22"/>
          <w:lang w:val="en-US"/>
        </w:rPr>
      </w:pPr>
      <w:r>
        <w:rPr>
          <w:rFonts w:asciiTheme="minorHAnsi" w:hAnsiTheme="minorHAnsi"/>
          <w:sz w:val="22"/>
          <w:szCs w:val="22"/>
          <w:lang w:val="en-US"/>
        </w:rPr>
        <w:t xml:space="preserve"> </w:t>
      </w:r>
      <m:oMath>
        <m:sSub>
          <m:sSubPr>
            <m:ctrlPr>
              <w:rPr>
                <w:rFonts w:ascii="Cambria Math" w:hAnsi="Cambria Math"/>
                <w:i/>
                <w:sz w:val="22"/>
                <w:szCs w:val="22"/>
                <w:lang w:val="en-US"/>
              </w:rPr>
            </m:ctrlPr>
          </m:sSubPr>
          <m:e>
            <m:r>
              <w:rPr>
                <w:rFonts w:ascii="Cambria Math" w:hAnsi="Cambria Math"/>
                <w:sz w:val="22"/>
                <w:szCs w:val="22"/>
                <w:lang w:val="en-US"/>
              </w:rPr>
              <m:t>V</m:t>
            </m:r>
          </m:e>
          <m:sub>
            <m:r>
              <w:rPr>
                <w:rFonts w:ascii="Cambria Math" w:hAnsi="Cambria Math"/>
                <w:sz w:val="22"/>
                <w:szCs w:val="22"/>
                <w:lang w:val="en-US"/>
              </w:rPr>
              <m:t>T</m:t>
            </m:r>
          </m:sub>
        </m:sSub>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KT</m:t>
            </m:r>
          </m:num>
          <m:den>
            <m:r>
              <w:rPr>
                <w:rFonts w:ascii="Cambria Math" w:hAnsi="Cambria Math"/>
                <w:sz w:val="22"/>
                <w:szCs w:val="22"/>
                <w:lang w:val="en-US"/>
              </w:rPr>
              <m:t>e</m:t>
            </m:r>
          </m:den>
        </m:f>
      </m:oMath>
      <w:r>
        <w:rPr>
          <w:rFonts w:asciiTheme="minorHAnsi" w:hAnsiTheme="minorHAnsi"/>
          <w:sz w:val="22"/>
          <w:szCs w:val="22"/>
          <w:lang w:val="en-US"/>
        </w:rPr>
        <w:t xml:space="preserve"> </w:t>
      </w:r>
    </w:p>
    <w:p w14:paraId="2C875A14" w14:textId="492AFCAC" w:rsidR="005B7471" w:rsidRDefault="005B7471" w:rsidP="005B29E2">
      <w:pPr>
        <w:pStyle w:val="Standard"/>
        <w:ind w:left="720"/>
        <w:jc w:val="both"/>
        <w:rPr>
          <w:rFonts w:asciiTheme="minorHAnsi" w:hAnsiTheme="minorHAnsi"/>
          <w:sz w:val="22"/>
          <w:szCs w:val="22"/>
          <w:lang w:val="en-US"/>
        </w:rPr>
      </w:pPr>
      <w:r>
        <w:rPr>
          <w:rFonts w:asciiTheme="minorHAnsi" w:hAnsiTheme="minorHAnsi"/>
          <w:sz w:val="22"/>
          <w:szCs w:val="22"/>
          <w:lang w:val="en-US"/>
        </w:rPr>
        <w:t xml:space="preserve"> </w:t>
      </w:r>
      <m:oMath>
        <m:r>
          <w:rPr>
            <w:rFonts w:ascii="Cambria Math" w:hAnsi="Cambria Math"/>
            <w:sz w:val="22"/>
            <w:szCs w:val="22"/>
            <w:lang w:val="en-US"/>
          </w:rPr>
          <m:t>slope</m:t>
        </m:r>
      </m:oMath>
      <w:r>
        <w:rPr>
          <w:rFonts w:asciiTheme="minorHAnsi" w:hAnsiTheme="minorHAnsi"/>
          <w:sz w:val="22"/>
          <w:szCs w:val="22"/>
          <w:lang w:val="en-US"/>
        </w:rPr>
        <w:t xml:space="preserve"> = slope of the linear fit of </w:t>
      </w:r>
      <m:oMath>
        <m:r>
          <w:rPr>
            <w:rFonts w:ascii="Cambria Math" w:hAnsi="Cambria Math"/>
            <w:sz w:val="22"/>
            <w:szCs w:val="22"/>
            <w:lang w:val="en-US"/>
          </w:rPr>
          <m:t>In</m:t>
        </m:r>
        <m:d>
          <m:dPr>
            <m:ctrlPr>
              <w:rPr>
                <w:rFonts w:ascii="Cambria Math" w:hAnsi="Cambria Math"/>
                <w:i/>
                <w:sz w:val="22"/>
                <w:szCs w:val="22"/>
                <w:lang w:val="en-US"/>
              </w:rPr>
            </m:ctrlPr>
          </m:dPr>
          <m:e>
            <m:r>
              <w:rPr>
                <w:rFonts w:ascii="Cambria Math" w:hAnsi="Cambria Math"/>
                <w:sz w:val="22"/>
                <w:szCs w:val="22"/>
                <w:lang w:val="en-US"/>
              </w:rPr>
              <m:t>I</m:t>
            </m:r>
          </m:e>
        </m:d>
        <m:r>
          <w:rPr>
            <w:rFonts w:ascii="Cambria Math" w:hAnsi="Cambria Math"/>
            <w:sz w:val="22"/>
            <w:szCs w:val="22"/>
            <w:lang w:val="en-US"/>
          </w:rPr>
          <m:t>vsV</m:t>
        </m:r>
      </m:oMath>
    </w:p>
    <w:p w14:paraId="104B6827" w14:textId="58FAF7C1" w:rsidR="005B7471" w:rsidRDefault="005B7471" w:rsidP="005B29E2">
      <w:pPr>
        <w:pStyle w:val="Standard"/>
        <w:ind w:left="720"/>
        <w:jc w:val="both"/>
        <w:rPr>
          <w:rFonts w:asciiTheme="minorHAnsi" w:hAnsiTheme="minorHAnsi"/>
          <w:sz w:val="22"/>
          <w:szCs w:val="22"/>
          <w:lang w:val="en-US"/>
        </w:rPr>
      </w:pPr>
      <w:r>
        <w:rPr>
          <w:rFonts w:asciiTheme="minorHAnsi" w:hAnsiTheme="minorHAnsi"/>
          <w:sz w:val="22"/>
          <w:szCs w:val="22"/>
          <w:lang w:val="en-US"/>
        </w:rPr>
        <w:t xml:space="preserve"> </w:t>
      </w:r>
      <m:oMath>
        <m:r>
          <w:rPr>
            <w:rFonts w:ascii="Cambria Math" w:hAnsi="Cambria Math"/>
            <w:sz w:val="22"/>
            <w:szCs w:val="22"/>
            <w:lang w:val="en-US"/>
          </w:rPr>
          <m:t>T = 237.15 + 25 = 298.15K</m:t>
        </m:r>
      </m:oMath>
    </w:p>
    <w:p w14:paraId="1EC7F6C7" w14:textId="77777777" w:rsidR="005B29E2" w:rsidRDefault="005B29E2" w:rsidP="005B29E2">
      <w:pPr>
        <w:pStyle w:val="Standard"/>
        <w:ind w:left="720"/>
        <w:jc w:val="both"/>
        <w:rPr>
          <w:rFonts w:asciiTheme="minorHAnsi" w:hAnsiTheme="minorHAnsi"/>
          <w:sz w:val="22"/>
          <w:szCs w:val="22"/>
          <w:lang w:val="en-US"/>
        </w:rPr>
      </w:pPr>
    </w:p>
    <w:p w14:paraId="20AADAB6" w14:textId="5274A6C7" w:rsidR="005B29E2" w:rsidRDefault="005B7471" w:rsidP="005B29E2">
      <w:pPr>
        <w:pStyle w:val="Standard"/>
        <w:ind w:left="720"/>
        <w:jc w:val="both"/>
        <w:rPr>
          <w:rFonts w:asciiTheme="minorHAnsi" w:hAnsiTheme="minorHAnsi"/>
          <w:sz w:val="22"/>
          <w:szCs w:val="22"/>
          <w:lang w:val="en-US"/>
        </w:rPr>
      </w:pPr>
      <w:r>
        <w:rPr>
          <w:rFonts w:asciiTheme="minorHAnsi" w:hAnsiTheme="minorHAnsi"/>
          <w:sz w:val="22"/>
          <w:szCs w:val="22"/>
          <w:lang w:val="en-US"/>
        </w:rPr>
        <w:t xml:space="preserve">With this the values and </w:t>
      </w:r>
      <w:proofErr w:type="spellStart"/>
      <w:r>
        <w:rPr>
          <w:rFonts w:asciiTheme="minorHAnsi" w:hAnsiTheme="minorHAnsi"/>
          <w:sz w:val="22"/>
          <w:szCs w:val="22"/>
          <w:lang w:val="en-US"/>
        </w:rPr>
        <w:t>appling</w:t>
      </w:r>
      <w:proofErr w:type="spellEnd"/>
      <w:r>
        <w:rPr>
          <w:rFonts w:asciiTheme="minorHAnsi" w:hAnsiTheme="minorHAnsi"/>
          <w:sz w:val="22"/>
          <w:szCs w:val="22"/>
          <w:lang w:val="en-US"/>
        </w:rPr>
        <w:t xml:space="preserve"> the code </w:t>
      </w:r>
    </w:p>
    <w:p w14:paraId="0846D91C" w14:textId="6A83916E" w:rsidR="005B7471" w:rsidRDefault="005B7471" w:rsidP="005B29E2">
      <w:pPr>
        <w:pStyle w:val="Standard"/>
        <w:ind w:left="720"/>
        <w:jc w:val="both"/>
        <w:rPr>
          <w:rFonts w:asciiTheme="minorHAnsi" w:hAnsiTheme="minorHAnsi"/>
          <w:sz w:val="22"/>
          <w:szCs w:val="22"/>
          <w:lang w:val="en-US"/>
        </w:rPr>
      </w:pPr>
      <w:r w:rsidRPr="005B7471">
        <w:rPr>
          <w:rFonts w:asciiTheme="minorHAnsi" w:hAnsiTheme="minorHAnsi"/>
          <w:noProof/>
          <w:sz w:val="22"/>
          <w:szCs w:val="22"/>
          <w:lang w:val="en-US"/>
        </w:rPr>
        <w:lastRenderedPageBreak/>
        <w:drawing>
          <wp:inline distT="0" distB="0" distL="0" distR="0" wp14:anchorId="546F2138" wp14:editId="11AE0871">
            <wp:extent cx="5315692" cy="1028844"/>
            <wp:effectExtent l="0" t="0" r="0" b="0"/>
            <wp:docPr id="11160237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2376" name="Picture 1" descr="A white background with black text&#10;&#10;Description automatically generated"/>
                    <pic:cNvPicPr/>
                  </pic:nvPicPr>
                  <pic:blipFill>
                    <a:blip r:embed="rId7"/>
                    <a:stretch>
                      <a:fillRect/>
                    </a:stretch>
                  </pic:blipFill>
                  <pic:spPr>
                    <a:xfrm>
                      <a:off x="0" y="0"/>
                      <a:ext cx="5315692" cy="1028844"/>
                    </a:xfrm>
                    <a:prstGeom prst="rect">
                      <a:avLst/>
                    </a:prstGeom>
                  </pic:spPr>
                </pic:pic>
              </a:graphicData>
            </a:graphic>
          </wp:inline>
        </w:drawing>
      </w:r>
    </w:p>
    <w:p w14:paraId="5FDB6FE1" w14:textId="4B931C6E" w:rsidR="00E50C17" w:rsidRDefault="005B7471" w:rsidP="00E50C17">
      <w:pPr>
        <w:pStyle w:val="Standard"/>
        <w:ind w:left="720"/>
        <w:jc w:val="both"/>
        <w:rPr>
          <w:rFonts w:asciiTheme="minorHAnsi" w:hAnsiTheme="minorHAnsi"/>
          <w:sz w:val="22"/>
          <w:szCs w:val="22"/>
          <w:lang w:val="en-US"/>
        </w:rPr>
      </w:pPr>
      <w:r>
        <w:rPr>
          <w:rFonts w:asciiTheme="minorHAnsi" w:hAnsiTheme="minorHAnsi"/>
          <w:sz w:val="22"/>
          <w:szCs w:val="22"/>
          <w:lang w:val="en-US"/>
        </w:rPr>
        <w:t xml:space="preserve">The values obtained where  </w:t>
      </w:r>
      <w:r w:rsidRPr="005B7471">
        <w:rPr>
          <w:rFonts w:asciiTheme="minorHAnsi" w:hAnsiTheme="minorHAnsi"/>
          <w:noProof/>
          <w:sz w:val="22"/>
          <w:szCs w:val="22"/>
          <w:lang w:val="en-US"/>
        </w:rPr>
        <w:drawing>
          <wp:inline distT="0" distB="0" distL="0" distR="0" wp14:anchorId="65B68E3C" wp14:editId="4A9079AE">
            <wp:extent cx="2657846" cy="628738"/>
            <wp:effectExtent l="0" t="0" r="0" b="0"/>
            <wp:docPr id="1151789636" name="Picture 1"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89636" name="Picture 1" descr="A math equations with black text&#10;&#10;Description automatically generated with medium confidence"/>
                    <pic:cNvPicPr/>
                  </pic:nvPicPr>
                  <pic:blipFill>
                    <a:blip r:embed="rId8"/>
                    <a:stretch>
                      <a:fillRect/>
                    </a:stretch>
                  </pic:blipFill>
                  <pic:spPr>
                    <a:xfrm>
                      <a:off x="0" y="0"/>
                      <a:ext cx="2657846" cy="628738"/>
                    </a:xfrm>
                    <a:prstGeom prst="rect">
                      <a:avLst/>
                    </a:prstGeom>
                  </pic:spPr>
                </pic:pic>
              </a:graphicData>
            </a:graphic>
          </wp:inline>
        </w:drawing>
      </w:r>
    </w:p>
    <w:p w14:paraId="3CF96951" w14:textId="77777777" w:rsidR="005B7471" w:rsidRDefault="005B7471" w:rsidP="00E50C17">
      <w:pPr>
        <w:pStyle w:val="Standard"/>
        <w:ind w:left="720"/>
        <w:jc w:val="both"/>
        <w:rPr>
          <w:rFonts w:asciiTheme="minorHAnsi" w:hAnsiTheme="minorHAnsi"/>
          <w:sz w:val="22"/>
          <w:szCs w:val="22"/>
          <w:lang w:val="en-US"/>
        </w:rPr>
      </w:pPr>
    </w:p>
    <w:p w14:paraId="247E451E" w14:textId="41D181D3" w:rsidR="00292063" w:rsidRDefault="00040CA3" w:rsidP="00292063">
      <w:pPr>
        <w:pStyle w:val="Standard"/>
        <w:ind w:left="720"/>
        <w:jc w:val="both"/>
        <w:rPr>
          <w:rFonts w:asciiTheme="minorHAnsi" w:hAnsiTheme="minorHAnsi"/>
          <w:sz w:val="22"/>
          <w:szCs w:val="22"/>
          <w:lang w:val="en-US"/>
        </w:rPr>
      </w:pPr>
      <w:r>
        <w:rPr>
          <w:rFonts w:asciiTheme="minorHAnsi" w:hAnsiTheme="minorHAnsi"/>
          <w:sz w:val="22"/>
          <w:szCs w:val="22"/>
          <w:lang w:val="en-US"/>
        </w:rPr>
        <w:t>As</w:t>
      </w:r>
      <w:r w:rsidR="005B7471">
        <w:rPr>
          <w:rFonts w:asciiTheme="minorHAnsi" w:hAnsiTheme="minorHAnsi"/>
          <w:sz w:val="22"/>
          <w:szCs w:val="22"/>
          <w:lang w:val="en-US"/>
        </w:rPr>
        <w:t xml:space="preserve"> mentioned</w:t>
      </w:r>
      <w:r>
        <w:rPr>
          <w:rFonts w:asciiTheme="minorHAnsi" w:hAnsiTheme="minorHAnsi"/>
          <w:sz w:val="22"/>
          <w:szCs w:val="22"/>
          <w:lang w:val="en-US"/>
        </w:rPr>
        <w:t xml:space="preserve"> before</w:t>
      </w:r>
      <w:r w:rsidR="005B7471">
        <w:rPr>
          <w:rFonts w:asciiTheme="minorHAnsi" w:hAnsiTheme="minorHAnsi"/>
          <w:sz w:val="22"/>
          <w:szCs w:val="22"/>
          <w:lang w:val="en-US"/>
        </w:rPr>
        <w:t xml:space="preserve">, the ideality factor obtained experimentally greatly diverts away from what was discussed during the lectures and this can come from </w:t>
      </w:r>
      <w:r>
        <w:rPr>
          <w:rFonts w:asciiTheme="minorHAnsi" w:hAnsiTheme="minorHAnsi"/>
          <w:sz w:val="22"/>
          <w:szCs w:val="22"/>
          <w:lang w:val="en-US"/>
        </w:rPr>
        <w:t>a few</w:t>
      </w:r>
      <w:r w:rsidR="005B7471">
        <w:rPr>
          <w:rFonts w:asciiTheme="minorHAnsi" w:hAnsiTheme="minorHAnsi"/>
          <w:sz w:val="22"/>
          <w:szCs w:val="22"/>
          <w:lang w:val="en-US"/>
        </w:rPr>
        <w:t xml:space="preserve"> reasons, </w:t>
      </w:r>
      <w:r w:rsidR="00292063">
        <w:rPr>
          <w:rFonts w:asciiTheme="minorHAnsi" w:hAnsiTheme="minorHAnsi"/>
          <w:sz w:val="22"/>
          <w:szCs w:val="22"/>
          <w:lang w:val="en-US"/>
        </w:rPr>
        <w:t xml:space="preserve">including the series resistance effect. Nonetheless, the </w:t>
      </w:r>
      <m:oMath>
        <m:sSup>
          <m:sSupPr>
            <m:ctrlPr>
              <w:rPr>
                <w:rFonts w:ascii="Cambria Math" w:hAnsi="Cambria Math"/>
                <w:i/>
                <w:sz w:val="22"/>
                <w:szCs w:val="22"/>
                <w:lang w:val="en-US"/>
              </w:rPr>
            </m:ctrlPr>
          </m:sSupPr>
          <m:e>
            <m:r>
              <w:rPr>
                <w:rFonts w:ascii="Cambria Math" w:hAnsi="Cambria Math"/>
                <w:sz w:val="22"/>
                <w:szCs w:val="22"/>
                <w:lang w:val="en-US"/>
              </w:rPr>
              <m:t>R</m:t>
            </m:r>
          </m:e>
          <m:sup>
            <m:r>
              <w:rPr>
                <w:rFonts w:ascii="Cambria Math" w:hAnsi="Cambria Math"/>
                <w:sz w:val="22"/>
                <w:szCs w:val="22"/>
                <w:lang w:val="en-US"/>
              </w:rPr>
              <m:t>2</m:t>
            </m:r>
          </m:sup>
        </m:sSup>
      </m:oMath>
      <w:r w:rsidR="00292063">
        <w:rPr>
          <w:rFonts w:asciiTheme="minorHAnsi" w:hAnsiTheme="minorHAnsi"/>
          <w:sz w:val="22"/>
          <w:szCs w:val="22"/>
          <w:lang w:val="en-US"/>
        </w:rPr>
        <w:t xml:space="preserve"> value being close to 1 suggest good linear fitting selection.</w:t>
      </w:r>
    </w:p>
    <w:p w14:paraId="6DE04152" w14:textId="77777777" w:rsidR="00292063" w:rsidRDefault="00292063" w:rsidP="00292063">
      <w:pPr>
        <w:pStyle w:val="Standard"/>
        <w:ind w:left="720"/>
        <w:jc w:val="both"/>
        <w:rPr>
          <w:rFonts w:asciiTheme="minorHAnsi" w:hAnsiTheme="minorHAnsi"/>
          <w:sz w:val="22"/>
          <w:szCs w:val="22"/>
          <w:lang w:val="en-US"/>
        </w:rPr>
      </w:pPr>
    </w:p>
    <w:p w14:paraId="05F28AED" w14:textId="0FCA2E5D" w:rsidR="00292063" w:rsidRDefault="00040CA3" w:rsidP="00292063">
      <w:pPr>
        <w:pStyle w:val="Standard"/>
        <w:ind w:left="720"/>
        <w:jc w:val="both"/>
        <w:rPr>
          <w:rFonts w:asciiTheme="minorHAnsi" w:hAnsiTheme="minorHAnsi"/>
          <w:sz w:val="22"/>
          <w:szCs w:val="22"/>
          <w:lang w:val="en-US"/>
        </w:rPr>
      </w:pPr>
      <w:r>
        <w:rPr>
          <w:rFonts w:asciiTheme="minorHAnsi" w:hAnsiTheme="minorHAnsi"/>
          <w:sz w:val="22"/>
          <w:szCs w:val="22"/>
          <w:lang w:val="en-US"/>
        </w:rPr>
        <w:t>Furthermore,</w:t>
      </w:r>
      <w:r w:rsidR="00292063">
        <w:rPr>
          <w:rFonts w:asciiTheme="minorHAnsi" w:hAnsiTheme="minorHAnsi"/>
          <w:sz w:val="22"/>
          <w:szCs w:val="22"/>
          <w:lang w:val="en-US"/>
        </w:rPr>
        <w:t xml:space="preserve"> the saturation current is relatively </w:t>
      </w:r>
      <w:r>
        <w:rPr>
          <w:rFonts w:asciiTheme="minorHAnsi" w:hAnsiTheme="minorHAnsi"/>
          <w:sz w:val="22"/>
          <w:szCs w:val="22"/>
          <w:lang w:val="en-US"/>
        </w:rPr>
        <w:t>l</w:t>
      </w:r>
      <w:r w:rsidR="00292063">
        <w:rPr>
          <w:rFonts w:asciiTheme="minorHAnsi" w:hAnsiTheme="minorHAnsi"/>
          <w:sz w:val="22"/>
          <w:szCs w:val="22"/>
          <w:lang w:val="en-US"/>
        </w:rPr>
        <w:t>ow</w:t>
      </w:r>
      <w:r>
        <w:rPr>
          <w:rFonts w:asciiTheme="minorHAnsi" w:hAnsiTheme="minorHAnsi"/>
          <w:sz w:val="22"/>
          <w:szCs w:val="22"/>
          <w:lang w:val="en-US"/>
        </w:rPr>
        <w:t xml:space="preserve"> as compared to the value of the datasheet which was present in the datasheet. This is desirable for high efficiency because the cell in this way exhibits minimal leakage current under reversed bias.</w:t>
      </w:r>
    </w:p>
    <w:p w14:paraId="5A1D7D10" w14:textId="77777777" w:rsidR="00292063" w:rsidRDefault="00292063" w:rsidP="00E50C17">
      <w:pPr>
        <w:pStyle w:val="Standard"/>
        <w:ind w:left="720"/>
        <w:jc w:val="both"/>
        <w:rPr>
          <w:rFonts w:asciiTheme="minorHAnsi" w:hAnsiTheme="minorHAnsi"/>
          <w:sz w:val="22"/>
          <w:szCs w:val="22"/>
          <w:lang w:val="en-US"/>
        </w:rPr>
      </w:pPr>
    </w:p>
    <w:p w14:paraId="7C3AA32E" w14:textId="77777777" w:rsidR="00292063" w:rsidRDefault="00292063" w:rsidP="00E50C17">
      <w:pPr>
        <w:pStyle w:val="Standard"/>
        <w:ind w:left="720"/>
        <w:jc w:val="both"/>
        <w:rPr>
          <w:rFonts w:asciiTheme="minorHAnsi" w:hAnsiTheme="minorHAnsi"/>
          <w:sz w:val="22"/>
          <w:szCs w:val="22"/>
          <w:lang w:val="en-US"/>
        </w:rPr>
      </w:pPr>
    </w:p>
    <w:p w14:paraId="58A81A7A" w14:textId="77777777" w:rsidR="00292063" w:rsidRDefault="00292063" w:rsidP="00E50C17">
      <w:pPr>
        <w:pStyle w:val="Standard"/>
        <w:ind w:left="720"/>
        <w:jc w:val="both"/>
        <w:rPr>
          <w:rFonts w:asciiTheme="minorHAnsi" w:hAnsiTheme="minorHAnsi"/>
          <w:sz w:val="22"/>
          <w:szCs w:val="22"/>
          <w:lang w:val="en-US"/>
        </w:rPr>
      </w:pPr>
    </w:p>
    <w:p w14:paraId="00600327" w14:textId="7A5CBDB8" w:rsidR="00D46538" w:rsidRPr="00EF53D6" w:rsidRDefault="0044218B" w:rsidP="00D46538">
      <w:pPr>
        <w:contextualSpacing/>
        <w:jc w:val="both"/>
        <w:rPr>
          <w:b/>
          <w:color w:val="FF0000"/>
          <w:lang w:val="en-US"/>
        </w:rPr>
      </w:pPr>
      <w:r w:rsidRPr="00EF53D6">
        <w:rPr>
          <w:b/>
          <w:color w:val="FF0000"/>
          <w:lang w:val="en-US"/>
        </w:rPr>
        <w:t>Extracting the main cell parameters</w:t>
      </w:r>
    </w:p>
    <w:p w14:paraId="17959064" w14:textId="541EE3C5" w:rsidR="0033216C" w:rsidRPr="00EF53D6" w:rsidRDefault="0044218B" w:rsidP="0044218B">
      <w:pPr>
        <w:pStyle w:val="Standard"/>
        <w:numPr>
          <w:ilvl w:val="0"/>
          <w:numId w:val="4"/>
        </w:numPr>
        <w:jc w:val="both"/>
        <w:rPr>
          <w:rFonts w:asciiTheme="minorHAnsi" w:hAnsiTheme="minorHAnsi"/>
          <w:b/>
          <w:bCs/>
          <w:color w:val="FF0000"/>
          <w:sz w:val="22"/>
          <w:szCs w:val="22"/>
          <w:lang w:val="en-US"/>
        </w:rPr>
      </w:pPr>
      <w:r w:rsidRPr="00EF53D6">
        <w:rPr>
          <w:rFonts w:asciiTheme="minorHAnsi" w:hAnsiTheme="minorHAnsi"/>
          <w:b/>
          <w:bCs/>
          <w:color w:val="FF0000"/>
          <w:sz w:val="22"/>
          <w:szCs w:val="22"/>
          <w:lang w:val="en-US"/>
        </w:rPr>
        <w:t xml:space="preserve">Set the </w:t>
      </w:r>
      <w:r w:rsidR="001B1165" w:rsidRPr="00EF53D6">
        <w:rPr>
          <w:rFonts w:asciiTheme="minorHAnsi" w:hAnsiTheme="minorHAnsi"/>
          <w:b/>
          <w:bCs/>
          <w:color w:val="FF0000"/>
          <w:sz w:val="22"/>
          <w:szCs w:val="22"/>
          <w:lang w:val="en-US"/>
        </w:rPr>
        <w:t>illumination level to 1 Sun</w:t>
      </w:r>
      <w:r w:rsidR="0004066B" w:rsidRPr="00EF53D6">
        <w:rPr>
          <w:rFonts w:asciiTheme="minorHAnsi" w:hAnsiTheme="minorHAnsi"/>
          <w:b/>
          <w:bCs/>
          <w:color w:val="FF0000"/>
          <w:sz w:val="22"/>
          <w:szCs w:val="22"/>
          <w:lang w:val="en-US"/>
        </w:rPr>
        <w:t xml:space="preserve"> </w:t>
      </w:r>
      <w:r w:rsidRPr="00EF53D6">
        <w:rPr>
          <w:rFonts w:asciiTheme="minorHAnsi" w:hAnsiTheme="minorHAnsi"/>
          <w:b/>
          <w:bCs/>
          <w:color w:val="FF0000"/>
          <w:sz w:val="22"/>
          <w:szCs w:val="22"/>
          <w:lang w:val="en-US"/>
        </w:rPr>
        <w:t xml:space="preserve">(maximum </w:t>
      </w:r>
      <w:r w:rsidR="00777C48" w:rsidRPr="00EF53D6">
        <w:rPr>
          <w:rFonts w:asciiTheme="minorHAnsi" w:hAnsiTheme="minorHAnsi"/>
          <w:b/>
          <w:bCs/>
          <w:color w:val="FF0000"/>
          <w:sz w:val="22"/>
          <w:szCs w:val="22"/>
          <w:lang w:val="en-US"/>
        </w:rPr>
        <w:t>illumination level</w:t>
      </w:r>
      <w:r w:rsidRPr="00EF53D6">
        <w:rPr>
          <w:rFonts w:asciiTheme="minorHAnsi" w:hAnsiTheme="minorHAnsi"/>
          <w:b/>
          <w:bCs/>
          <w:color w:val="FF0000"/>
          <w:sz w:val="22"/>
          <w:szCs w:val="22"/>
          <w:lang w:val="en-US"/>
        </w:rPr>
        <w:t>) and measure the current-voltage characteristics under light</w:t>
      </w:r>
      <w:r w:rsidR="00FD19A4" w:rsidRPr="00EF53D6">
        <w:rPr>
          <w:rFonts w:asciiTheme="minorHAnsi" w:hAnsiTheme="minorHAnsi"/>
          <w:b/>
          <w:bCs/>
          <w:color w:val="FF0000"/>
          <w:sz w:val="22"/>
          <w:szCs w:val="22"/>
          <w:lang w:val="en-US"/>
        </w:rPr>
        <w:t xml:space="preserve"> at 5, 10, 15, 20mA</w:t>
      </w:r>
    </w:p>
    <w:p w14:paraId="6705AA57" w14:textId="77777777" w:rsidR="00040CA3" w:rsidRDefault="00040CA3" w:rsidP="00040CA3">
      <w:pPr>
        <w:pStyle w:val="Standard"/>
        <w:jc w:val="both"/>
        <w:rPr>
          <w:rFonts w:asciiTheme="minorHAnsi" w:hAnsiTheme="minorHAnsi"/>
          <w:sz w:val="22"/>
          <w:szCs w:val="22"/>
          <w:lang w:val="en-US"/>
        </w:rPr>
      </w:pPr>
    </w:p>
    <w:p w14:paraId="382AFE89" w14:textId="6EA50D54" w:rsidR="00040CA3" w:rsidRDefault="00EF53D6" w:rsidP="00040CA3">
      <w:pPr>
        <w:pStyle w:val="Standard"/>
        <w:jc w:val="both"/>
        <w:rPr>
          <w:rFonts w:asciiTheme="minorHAnsi" w:hAnsiTheme="minorHAnsi"/>
          <w:sz w:val="22"/>
          <w:szCs w:val="22"/>
          <w:lang w:val="en-US"/>
        </w:rPr>
      </w:pPr>
      <w:r w:rsidRPr="00EF53D6">
        <w:rPr>
          <w:rFonts w:asciiTheme="minorHAnsi" w:hAnsiTheme="minorHAnsi"/>
          <w:noProof/>
          <w:sz w:val="22"/>
          <w:szCs w:val="22"/>
          <w:lang w:val="en-US"/>
        </w:rPr>
        <w:drawing>
          <wp:inline distT="0" distB="0" distL="0" distR="0" wp14:anchorId="4CFD321F" wp14:editId="382737D9">
            <wp:extent cx="5257800" cy="4171107"/>
            <wp:effectExtent l="0" t="0" r="0" b="1270"/>
            <wp:docPr id="84500670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06709" name="Picture 1" descr="A graph of different colored lines&#10;&#10;Description automatically generated"/>
                    <pic:cNvPicPr/>
                  </pic:nvPicPr>
                  <pic:blipFill>
                    <a:blip r:embed="rId9"/>
                    <a:stretch>
                      <a:fillRect/>
                    </a:stretch>
                  </pic:blipFill>
                  <pic:spPr>
                    <a:xfrm>
                      <a:off x="0" y="0"/>
                      <a:ext cx="5276986" cy="4186328"/>
                    </a:xfrm>
                    <a:prstGeom prst="rect">
                      <a:avLst/>
                    </a:prstGeom>
                  </pic:spPr>
                </pic:pic>
              </a:graphicData>
            </a:graphic>
          </wp:inline>
        </w:drawing>
      </w:r>
    </w:p>
    <w:p w14:paraId="21AA4E94" w14:textId="68CC6FF4" w:rsidR="005A5691" w:rsidRDefault="005A5691" w:rsidP="00040CA3">
      <w:pPr>
        <w:pStyle w:val="Standard"/>
        <w:jc w:val="both"/>
        <w:rPr>
          <w:rFonts w:asciiTheme="minorHAnsi" w:hAnsiTheme="minorHAnsi"/>
          <w:sz w:val="22"/>
          <w:szCs w:val="22"/>
          <w:lang w:val="en-US"/>
        </w:rPr>
      </w:pPr>
      <w:r>
        <w:rPr>
          <w:rFonts w:asciiTheme="minorHAnsi" w:hAnsiTheme="minorHAnsi"/>
          <w:sz w:val="22"/>
          <w:szCs w:val="22"/>
          <w:lang w:val="en-US"/>
        </w:rPr>
        <w:t>The above graph shows the full scale of the data.</w:t>
      </w:r>
    </w:p>
    <w:p w14:paraId="59D782C2" w14:textId="181905CE" w:rsidR="005A5691" w:rsidRDefault="005A5691" w:rsidP="00040CA3">
      <w:pPr>
        <w:pStyle w:val="Standard"/>
        <w:jc w:val="both"/>
        <w:rPr>
          <w:rFonts w:asciiTheme="minorHAnsi" w:hAnsiTheme="minorHAnsi"/>
          <w:sz w:val="22"/>
          <w:szCs w:val="22"/>
          <w:lang w:val="en-US"/>
        </w:rPr>
      </w:pPr>
      <w:r>
        <w:rPr>
          <w:rFonts w:asciiTheme="minorHAnsi" w:hAnsiTheme="minorHAnsi"/>
          <w:sz w:val="22"/>
          <w:szCs w:val="22"/>
          <w:lang w:val="en-US"/>
        </w:rPr>
        <w:t>Since the area of interest is the forth quadrant, the following code snippet was used;</w:t>
      </w:r>
    </w:p>
    <w:p w14:paraId="116D400C" w14:textId="1D99C4CC" w:rsidR="005A5691" w:rsidRDefault="005A5691" w:rsidP="00040CA3">
      <w:pPr>
        <w:pStyle w:val="Standard"/>
        <w:jc w:val="both"/>
        <w:rPr>
          <w:rFonts w:asciiTheme="minorHAnsi" w:hAnsiTheme="minorHAnsi"/>
          <w:sz w:val="22"/>
          <w:szCs w:val="22"/>
          <w:lang w:val="en-US"/>
        </w:rPr>
      </w:pPr>
      <w:r w:rsidRPr="005A5691">
        <w:rPr>
          <w:rFonts w:asciiTheme="minorHAnsi" w:hAnsiTheme="minorHAnsi"/>
          <w:noProof/>
          <w:sz w:val="22"/>
          <w:szCs w:val="22"/>
          <w:lang w:val="en-US"/>
        </w:rPr>
        <w:drawing>
          <wp:inline distT="0" distB="0" distL="0" distR="0" wp14:anchorId="2F1F94B6" wp14:editId="6998D259">
            <wp:extent cx="1886213" cy="304843"/>
            <wp:effectExtent l="0" t="0" r="0" b="0"/>
            <wp:docPr id="31607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73268" name=""/>
                    <pic:cNvPicPr/>
                  </pic:nvPicPr>
                  <pic:blipFill>
                    <a:blip r:embed="rId10"/>
                    <a:stretch>
                      <a:fillRect/>
                    </a:stretch>
                  </pic:blipFill>
                  <pic:spPr>
                    <a:xfrm>
                      <a:off x="0" y="0"/>
                      <a:ext cx="1886213" cy="304843"/>
                    </a:xfrm>
                    <a:prstGeom prst="rect">
                      <a:avLst/>
                    </a:prstGeom>
                  </pic:spPr>
                </pic:pic>
              </a:graphicData>
            </a:graphic>
          </wp:inline>
        </w:drawing>
      </w:r>
    </w:p>
    <w:p w14:paraId="415334EE" w14:textId="1FE4C38C" w:rsidR="005A5691" w:rsidRDefault="005A5691" w:rsidP="00040CA3">
      <w:pPr>
        <w:pStyle w:val="Standard"/>
        <w:jc w:val="both"/>
        <w:rPr>
          <w:rFonts w:asciiTheme="minorHAnsi" w:hAnsiTheme="minorHAnsi"/>
          <w:sz w:val="22"/>
          <w:szCs w:val="22"/>
          <w:lang w:val="en-US"/>
        </w:rPr>
      </w:pPr>
      <w:r>
        <w:rPr>
          <w:rFonts w:asciiTheme="minorHAnsi" w:hAnsiTheme="minorHAnsi"/>
          <w:sz w:val="22"/>
          <w:szCs w:val="22"/>
          <w:lang w:val="en-US"/>
        </w:rPr>
        <w:t>To focus on it resulting in the graph below</w:t>
      </w:r>
    </w:p>
    <w:p w14:paraId="58790158" w14:textId="35EFC738" w:rsidR="005A5691" w:rsidRDefault="005A5691" w:rsidP="00040CA3">
      <w:pPr>
        <w:pStyle w:val="Standard"/>
        <w:jc w:val="both"/>
        <w:rPr>
          <w:rFonts w:asciiTheme="minorHAnsi" w:hAnsiTheme="minorHAnsi"/>
          <w:sz w:val="22"/>
          <w:szCs w:val="22"/>
          <w:lang w:val="en-US"/>
        </w:rPr>
      </w:pPr>
      <w:r w:rsidRPr="005A5691">
        <w:rPr>
          <w:rFonts w:asciiTheme="minorHAnsi" w:hAnsiTheme="minorHAnsi"/>
          <w:noProof/>
          <w:sz w:val="22"/>
          <w:szCs w:val="22"/>
          <w:lang w:val="en-US"/>
        </w:rPr>
        <w:lastRenderedPageBreak/>
        <w:drawing>
          <wp:inline distT="0" distB="0" distL="0" distR="0" wp14:anchorId="4ABA74CD" wp14:editId="7E2BC406">
            <wp:extent cx="6120130" cy="4877435"/>
            <wp:effectExtent l="0" t="0" r="0" b="0"/>
            <wp:docPr id="63179242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92425" name="Picture 1" descr="A graph of different colored lines&#10;&#10;Description automatically generated"/>
                    <pic:cNvPicPr/>
                  </pic:nvPicPr>
                  <pic:blipFill>
                    <a:blip r:embed="rId11"/>
                    <a:stretch>
                      <a:fillRect/>
                    </a:stretch>
                  </pic:blipFill>
                  <pic:spPr>
                    <a:xfrm>
                      <a:off x="0" y="0"/>
                      <a:ext cx="6120130" cy="4877435"/>
                    </a:xfrm>
                    <a:prstGeom prst="rect">
                      <a:avLst/>
                    </a:prstGeom>
                  </pic:spPr>
                </pic:pic>
              </a:graphicData>
            </a:graphic>
          </wp:inline>
        </w:drawing>
      </w:r>
    </w:p>
    <w:p w14:paraId="4502F10F" w14:textId="77777777" w:rsidR="00040CA3" w:rsidRDefault="00040CA3" w:rsidP="00040CA3">
      <w:pPr>
        <w:pStyle w:val="Standard"/>
        <w:jc w:val="both"/>
        <w:rPr>
          <w:rFonts w:asciiTheme="minorHAnsi" w:hAnsiTheme="minorHAnsi"/>
          <w:sz w:val="22"/>
          <w:szCs w:val="22"/>
          <w:lang w:val="en-US"/>
        </w:rPr>
      </w:pPr>
    </w:p>
    <w:p w14:paraId="564724E9" w14:textId="77777777" w:rsidR="00040CA3" w:rsidRDefault="00040CA3" w:rsidP="00040CA3">
      <w:pPr>
        <w:pStyle w:val="Standard"/>
        <w:jc w:val="both"/>
        <w:rPr>
          <w:rFonts w:asciiTheme="minorHAnsi" w:hAnsiTheme="minorHAnsi"/>
          <w:sz w:val="22"/>
          <w:szCs w:val="22"/>
          <w:lang w:val="en-US"/>
        </w:rPr>
      </w:pPr>
    </w:p>
    <w:p w14:paraId="317F848A" w14:textId="77777777" w:rsidR="00040CA3" w:rsidRDefault="00040CA3" w:rsidP="00040CA3">
      <w:pPr>
        <w:pStyle w:val="Standard"/>
        <w:jc w:val="both"/>
        <w:rPr>
          <w:rFonts w:asciiTheme="minorHAnsi" w:hAnsiTheme="minorHAnsi"/>
          <w:sz w:val="22"/>
          <w:szCs w:val="22"/>
          <w:lang w:val="en-US"/>
        </w:rPr>
      </w:pPr>
    </w:p>
    <w:p w14:paraId="469D1660" w14:textId="0BB11FD2" w:rsidR="0044218B" w:rsidRPr="00EF53D6" w:rsidRDefault="0044218B" w:rsidP="0044218B">
      <w:pPr>
        <w:pStyle w:val="Standard"/>
        <w:numPr>
          <w:ilvl w:val="0"/>
          <w:numId w:val="4"/>
        </w:numPr>
        <w:jc w:val="both"/>
        <w:rPr>
          <w:rFonts w:asciiTheme="minorHAnsi" w:hAnsiTheme="minorHAnsi"/>
          <w:b/>
          <w:bCs/>
          <w:color w:val="FF0000"/>
          <w:sz w:val="22"/>
          <w:szCs w:val="22"/>
          <w:lang w:val="en-US"/>
        </w:rPr>
      </w:pPr>
      <w:r w:rsidRPr="00EF53D6">
        <w:rPr>
          <w:rFonts w:asciiTheme="minorHAnsi" w:hAnsiTheme="minorHAnsi"/>
          <w:b/>
          <w:bCs/>
          <w:color w:val="FF0000"/>
          <w:sz w:val="22"/>
          <w:szCs w:val="22"/>
          <w:lang w:val="en-US"/>
        </w:rPr>
        <w:t>Extract the open circuit voltage</w:t>
      </w:r>
      <w:r w:rsidR="00777C48" w:rsidRPr="00EF53D6">
        <w:rPr>
          <w:rFonts w:asciiTheme="minorHAnsi" w:hAnsiTheme="minorHAnsi"/>
          <w:b/>
          <w:bCs/>
          <w:color w:val="FF0000"/>
          <w:sz w:val="22"/>
          <w:szCs w:val="22"/>
          <w:lang w:val="en-US"/>
        </w:rPr>
        <w:t xml:space="preserve"> and</w:t>
      </w:r>
      <w:r w:rsidRPr="00EF53D6">
        <w:rPr>
          <w:rFonts w:asciiTheme="minorHAnsi" w:hAnsiTheme="minorHAnsi"/>
          <w:b/>
          <w:bCs/>
          <w:color w:val="FF0000"/>
          <w:sz w:val="22"/>
          <w:szCs w:val="22"/>
          <w:lang w:val="en-US"/>
        </w:rPr>
        <w:t xml:space="preserve"> the short circuit current</w:t>
      </w:r>
    </w:p>
    <w:p w14:paraId="34B444C4" w14:textId="77777777" w:rsidR="00EF53D6" w:rsidRDefault="00EF53D6" w:rsidP="00EF53D6">
      <w:pPr>
        <w:pStyle w:val="Standard"/>
        <w:ind w:left="720"/>
        <w:jc w:val="both"/>
        <w:rPr>
          <w:rFonts w:asciiTheme="minorHAnsi" w:hAnsiTheme="minorHAnsi"/>
          <w:sz w:val="22"/>
          <w:szCs w:val="22"/>
          <w:lang w:val="en-US"/>
        </w:rPr>
      </w:pPr>
    </w:p>
    <w:p w14:paraId="1CAF621E" w14:textId="4CA38726" w:rsidR="00EF53D6" w:rsidRDefault="00EF53D6" w:rsidP="00EF53D6">
      <w:pPr>
        <w:pStyle w:val="Standard"/>
        <w:ind w:left="360"/>
        <w:jc w:val="both"/>
        <w:rPr>
          <w:rFonts w:asciiTheme="minorHAnsi" w:hAnsiTheme="minorHAnsi"/>
          <w:sz w:val="22"/>
          <w:szCs w:val="22"/>
          <w:lang w:val="en-US"/>
        </w:rPr>
      </w:pPr>
      <w:r>
        <w:rPr>
          <w:rFonts w:asciiTheme="minorHAnsi" w:hAnsiTheme="minorHAnsi"/>
          <w:sz w:val="22"/>
          <w:szCs w:val="22"/>
          <w:lang w:val="en-US"/>
        </w:rPr>
        <w:t xml:space="preserve">The open circuit voltage, </w:t>
      </w:r>
      <m:oMath>
        <m:sSub>
          <m:sSubPr>
            <m:ctrlPr>
              <w:rPr>
                <w:rFonts w:ascii="Cambria Math" w:hAnsi="Cambria Math"/>
                <w:i/>
                <w:sz w:val="22"/>
                <w:szCs w:val="22"/>
                <w:lang w:val="en-US"/>
              </w:rPr>
            </m:ctrlPr>
          </m:sSubPr>
          <m:e>
            <m:r>
              <w:rPr>
                <w:rFonts w:ascii="Cambria Math" w:hAnsi="Cambria Math"/>
                <w:sz w:val="22"/>
                <w:szCs w:val="22"/>
                <w:lang w:val="en-US"/>
              </w:rPr>
              <m:t>V</m:t>
            </m:r>
          </m:e>
          <m:sub>
            <m:r>
              <w:rPr>
                <w:rFonts w:ascii="Cambria Math" w:hAnsi="Cambria Math"/>
                <w:sz w:val="22"/>
                <w:szCs w:val="22"/>
                <w:lang w:val="en-US"/>
              </w:rPr>
              <m:t>oc</m:t>
            </m:r>
          </m:sub>
        </m:sSub>
      </m:oMath>
      <w:r>
        <w:rPr>
          <w:rFonts w:asciiTheme="minorHAnsi" w:hAnsiTheme="minorHAnsi"/>
          <w:sz w:val="22"/>
          <w:szCs w:val="22"/>
          <w:lang w:val="en-US"/>
        </w:rPr>
        <w:t xml:space="preserve"> is the voltage where the current is zero while the short circuit current is obtained as the current value where the voltage is zero on the above I-V plot. This gives</w:t>
      </w:r>
    </w:p>
    <w:p w14:paraId="2E7C4462" w14:textId="77777777" w:rsidR="00EF53D6" w:rsidRDefault="00EF53D6" w:rsidP="00EF53D6">
      <w:pPr>
        <w:pStyle w:val="Standard"/>
        <w:ind w:left="360"/>
        <w:jc w:val="both"/>
        <w:rPr>
          <w:rFonts w:asciiTheme="minorHAnsi" w:hAnsiTheme="minorHAnsi"/>
          <w:sz w:val="22"/>
          <w:szCs w:val="22"/>
          <w:lang w:val="en-US"/>
        </w:rPr>
      </w:pPr>
    </w:p>
    <w:p w14:paraId="345ECB32" w14:textId="77777777" w:rsidR="00EE561F" w:rsidRDefault="00EE561F" w:rsidP="00EF53D6">
      <w:pPr>
        <w:pStyle w:val="Standard"/>
        <w:ind w:left="360"/>
        <w:jc w:val="both"/>
        <w:rPr>
          <w:rFonts w:asciiTheme="minorHAnsi" w:hAnsiTheme="minorHAnsi"/>
          <w:sz w:val="22"/>
          <w:szCs w:val="22"/>
          <w:lang w:val="fr-CM"/>
        </w:rPr>
      </w:pPr>
    </w:p>
    <w:p w14:paraId="0496E102" w14:textId="77777777" w:rsidR="00EE561F" w:rsidRDefault="00EE561F" w:rsidP="00EF53D6">
      <w:pPr>
        <w:pStyle w:val="Standard"/>
        <w:ind w:left="360"/>
        <w:jc w:val="both"/>
        <w:rPr>
          <w:rFonts w:asciiTheme="minorHAnsi" w:hAnsiTheme="minorHAnsi"/>
          <w:sz w:val="22"/>
          <w:szCs w:val="22"/>
          <w:lang w:val="fr-CM"/>
        </w:rPr>
      </w:pPr>
    </w:p>
    <w:p w14:paraId="3805A0B9" w14:textId="77777777" w:rsidR="00EE561F" w:rsidRDefault="00EE561F" w:rsidP="00EF53D6">
      <w:pPr>
        <w:pStyle w:val="Standard"/>
        <w:ind w:left="360"/>
        <w:jc w:val="both"/>
        <w:rPr>
          <w:rFonts w:asciiTheme="minorHAnsi" w:hAnsiTheme="minorHAnsi"/>
          <w:sz w:val="22"/>
          <w:szCs w:val="22"/>
          <w:lang w:val="fr-CM"/>
        </w:rPr>
      </w:pPr>
    </w:p>
    <w:p w14:paraId="7F8DC308" w14:textId="77777777" w:rsidR="00EE561F" w:rsidRDefault="00EE561F" w:rsidP="00EF53D6">
      <w:pPr>
        <w:pStyle w:val="Standard"/>
        <w:ind w:left="360"/>
        <w:jc w:val="both"/>
        <w:rPr>
          <w:rFonts w:asciiTheme="minorHAnsi" w:hAnsiTheme="minorHAnsi"/>
          <w:sz w:val="22"/>
          <w:szCs w:val="22"/>
          <w:lang w:val="fr-CM"/>
        </w:rPr>
      </w:pPr>
    </w:p>
    <w:tbl>
      <w:tblPr>
        <w:tblStyle w:val="TableGrid"/>
        <w:tblW w:w="0" w:type="auto"/>
        <w:tblInd w:w="360" w:type="dxa"/>
        <w:tblLook w:val="04A0" w:firstRow="1" w:lastRow="0" w:firstColumn="1" w:lastColumn="0" w:noHBand="0" w:noVBand="1"/>
      </w:tblPr>
      <w:tblGrid>
        <w:gridCol w:w="3083"/>
        <w:gridCol w:w="3083"/>
        <w:gridCol w:w="3102"/>
      </w:tblGrid>
      <w:tr w:rsidR="00EE561F" w:rsidRPr="00EE561F" w14:paraId="52F8DC86" w14:textId="77777777" w:rsidTr="00EE561F">
        <w:tc>
          <w:tcPr>
            <w:tcW w:w="3209" w:type="dxa"/>
          </w:tcPr>
          <w:p w14:paraId="2E6994DB" w14:textId="04840851" w:rsidR="00EE561F" w:rsidRPr="004077D1" w:rsidRDefault="00EE561F" w:rsidP="00EF53D6">
            <w:pPr>
              <w:pStyle w:val="Standard"/>
              <w:jc w:val="both"/>
              <w:rPr>
                <w:rFonts w:asciiTheme="minorHAnsi" w:hAnsiTheme="minorHAnsi"/>
                <w:b/>
                <w:bCs/>
                <w:sz w:val="22"/>
                <w:szCs w:val="22"/>
                <w:lang w:val="fr-CM"/>
              </w:rPr>
            </w:pPr>
            <w:r w:rsidRPr="004077D1">
              <w:rPr>
                <w:rFonts w:asciiTheme="minorHAnsi" w:hAnsiTheme="minorHAnsi"/>
                <w:b/>
                <w:bCs/>
                <w:sz w:val="22"/>
                <w:szCs w:val="22"/>
                <w:lang w:val="fr-CM"/>
              </w:rPr>
              <w:t>CURRENT VALUE</w:t>
            </w:r>
          </w:p>
        </w:tc>
        <w:tc>
          <w:tcPr>
            <w:tcW w:w="3209" w:type="dxa"/>
          </w:tcPr>
          <w:p w14:paraId="2380539A" w14:textId="1DAEB8BB" w:rsidR="00EE561F" w:rsidRPr="004077D1" w:rsidRDefault="00EE561F" w:rsidP="00EF53D6">
            <w:pPr>
              <w:pStyle w:val="Standard"/>
              <w:jc w:val="both"/>
              <w:rPr>
                <w:rFonts w:asciiTheme="minorHAnsi" w:hAnsiTheme="minorHAnsi"/>
                <w:b/>
                <w:bCs/>
                <w:sz w:val="22"/>
                <w:szCs w:val="22"/>
                <w:lang w:val="fr-CM"/>
              </w:rPr>
            </w:pPr>
            <w:r w:rsidRPr="004077D1">
              <w:rPr>
                <w:rFonts w:asciiTheme="minorHAnsi" w:hAnsiTheme="minorHAnsi"/>
                <w:b/>
                <w:bCs/>
                <w:sz w:val="22"/>
                <w:szCs w:val="22"/>
                <w:lang w:val="fr-CM"/>
              </w:rPr>
              <w:t>OPEN-CIRCUIT VOLTAGE (</w:t>
            </w:r>
            <m:oMath>
              <m:sSub>
                <m:sSubPr>
                  <m:ctrlPr>
                    <w:rPr>
                      <w:rFonts w:ascii="Cambria Math" w:hAnsi="Cambria Math"/>
                      <w:b/>
                      <w:bCs/>
                      <w:i/>
                      <w:sz w:val="22"/>
                      <w:szCs w:val="22"/>
                      <w:lang w:val="en-US"/>
                    </w:rPr>
                  </m:ctrlPr>
                </m:sSubPr>
                <m:e>
                  <m:r>
                    <m:rPr>
                      <m:sty m:val="bi"/>
                    </m:rPr>
                    <w:rPr>
                      <w:rFonts w:ascii="Cambria Math" w:hAnsi="Cambria Math"/>
                      <w:sz w:val="22"/>
                      <w:szCs w:val="22"/>
                      <w:lang w:val="fr-CM"/>
                    </w:rPr>
                    <m:t>V</m:t>
                  </m:r>
                </m:e>
                <m:sub>
                  <m:r>
                    <m:rPr>
                      <m:sty m:val="bi"/>
                    </m:rPr>
                    <w:rPr>
                      <w:rFonts w:ascii="Cambria Math" w:hAnsi="Cambria Math"/>
                      <w:sz w:val="22"/>
                      <w:szCs w:val="22"/>
                      <w:lang w:val="fr-CM"/>
                    </w:rPr>
                    <m:t>oc</m:t>
                  </m:r>
                </m:sub>
              </m:sSub>
            </m:oMath>
            <w:r w:rsidRPr="004077D1">
              <w:rPr>
                <w:rFonts w:asciiTheme="minorHAnsi" w:hAnsiTheme="minorHAnsi"/>
                <w:b/>
                <w:bCs/>
                <w:sz w:val="22"/>
                <w:szCs w:val="22"/>
                <w:lang w:val="fr-CM"/>
              </w:rPr>
              <w:t>)</w:t>
            </w:r>
          </w:p>
        </w:tc>
        <w:tc>
          <w:tcPr>
            <w:tcW w:w="3210" w:type="dxa"/>
          </w:tcPr>
          <w:p w14:paraId="0D13FDB6" w14:textId="4ADF7713" w:rsidR="00EE561F" w:rsidRPr="004077D1" w:rsidRDefault="00EE561F" w:rsidP="00EF53D6">
            <w:pPr>
              <w:pStyle w:val="Standard"/>
              <w:jc w:val="both"/>
              <w:rPr>
                <w:rFonts w:asciiTheme="minorHAnsi" w:hAnsiTheme="minorHAnsi"/>
                <w:b/>
                <w:bCs/>
                <w:sz w:val="22"/>
                <w:szCs w:val="22"/>
                <w:lang w:val="en-US"/>
              </w:rPr>
            </w:pPr>
            <w:r w:rsidRPr="004077D1">
              <w:rPr>
                <w:rFonts w:asciiTheme="minorHAnsi" w:hAnsiTheme="minorHAnsi"/>
                <w:b/>
                <w:bCs/>
                <w:sz w:val="22"/>
                <w:szCs w:val="22"/>
                <w:lang w:val="en-US"/>
              </w:rPr>
              <w:t>SHORT-CIRCUIT CURRENT (</w:t>
            </w:r>
            <m:oMath>
              <m:sSub>
                <m:sSubPr>
                  <m:ctrlPr>
                    <w:rPr>
                      <w:rFonts w:ascii="Cambria Math" w:hAnsi="Cambria Math"/>
                      <w:b/>
                      <w:bCs/>
                      <w:i/>
                      <w:sz w:val="22"/>
                      <w:szCs w:val="22"/>
                      <w:lang w:val="fr-CM"/>
                    </w:rPr>
                  </m:ctrlPr>
                </m:sSubPr>
                <m:e>
                  <m:r>
                    <m:rPr>
                      <m:sty m:val="bi"/>
                    </m:rPr>
                    <w:rPr>
                      <w:rFonts w:ascii="Cambria Math" w:hAnsi="Cambria Math"/>
                      <w:sz w:val="22"/>
                      <w:szCs w:val="22"/>
                      <w:lang w:val="en-US"/>
                    </w:rPr>
                    <m:t>I</m:t>
                  </m:r>
                </m:e>
                <m:sub>
                  <m:r>
                    <m:rPr>
                      <m:sty m:val="bi"/>
                    </m:rPr>
                    <w:rPr>
                      <w:rFonts w:ascii="Cambria Math" w:hAnsi="Cambria Math"/>
                      <w:sz w:val="22"/>
                      <w:szCs w:val="22"/>
                      <w:lang w:val="en-US"/>
                    </w:rPr>
                    <m:t>sc</m:t>
                  </m:r>
                </m:sub>
              </m:sSub>
            </m:oMath>
            <w:r w:rsidRPr="004077D1">
              <w:rPr>
                <w:rFonts w:asciiTheme="minorHAnsi" w:hAnsiTheme="minorHAnsi"/>
                <w:b/>
                <w:bCs/>
                <w:sz w:val="22"/>
                <w:szCs w:val="22"/>
                <w:lang w:val="en-US"/>
              </w:rPr>
              <w:t>)</w:t>
            </w:r>
          </w:p>
        </w:tc>
      </w:tr>
      <w:tr w:rsidR="00EE561F" w:rsidRPr="00EE561F" w14:paraId="46CC4FE7" w14:textId="77777777" w:rsidTr="00EE561F">
        <w:tc>
          <w:tcPr>
            <w:tcW w:w="3209" w:type="dxa"/>
          </w:tcPr>
          <w:p w14:paraId="3030DD5E" w14:textId="28C2B2AC"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5mA 0.25SUN</w:t>
            </w:r>
          </w:p>
        </w:tc>
        <w:tc>
          <w:tcPr>
            <w:tcW w:w="3209" w:type="dxa"/>
          </w:tcPr>
          <w:p w14:paraId="5DA92D13" w14:textId="68360F9D" w:rsidR="00EE561F" w:rsidRPr="00EE561F" w:rsidRDefault="00EE561F" w:rsidP="00EE561F">
            <w:pPr>
              <w:pStyle w:val="Standard"/>
              <w:ind w:left="360"/>
              <w:jc w:val="both"/>
              <w:rPr>
                <w:rFonts w:asciiTheme="minorHAnsi" w:hAnsiTheme="minorHAnsi"/>
                <w:sz w:val="22"/>
                <w:szCs w:val="22"/>
                <w:lang w:val="fr-CM"/>
              </w:rPr>
            </w:pPr>
            <w:r w:rsidRPr="00EF53D6">
              <w:rPr>
                <w:rFonts w:asciiTheme="minorHAnsi" w:hAnsiTheme="minorHAnsi"/>
                <w:sz w:val="22"/>
                <w:szCs w:val="22"/>
                <w:lang w:val="fr-CM"/>
              </w:rPr>
              <w:t>1.799 V</w:t>
            </w:r>
          </w:p>
        </w:tc>
        <w:tc>
          <w:tcPr>
            <w:tcW w:w="3210" w:type="dxa"/>
          </w:tcPr>
          <w:p w14:paraId="3E330825" w14:textId="0D2B99CE" w:rsidR="00EE561F" w:rsidRPr="00EE561F" w:rsidRDefault="00EE561F" w:rsidP="00EE561F">
            <w:pPr>
              <w:pStyle w:val="Standard"/>
              <w:ind w:left="360"/>
              <w:jc w:val="both"/>
              <w:rPr>
                <w:rFonts w:asciiTheme="minorHAnsi" w:hAnsiTheme="minorHAnsi"/>
                <w:sz w:val="22"/>
                <w:szCs w:val="22"/>
                <w:lang w:val="fr-CM"/>
              </w:rPr>
            </w:pPr>
            <w:r w:rsidRPr="00EF53D6">
              <w:rPr>
                <w:rFonts w:asciiTheme="minorHAnsi" w:hAnsiTheme="minorHAnsi"/>
                <w:sz w:val="22"/>
                <w:szCs w:val="22"/>
                <w:lang w:val="fr-CM"/>
              </w:rPr>
              <w:t>-3.897mA</w:t>
            </w:r>
          </w:p>
        </w:tc>
      </w:tr>
      <w:tr w:rsidR="00EE561F" w:rsidRPr="00EE561F" w14:paraId="1534D066" w14:textId="77777777" w:rsidTr="00EE561F">
        <w:tc>
          <w:tcPr>
            <w:tcW w:w="3209" w:type="dxa"/>
          </w:tcPr>
          <w:p w14:paraId="2722304E" w14:textId="22B7E329"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10mA 0.5SUN</w:t>
            </w:r>
          </w:p>
        </w:tc>
        <w:tc>
          <w:tcPr>
            <w:tcW w:w="3209" w:type="dxa"/>
          </w:tcPr>
          <w:p w14:paraId="65A3DC94" w14:textId="342A1A5D"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1.914 V</w:t>
            </w:r>
          </w:p>
        </w:tc>
        <w:tc>
          <w:tcPr>
            <w:tcW w:w="3210" w:type="dxa"/>
          </w:tcPr>
          <w:p w14:paraId="5A51F51A" w14:textId="4EA82CBF"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-7.357 mA</w:t>
            </w:r>
          </w:p>
        </w:tc>
      </w:tr>
      <w:tr w:rsidR="00EE561F" w:rsidRPr="00EE561F" w14:paraId="6729F133" w14:textId="77777777" w:rsidTr="00EE561F">
        <w:tc>
          <w:tcPr>
            <w:tcW w:w="3209" w:type="dxa"/>
          </w:tcPr>
          <w:p w14:paraId="17FE6E22" w14:textId="449258AD"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15mA 0.75SUN</w:t>
            </w:r>
          </w:p>
        </w:tc>
        <w:tc>
          <w:tcPr>
            <w:tcW w:w="3209" w:type="dxa"/>
          </w:tcPr>
          <w:p w14:paraId="16D3C13B" w14:textId="421B559F"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1.975 V</w:t>
            </w:r>
          </w:p>
        </w:tc>
        <w:tc>
          <w:tcPr>
            <w:tcW w:w="3210" w:type="dxa"/>
          </w:tcPr>
          <w:p w14:paraId="54A8B4B9" w14:textId="6683D573"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-10</w:t>
            </w:r>
            <w:r>
              <w:rPr>
                <w:rFonts w:asciiTheme="minorHAnsi" w:hAnsiTheme="minorHAnsi"/>
                <w:sz w:val="22"/>
                <w:szCs w:val="22"/>
                <w:lang w:val="fr-CM"/>
              </w:rPr>
              <w:t>.</w:t>
            </w:r>
            <w:r w:rsidRPr="00EF53D6">
              <w:rPr>
                <w:rFonts w:asciiTheme="minorHAnsi" w:hAnsiTheme="minorHAnsi"/>
                <w:sz w:val="22"/>
                <w:szCs w:val="22"/>
                <w:lang w:val="fr-CM"/>
              </w:rPr>
              <w:t>88 mA</w:t>
            </w:r>
          </w:p>
        </w:tc>
      </w:tr>
      <w:tr w:rsidR="00EE561F" w:rsidRPr="00EE561F" w14:paraId="407789B4" w14:textId="77777777" w:rsidTr="00EE561F">
        <w:tc>
          <w:tcPr>
            <w:tcW w:w="3209" w:type="dxa"/>
          </w:tcPr>
          <w:p w14:paraId="262B8663" w14:textId="79893C07"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20mA 1SUN</w:t>
            </w:r>
          </w:p>
        </w:tc>
        <w:tc>
          <w:tcPr>
            <w:tcW w:w="3209" w:type="dxa"/>
          </w:tcPr>
          <w:p w14:paraId="6ECF59AE" w14:textId="7971E531" w:rsidR="00EE561F" w:rsidRPr="00EE561F" w:rsidRDefault="00EE561F" w:rsidP="00EF53D6">
            <w:pPr>
              <w:pStyle w:val="Standard"/>
              <w:jc w:val="both"/>
              <w:rPr>
                <w:rFonts w:asciiTheme="minorHAnsi" w:hAnsiTheme="minorHAnsi"/>
                <w:sz w:val="22"/>
                <w:szCs w:val="22"/>
                <w:lang w:val="en-US"/>
              </w:rPr>
            </w:pPr>
            <w:r w:rsidRPr="00EE561F">
              <w:rPr>
                <w:rFonts w:asciiTheme="minorHAnsi" w:hAnsiTheme="minorHAnsi"/>
                <w:sz w:val="22"/>
                <w:szCs w:val="22"/>
                <w:lang w:val="fr-CM"/>
              </w:rPr>
              <w:t>2.015 V</w:t>
            </w:r>
          </w:p>
        </w:tc>
        <w:tc>
          <w:tcPr>
            <w:tcW w:w="3210" w:type="dxa"/>
          </w:tcPr>
          <w:p w14:paraId="23B0609F" w14:textId="2A052AA4" w:rsidR="00EE561F" w:rsidRPr="00EE561F" w:rsidRDefault="00EE561F" w:rsidP="00EF53D6">
            <w:pPr>
              <w:pStyle w:val="Standard"/>
              <w:jc w:val="both"/>
              <w:rPr>
                <w:rFonts w:asciiTheme="minorHAnsi" w:hAnsiTheme="minorHAnsi"/>
                <w:sz w:val="22"/>
                <w:szCs w:val="22"/>
                <w:lang w:val="en-US"/>
              </w:rPr>
            </w:pPr>
            <w:r>
              <w:rPr>
                <w:rFonts w:asciiTheme="minorHAnsi" w:hAnsiTheme="minorHAnsi"/>
                <w:sz w:val="22"/>
                <w:szCs w:val="22"/>
                <w:lang w:val="en-US"/>
              </w:rPr>
              <w:t>-</w:t>
            </w:r>
            <w:r w:rsidRPr="00EE561F">
              <w:rPr>
                <w:rFonts w:asciiTheme="minorHAnsi" w:hAnsiTheme="minorHAnsi"/>
                <w:sz w:val="22"/>
                <w:szCs w:val="22"/>
                <w:lang w:val="fr-CM"/>
              </w:rPr>
              <w:t>14.26mA</w:t>
            </w:r>
          </w:p>
        </w:tc>
      </w:tr>
    </w:tbl>
    <w:p w14:paraId="2EE60C15" w14:textId="77777777" w:rsidR="00EF53D6" w:rsidRPr="00EE561F" w:rsidRDefault="00EF53D6" w:rsidP="00EF53D6">
      <w:pPr>
        <w:pStyle w:val="Standard"/>
        <w:ind w:left="360"/>
        <w:jc w:val="both"/>
        <w:rPr>
          <w:rFonts w:asciiTheme="minorHAnsi" w:hAnsiTheme="minorHAnsi"/>
          <w:sz w:val="22"/>
          <w:szCs w:val="22"/>
          <w:lang w:val="fr-CM"/>
        </w:rPr>
      </w:pPr>
    </w:p>
    <w:p w14:paraId="64564111" w14:textId="77777777" w:rsidR="00EF53D6" w:rsidRPr="00EE561F" w:rsidRDefault="00EF53D6" w:rsidP="00EE561F">
      <w:pPr>
        <w:pStyle w:val="Standard"/>
        <w:jc w:val="both"/>
        <w:rPr>
          <w:rFonts w:asciiTheme="minorHAnsi" w:hAnsiTheme="minorHAnsi"/>
          <w:sz w:val="22"/>
          <w:szCs w:val="22"/>
          <w:lang w:val="fr-CM"/>
        </w:rPr>
      </w:pPr>
    </w:p>
    <w:p w14:paraId="2D9F20B4" w14:textId="77777777" w:rsidR="00EF53D6" w:rsidRPr="00EE561F" w:rsidRDefault="00EF53D6" w:rsidP="00EF53D6">
      <w:pPr>
        <w:pStyle w:val="Standard"/>
        <w:ind w:left="360"/>
        <w:jc w:val="both"/>
        <w:rPr>
          <w:rFonts w:asciiTheme="minorHAnsi" w:hAnsiTheme="minorHAnsi"/>
          <w:sz w:val="22"/>
          <w:szCs w:val="22"/>
          <w:lang w:val="fr-CM"/>
        </w:rPr>
      </w:pPr>
    </w:p>
    <w:p w14:paraId="4C30BFAB" w14:textId="1E0A0D1C" w:rsidR="0044218B" w:rsidRDefault="0044218B" w:rsidP="0044218B">
      <w:pPr>
        <w:pStyle w:val="Standard"/>
        <w:numPr>
          <w:ilvl w:val="0"/>
          <w:numId w:val="4"/>
        </w:numPr>
        <w:jc w:val="both"/>
        <w:rPr>
          <w:rFonts w:asciiTheme="minorHAnsi" w:hAnsiTheme="minorHAnsi"/>
          <w:sz w:val="22"/>
          <w:szCs w:val="22"/>
          <w:lang w:val="en-US"/>
        </w:rPr>
      </w:pPr>
      <w:r>
        <w:rPr>
          <w:rFonts w:asciiTheme="minorHAnsi" w:hAnsiTheme="minorHAnsi"/>
          <w:sz w:val="22"/>
          <w:szCs w:val="22"/>
          <w:lang w:val="en-US"/>
        </w:rPr>
        <w:t>Plot the output power as a function of the operating voltage</w:t>
      </w:r>
    </w:p>
    <w:p w14:paraId="137EBDCE" w14:textId="77777777" w:rsidR="00EE561F" w:rsidRDefault="00EE561F" w:rsidP="00EE561F">
      <w:pPr>
        <w:pStyle w:val="Standard"/>
        <w:jc w:val="both"/>
        <w:rPr>
          <w:rFonts w:asciiTheme="minorHAnsi" w:hAnsiTheme="minorHAnsi"/>
          <w:sz w:val="22"/>
          <w:szCs w:val="22"/>
          <w:lang w:val="en-US"/>
        </w:rPr>
      </w:pPr>
    </w:p>
    <w:p w14:paraId="2B8F1FF8" w14:textId="62714E60" w:rsidR="00EE561F" w:rsidRDefault="00EE561F" w:rsidP="00EE561F">
      <w:pPr>
        <w:pStyle w:val="Standard"/>
        <w:jc w:val="both"/>
        <w:rPr>
          <w:rFonts w:asciiTheme="minorHAnsi" w:hAnsiTheme="minorHAnsi"/>
          <w:sz w:val="22"/>
          <w:szCs w:val="22"/>
          <w:lang w:val="en-US"/>
        </w:rPr>
      </w:pPr>
      <w:r>
        <w:rPr>
          <w:rFonts w:asciiTheme="minorHAnsi" w:hAnsiTheme="minorHAnsi"/>
          <w:sz w:val="22"/>
          <w:szCs w:val="22"/>
          <w:lang w:val="en-US"/>
        </w:rPr>
        <w:t>In this case, the power is obtained through the formula</w:t>
      </w:r>
    </w:p>
    <w:p w14:paraId="2441B3FB" w14:textId="1B94BCFC" w:rsidR="00EE561F" w:rsidRPr="00EE561F" w:rsidRDefault="00EE561F" w:rsidP="00EE561F">
      <w:pPr>
        <w:pStyle w:val="Standard"/>
        <w:jc w:val="both"/>
        <w:rPr>
          <w:rFonts w:asciiTheme="minorHAnsi" w:hAnsiTheme="minorHAnsi"/>
          <w:sz w:val="22"/>
          <w:szCs w:val="22"/>
          <w:lang w:val="en-US"/>
        </w:rPr>
      </w:pPr>
      <m:oMathPara>
        <m:oMath>
          <m:r>
            <w:rPr>
              <w:rFonts w:ascii="Cambria Math" w:hAnsi="Cambria Math"/>
              <w:sz w:val="22"/>
              <w:szCs w:val="22"/>
              <w:lang w:val="en-US"/>
            </w:rPr>
            <m:t>P = I ×V</m:t>
          </m:r>
        </m:oMath>
      </m:oMathPara>
    </w:p>
    <w:p w14:paraId="688A87B4" w14:textId="76F7BBF6" w:rsidR="00EE561F" w:rsidRDefault="00EE561F" w:rsidP="00EE561F">
      <w:pPr>
        <w:pStyle w:val="Standard"/>
        <w:jc w:val="both"/>
        <w:rPr>
          <w:rFonts w:asciiTheme="minorHAnsi" w:hAnsiTheme="minorHAnsi"/>
          <w:sz w:val="22"/>
          <w:szCs w:val="22"/>
          <w:lang w:val="en-US"/>
        </w:rPr>
      </w:pPr>
      <w:r>
        <w:rPr>
          <w:rFonts w:asciiTheme="minorHAnsi" w:hAnsiTheme="minorHAnsi"/>
          <w:sz w:val="22"/>
          <w:szCs w:val="22"/>
          <w:lang w:val="en-US"/>
        </w:rPr>
        <w:t>Hence the power is obtained and plotted versus the related voltage.</w:t>
      </w:r>
    </w:p>
    <w:p w14:paraId="362308D6" w14:textId="77777777" w:rsidR="00EE561F" w:rsidRDefault="00EE561F" w:rsidP="00EE561F">
      <w:pPr>
        <w:pStyle w:val="Standard"/>
        <w:jc w:val="both"/>
        <w:rPr>
          <w:rFonts w:asciiTheme="minorHAnsi" w:hAnsiTheme="minorHAnsi"/>
          <w:sz w:val="22"/>
          <w:szCs w:val="22"/>
          <w:lang w:val="en-US"/>
        </w:rPr>
      </w:pPr>
    </w:p>
    <w:p w14:paraId="7D101DAB" w14:textId="771F900F" w:rsidR="00EE561F" w:rsidRDefault="000B0769" w:rsidP="00EE561F">
      <w:pPr>
        <w:pStyle w:val="Standard"/>
        <w:jc w:val="both"/>
        <w:rPr>
          <w:rFonts w:asciiTheme="minorHAnsi" w:hAnsiTheme="minorHAnsi"/>
          <w:sz w:val="22"/>
          <w:szCs w:val="22"/>
          <w:lang w:val="en-US"/>
        </w:rPr>
      </w:pPr>
      <w:r w:rsidRPr="000B0769">
        <w:rPr>
          <w:rFonts w:asciiTheme="minorHAnsi" w:hAnsiTheme="minorHAnsi"/>
          <w:noProof/>
          <w:sz w:val="22"/>
          <w:szCs w:val="22"/>
          <w:lang w:val="en-US"/>
        </w:rPr>
        <w:lastRenderedPageBreak/>
        <w:drawing>
          <wp:inline distT="0" distB="0" distL="0" distR="0" wp14:anchorId="10E67C19" wp14:editId="780EFD75">
            <wp:extent cx="6120130" cy="3585210"/>
            <wp:effectExtent l="0" t="0" r="0" b="0"/>
            <wp:docPr id="59990501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05012" name="Picture 1" descr="A graph of different colored lines&#10;&#10;Description automatically generated"/>
                    <pic:cNvPicPr/>
                  </pic:nvPicPr>
                  <pic:blipFill>
                    <a:blip r:embed="rId12"/>
                    <a:stretch>
                      <a:fillRect/>
                    </a:stretch>
                  </pic:blipFill>
                  <pic:spPr>
                    <a:xfrm>
                      <a:off x="0" y="0"/>
                      <a:ext cx="6120130" cy="3585210"/>
                    </a:xfrm>
                    <a:prstGeom prst="rect">
                      <a:avLst/>
                    </a:prstGeom>
                  </pic:spPr>
                </pic:pic>
              </a:graphicData>
            </a:graphic>
          </wp:inline>
        </w:drawing>
      </w:r>
    </w:p>
    <w:p w14:paraId="572820C4" w14:textId="77777777" w:rsidR="00EE561F" w:rsidRDefault="00EE561F" w:rsidP="00EE561F">
      <w:pPr>
        <w:pStyle w:val="Standard"/>
        <w:jc w:val="both"/>
        <w:rPr>
          <w:rFonts w:asciiTheme="minorHAnsi" w:hAnsiTheme="minorHAnsi"/>
          <w:sz w:val="22"/>
          <w:szCs w:val="22"/>
          <w:lang w:val="en-US"/>
        </w:rPr>
      </w:pPr>
    </w:p>
    <w:p w14:paraId="53A175E6" w14:textId="0277F683" w:rsidR="0004066B" w:rsidRPr="0004066B" w:rsidRDefault="0044218B" w:rsidP="0004066B">
      <w:pPr>
        <w:pStyle w:val="Standard"/>
        <w:numPr>
          <w:ilvl w:val="0"/>
          <w:numId w:val="4"/>
        </w:numPr>
        <w:jc w:val="both"/>
        <w:rPr>
          <w:rFonts w:asciiTheme="minorHAnsi" w:hAnsiTheme="minorHAnsi"/>
          <w:sz w:val="22"/>
          <w:szCs w:val="22"/>
          <w:lang w:val="en-US"/>
        </w:rPr>
      </w:pPr>
      <w:r>
        <w:rPr>
          <w:rFonts w:asciiTheme="minorHAnsi" w:hAnsiTheme="minorHAnsi"/>
          <w:sz w:val="22"/>
          <w:szCs w:val="22"/>
          <w:lang w:val="en-US"/>
        </w:rPr>
        <w:t>Extract the maximum output power and the fill factor of the solar cell</w:t>
      </w:r>
      <w:r w:rsidR="0004066B">
        <w:rPr>
          <w:rFonts w:asciiTheme="minorHAnsi" w:hAnsiTheme="minorHAnsi"/>
          <w:sz w:val="22"/>
          <w:szCs w:val="22"/>
          <w:lang w:val="en-US"/>
        </w:rPr>
        <w:t xml:space="preserve"> and compare with state-of-the-art devices (find </w:t>
      </w:r>
      <w:r w:rsidR="00B314CB">
        <w:rPr>
          <w:rFonts w:asciiTheme="minorHAnsi" w:hAnsiTheme="minorHAnsi"/>
          <w:sz w:val="22"/>
          <w:szCs w:val="22"/>
          <w:lang w:val="en-US"/>
        </w:rPr>
        <w:t xml:space="preserve">3 </w:t>
      </w:r>
      <w:r w:rsidR="0004066B">
        <w:rPr>
          <w:rFonts w:asciiTheme="minorHAnsi" w:hAnsiTheme="minorHAnsi"/>
          <w:sz w:val="22"/>
          <w:szCs w:val="22"/>
          <w:lang w:val="en-US"/>
        </w:rPr>
        <w:t>datasheet</w:t>
      </w:r>
      <w:r w:rsidR="006260F8">
        <w:rPr>
          <w:rFonts w:asciiTheme="minorHAnsi" w:hAnsiTheme="minorHAnsi"/>
          <w:sz w:val="22"/>
          <w:szCs w:val="22"/>
          <w:lang w:val="en-US"/>
        </w:rPr>
        <w:t>s</w:t>
      </w:r>
      <w:r w:rsidR="0004066B">
        <w:rPr>
          <w:rFonts w:asciiTheme="minorHAnsi" w:hAnsiTheme="minorHAnsi"/>
          <w:sz w:val="22"/>
          <w:szCs w:val="22"/>
          <w:lang w:val="en-US"/>
        </w:rPr>
        <w:t xml:space="preserve"> </w:t>
      </w:r>
      <w:r w:rsidR="00D378B9" w:rsidRPr="00384C59">
        <w:rPr>
          <w:rFonts w:asciiTheme="minorHAnsi" w:hAnsiTheme="minorHAnsi"/>
          <w:sz w:val="22"/>
          <w:szCs w:val="22"/>
          <w:lang w:val="en-US"/>
        </w:rPr>
        <w:t>on the internet</w:t>
      </w:r>
      <w:r w:rsidR="0004066B">
        <w:rPr>
          <w:rFonts w:asciiTheme="minorHAnsi" w:hAnsiTheme="minorHAnsi"/>
          <w:sz w:val="22"/>
          <w:szCs w:val="22"/>
          <w:lang w:val="en-US"/>
        </w:rPr>
        <w:t xml:space="preserve"> and add to the report)</w:t>
      </w:r>
    </w:p>
    <w:p w14:paraId="4253313B" w14:textId="39987B28" w:rsidR="00E95ECF" w:rsidRDefault="00E95ECF" w:rsidP="0044218B">
      <w:pPr>
        <w:pStyle w:val="Standard"/>
        <w:jc w:val="both"/>
        <w:rPr>
          <w:rFonts w:asciiTheme="minorHAnsi" w:hAnsiTheme="minorHAnsi"/>
          <w:sz w:val="22"/>
          <w:szCs w:val="22"/>
          <w:lang w:val="en-US"/>
        </w:rPr>
      </w:pPr>
      <w:r>
        <w:rPr>
          <w:rFonts w:asciiTheme="minorHAnsi" w:hAnsiTheme="minorHAnsi"/>
          <w:sz w:val="22"/>
          <w:szCs w:val="22"/>
          <w:lang w:val="en-US"/>
        </w:rPr>
        <w:t xml:space="preserve">The maximum power was obtained with the code snippet  </w:t>
      </w:r>
    </w:p>
    <w:p w14:paraId="4DA4F805" w14:textId="01916DCD" w:rsidR="00E95ECF" w:rsidRDefault="00E95ECF" w:rsidP="0044218B">
      <w:pPr>
        <w:pStyle w:val="Standard"/>
        <w:jc w:val="both"/>
        <w:rPr>
          <w:rFonts w:asciiTheme="minorHAnsi" w:hAnsiTheme="minorHAnsi"/>
          <w:sz w:val="22"/>
          <w:szCs w:val="22"/>
          <w:lang w:val="en-US"/>
        </w:rPr>
      </w:pPr>
      <w:r w:rsidRPr="00E95ECF">
        <w:rPr>
          <w:rFonts w:asciiTheme="minorHAnsi" w:hAnsiTheme="minorHAnsi"/>
          <w:noProof/>
          <w:sz w:val="22"/>
          <w:szCs w:val="22"/>
          <w:lang w:val="en-US"/>
        </w:rPr>
        <w:drawing>
          <wp:inline distT="0" distB="0" distL="0" distR="0" wp14:anchorId="432DFFA1" wp14:editId="56B49922">
            <wp:extent cx="1486107" cy="104790"/>
            <wp:effectExtent l="0" t="0" r="0" b="9525"/>
            <wp:docPr id="86278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81312" name=""/>
                    <pic:cNvPicPr/>
                  </pic:nvPicPr>
                  <pic:blipFill>
                    <a:blip r:embed="rId13"/>
                    <a:stretch>
                      <a:fillRect/>
                    </a:stretch>
                  </pic:blipFill>
                  <pic:spPr>
                    <a:xfrm>
                      <a:off x="0" y="0"/>
                      <a:ext cx="1486107" cy="104790"/>
                    </a:xfrm>
                    <a:prstGeom prst="rect">
                      <a:avLst/>
                    </a:prstGeom>
                  </pic:spPr>
                </pic:pic>
              </a:graphicData>
            </a:graphic>
          </wp:inline>
        </w:drawing>
      </w:r>
    </w:p>
    <w:p w14:paraId="3D8AEA48" w14:textId="60BE2DB6" w:rsidR="00E95ECF" w:rsidRDefault="00E95ECF" w:rsidP="0044218B">
      <w:pPr>
        <w:pStyle w:val="Standard"/>
        <w:jc w:val="both"/>
        <w:rPr>
          <w:rFonts w:asciiTheme="minorHAnsi" w:hAnsiTheme="minorHAnsi"/>
          <w:sz w:val="22"/>
          <w:szCs w:val="22"/>
          <w:lang w:val="en-US"/>
        </w:rPr>
      </w:pPr>
      <w:r>
        <w:rPr>
          <w:rFonts w:asciiTheme="minorHAnsi" w:hAnsiTheme="minorHAnsi"/>
          <w:sz w:val="22"/>
          <w:szCs w:val="22"/>
          <w:lang w:val="en-US"/>
        </w:rPr>
        <w:t>And it was also added to the graph for visualization purposes</w:t>
      </w:r>
    </w:p>
    <w:p w14:paraId="5E0E537C" w14:textId="334E6E2A" w:rsidR="00E95ECF" w:rsidRDefault="00E95ECF" w:rsidP="0044218B">
      <w:pPr>
        <w:pStyle w:val="Standard"/>
        <w:jc w:val="both"/>
        <w:rPr>
          <w:rFonts w:asciiTheme="minorHAnsi" w:hAnsiTheme="minorHAnsi"/>
          <w:sz w:val="22"/>
          <w:szCs w:val="22"/>
          <w:lang w:val="en-US"/>
        </w:rPr>
      </w:pPr>
      <w:r w:rsidRPr="00E95ECF">
        <w:rPr>
          <w:rFonts w:asciiTheme="minorHAnsi" w:hAnsiTheme="minorHAnsi"/>
          <w:noProof/>
          <w:sz w:val="22"/>
          <w:szCs w:val="22"/>
          <w:lang w:val="en-US"/>
        </w:rPr>
        <w:drawing>
          <wp:inline distT="0" distB="0" distL="0" distR="0" wp14:anchorId="62E50C1C" wp14:editId="51FDDECB">
            <wp:extent cx="6120130" cy="3641090"/>
            <wp:effectExtent l="0" t="0" r="0" b="0"/>
            <wp:docPr id="706599571" name="Picture 1" descr="A graph of a volt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99571" name="Picture 1" descr="A graph of a voltage&#10;&#10;Description automatically generated with medium confidence"/>
                    <pic:cNvPicPr/>
                  </pic:nvPicPr>
                  <pic:blipFill>
                    <a:blip r:embed="rId14"/>
                    <a:stretch>
                      <a:fillRect/>
                    </a:stretch>
                  </pic:blipFill>
                  <pic:spPr>
                    <a:xfrm>
                      <a:off x="0" y="0"/>
                      <a:ext cx="6120130" cy="3641090"/>
                    </a:xfrm>
                    <a:prstGeom prst="rect">
                      <a:avLst/>
                    </a:prstGeom>
                  </pic:spPr>
                </pic:pic>
              </a:graphicData>
            </a:graphic>
          </wp:inline>
        </w:drawing>
      </w:r>
    </w:p>
    <w:p w14:paraId="3AC60453" w14:textId="34B4347F" w:rsidR="00E95ECF" w:rsidRDefault="002835B3" w:rsidP="0044218B">
      <w:pPr>
        <w:pStyle w:val="Standard"/>
        <w:jc w:val="both"/>
        <w:rPr>
          <w:rFonts w:asciiTheme="minorHAnsi" w:hAnsiTheme="minorHAnsi"/>
          <w:sz w:val="22"/>
          <w:szCs w:val="22"/>
          <w:lang w:val="en-US"/>
        </w:rPr>
      </w:pPr>
      <w:r>
        <w:rPr>
          <w:rFonts w:asciiTheme="minorHAnsi" w:hAnsiTheme="minorHAnsi"/>
          <w:sz w:val="22"/>
          <w:szCs w:val="22"/>
          <w:lang w:val="en-US"/>
        </w:rPr>
        <w:t xml:space="preserve">The Fill factor on the other </w:t>
      </w:r>
      <w:r w:rsidR="004077D1">
        <w:rPr>
          <w:rFonts w:asciiTheme="minorHAnsi" w:hAnsiTheme="minorHAnsi"/>
          <w:sz w:val="22"/>
          <w:szCs w:val="22"/>
          <w:lang w:val="en-US"/>
        </w:rPr>
        <w:t>hand was</w:t>
      </w:r>
      <w:r>
        <w:rPr>
          <w:rFonts w:asciiTheme="minorHAnsi" w:hAnsiTheme="minorHAnsi"/>
          <w:sz w:val="22"/>
          <w:szCs w:val="22"/>
          <w:lang w:val="en-US"/>
        </w:rPr>
        <w:t xml:space="preserve"> gotten as the ration of the obtained maximum power to the product of the open circuit voltage and the short circuit current.</w:t>
      </w:r>
    </w:p>
    <w:p w14:paraId="095DC211" w14:textId="4BAFE839" w:rsidR="002835B3" w:rsidRDefault="002835B3" w:rsidP="0044218B">
      <w:pPr>
        <w:pStyle w:val="Standard"/>
        <w:jc w:val="both"/>
        <w:rPr>
          <w:rFonts w:asciiTheme="minorHAnsi" w:hAnsiTheme="minorHAnsi"/>
          <w:sz w:val="22"/>
          <w:szCs w:val="22"/>
          <w:lang w:val="en-US"/>
        </w:rPr>
      </w:pPr>
      <m:oMathPara>
        <m:oMath>
          <m:r>
            <w:rPr>
              <w:rFonts w:ascii="Cambria Math" w:hAnsi="Cambria Math"/>
              <w:sz w:val="22"/>
              <w:szCs w:val="22"/>
              <w:lang w:val="en-US"/>
            </w:rPr>
            <m:t xml:space="preserve">FF = </m:t>
          </m:r>
          <m:f>
            <m:fPr>
              <m:ctrlPr>
                <w:rPr>
                  <w:rFonts w:ascii="Cambria Math" w:hAnsi="Cambria Math"/>
                  <w:i/>
                  <w:sz w:val="22"/>
                  <w:szCs w:val="22"/>
                  <w:lang w:val="en-US"/>
                </w:rPr>
              </m:ctrlPr>
            </m:fPr>
            <m:num>
              <m:sSub>
                <m:sSubPr>
                  <m:ctrlPr>
                    <w:rPr>
                      <w:rFonts w:ascii="Cambria Math" w:hAnsi="Cambria Math"/>
                      <w:i/>
                      <w:sz w:val="22"/>
                      <w:szCs w:val="22"/>
                      <w:lang w:val="en-US"/>
                    </w:rPr>
                  </m:ctrlPr>
                </m:sSubPr>
                <m:e>
                  <m:r>
                    <w:rPr>
                      <w:rFonts w:ascii="Cambria Math" w:hAnsi="Cambria Math"/>
                      <w:sz w:val="22"/>
                      <w:szCs w:val="22"/>
                      <w:lang w:val="en-US"/>
                    </w:rPr>
                    <m:t>P</m:t>
                  </m:r>
                </m:e>
                <m:sub>
                  <m:r>
                    <w:rPr>
                      <w:rFonts w:ascii="Cambria Math" w:hAnsi="Cambria Math"/>
                      <w:sz w:val="22"/>
                      <w:szCs w:val="22"/>
                      <w:lang w:val="en-US"/>
                    </w:rPr>
                    <m:t>MP</m:t>
                  </m:r>
                </m:sub>
              </m:sSub>
            </m:num>
            <m:den>
              <m:sSub>
                <m:sSubPr>
                  <m:ctrlPr>
                    <w:rPr>
                      <w:rFonts w:ascii="Cambria Math" w:hAnsi="Cambria Math"/>
                      <w:i/>
                      <w:sz w:val="22"/>
                      <w:szCs w:val="22"/>
                      <w:lang w:val="en-US"/>
                    </w:rPr>
                  </m:ctrlPr>
                </m:sSubPr>
                <m:e>
                  <m:r>
                    <w:rPr>
                      <w:rFonts w:ascii="Cambria Math" w:hAnsi="Cambria Math"/>
                      <w:sz w:val="22"/>
                      <w:szCs w:val="22"/>
                      <w:lang w:val="en-US"/>
                    </w:rPr>
                    <m:t>V</m:t>
                  </m:r>
                </m:e>
                <m:sub>
                  <m:r>
                    <w:rPr>
                      <w:rFonts w:ascii="Cambria Math" w:hAnsi="Cambria Math"/>
                      <w:sz w:val="22"/>
                      <w:szCs w:val="22"/>
                      <w:lang w:val="en-US"/>
                    </w:rPr>
                    <m:t>oc</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I</m:t>
                  </m:r>
                </m:e>
                <m:sub>
                  <m:r>
                    <w:rPr>
                      <w:rFonts w:ascii="Cambria Math" w:hAnsi="Cambria Math"/>
                      <w:sz w:val="22"/>
                      <w:szCs w:val="22"/>
                      <w:lang w:val="en-US"/>
                    </w:rPr>
                    <m:t>sc</m:t>
                  </m:r>
                </m:sub>
              </m:sSub>
            </m:den>
          </m:f>
          <m:r>
            <w:rPr>
              <w:rFonts w:ascii="Cambria Math" w:hAnsi="Cambria Math"/>
              <w:sz w:val="22"/>
              <w:szCs w:val="22"/>
              <w:lang w:val="en-US"/>
            </w:rPr>
            <m:t>×100</m:t>
          </m:r>
        </m:oMath>
      </m:oMathPara>
    </w:p>
    <w:p w14:paraId="66C3D9D9" w14:textId="77777777" w:rsidR="004077D1" w:rsidRDefault="004077D1" w:rsidP="0044218B">
      <w:pPr>
        <w:contextualSpacing/>
        <w:jc w:val="both"/>
        <w:rPr>
          <w:b/>
          <w:lang w:val="en-US"/>
        </w:rPr>
      </w:pPr>
    </w:p>
    <w:p w14:paraId="67AC5B55" w14:textId="77777777" w:rsidR="004077D1" w:rsidRDefault="004077D1" w:rsidP="0044218B">
      <w:pPr>
        <w:contextualSpacing/>
        <w:jc w:val="both"/>
        <w:rPr>
          <w:b/>
          <w:lang w:val="en-US"/>
        </w:rPr>
      </w:pPr>
    </w:p>
    <w:p w14:paraId="4B907D21" w14:textId="77777777" w:rsidR="004077D1" w:rsidRDefault="004077D1" w:rsidP="0044218B">
      <w:pPr>
        <w:contextualSpacing/>
        <w:jc w:val="both"/>
        <w:rPr>
          <w:b/>
          <w:lang w:val="en-US"/>
        </w:rPr>
      </w:pPr>
    </w:p>
    <w:p w14:paraId="58527CC1" w14:textId="77777777" w:rsidR="004077D1" w:rsidRDefault="004077D1" w:rsidP="0044218B">
      <w:pPr>
        <w:contextualSpacing/>
        <w:jc w:val="both"/>
        <w:rPr>
          <w:b/>
          <w:lang w:val="en-US"/>
        </w:rPr>
      </w:pPr>
    </w:p>
    <w:p w14:paraId="498C2A7E" w14:textId="185F3606" w:rsidR="004077D1" w:rsidRDefault="004077D1" w:rsidP="0044218B">
      <w:pPr>
        <w:contextualSpacing/>
        <w:jc w:val="both"/>
        <w:rPr>
          <w:bCs/>
          <w:lang w:val="en-US"/>
        </w:rPr>
      </w:pPr>
      <w:r>
        <w:rPr>
          <w:bCs/>
          <w:lang w:val="en-US"/>
        </w:rPr>
        <w:t>Resulting to the following ;</w:t>
      </w:r>
    </w:p>
    <w:p w14:paraId="608748B3" w14:textId="77777777" w:rsidR="004077D1" w:rsidRPr="004077D1" w:rsidRDefault="004077D1" w:rsidP="0044218B">
      <w:pPr>
        <w:contextualSpacing/>
        <w:jc w:val="both"/>
        <w:rPr>
          <w:bCs/>
          <w:lang w:val="en-US"/>
        </w:rPr>
      </w:pPr>
    </w:p>
    <w:tbl>
      <w:tblPr>
        <w:tblStyle w:val="TableGrid"/>
        <w:tblW w:w="0" w:type="auto"/>
        <w:tblInd w:w="360" w:type="dxa"/>
        <w:tblLook w:val="04A0" w:firstRow="1" w:lastRow="0" w:firstColumn="1" w:lastColumn="0" w:noHBand="0" w:noVBand="1"/>
      </w:tblPr>
      <w:tblGrid>
        <w:gridCol w:w="3092"/>
        <w:gridCol w:w="3099"/>
        <w:gridCol w:w="3077"/>
      </w:tblGrid>
      <w:tr w:rsidR="000E7A71" w:rsidRPr="00EE561F" w14:paraId="0486BFAA" w14:textId="77777777" w:rsidTr="003F6E77">
        <w:tc>
          <w:tcPr>
            <w:tcW w:w="3209" w:type="dxa"/>
          </w:tcPr>
          <w:p w14:paraId="656418A2" w14:textId="77777777" w:rsidR="004077D1" w:rsidRPr="000E7A71" w:rsidRDefault="004077D1" w:rsidP="000E7A71">
            <w:pPr>
              <w:pStyle w:val="Standard"/>
              <w:rPr>
                <w:rFonts w:asciiTheme="minorHAnsi" w:hAnsiTheme="minorHAnsi"/>
                <w:b/>
                <w:bCs/>
                <w:sz w:val="22"/>
                <w:szCs w:val="22"/>
                <w:lang w:val="fr-CM"/>
              </w:rPr>
            </w:pPr>
            <w:r w:rsidRPr="000E7A71">
              <w:rPr>
                <w:rFonts w:asciiTheme="minorHAnsi" w:hAnsiTheme="minorHAnsi"/>
                <w:b/>
                <w:bCs/>
                <w:sz w:val="22"/>
                <w:szCs w:val="22"/>
                <w:lang w:val="fr-CM"/>
              </w:rPr>
              <w:t>CURRENT VALUE</w:t>
            </w:r>
          </w:p>
        </w:tc>
        <w:tc>
          <w:tcPr>
            <w:tcW w:w="3209" w:type="dxa"/>
          </w:tcPr>
          <w:p w14:paraId="4C11F649" w14:textId="17831993" w:rsidR="004077D1" w:rsidRPr="000E7A71" w:rsidRDefault="004077D1" w:rsidP="000E7A71">
            <w:pPr>
              <w:pStyle w:val="Standard"/>
              <w:rPr>
                <w:rFonts w:asciiTheme="minorHAnsi" w:hAnsiTheme="minorHAnsi"/>
                <w:b/>
                <w:bCs/>
                <w:sz w:val="22"/>
                <w:szCs w:val="22"/>
                <w:lang w:val="fr-CM"/>
              </w:rPr>
            </w:pPr>
            <w:r w:rsidRPr="000E7A71">
              <w:rPr>
                <w:rFonts w:asciiTheme="minorHAnsi" w:hAnsiTheme="minorHAnsi"/>
                <w:b/>
                <w:bCs/>
                <w:sz w:val="22"/>
                <w:szCs w:val="22"/>
                <w:lang w:val="fr-CM"/>
              </w:rPr>
              <w:t>Maximum power</w:t>
            </w:r>
          </w:p>
        </w:tc>
        <w:tc>
          <w:tcPr>
            <w:tcW w:w="3210" w:type="dxa"/>
          </w:tcPr>
          <w:p w14:paraId="68223CE3" w14:textId="366C9DF0" w:rsidR="004077D1" w:rsidRPr="000E7A71" w:rsidRDefault="004077D1" w:rsidP="000E7A71">
            <w:pPr>
              <w:pStyle w:val="Standard"/>
              <w:rPr>
                <w:rFonts w:asciiTheme="minorHAnsi" w:hAnsiTheme="minorHAnsi"/>
                <w:b/>
                <w:bCs/>
                <w:sz w:val="22"/>
                <w:szCs w:val="22"/>
                <w:lang w:val="en-US"/>
              </w:rPr>
            </w:pPr>
            <w:r w:rsidRPr="000E7A71">
              <w:rPr>
                <w:rFonts w:asciiTheme="minorHAnsi" w:hAnsiTheme="minorHAnsi"/>
                <w:b/>
                <w:bCs/>
                <w:sz w:val="22"/>
                <w:szCs w:val="22"/>
                <w:lang w:val="en-US"/>
              </w:rPr>
              <w:t>Fill Factor</w:t>
            </w:r>
            <w:r w:rsidR="00F53F1D">
              <w:rPr>
                <w:rFonts w:asciiTheme="minorHAnsi" w:hAnsiTheme="minorHAnsi"/>
                <w:b/>
                <w:bCs/>
                <w:sz w:val="22"/>
                <w:szCs w:val="22"/>
                <w:lang w:val="en-US"/>
              </w:rPr>
              <w:t xml:space="preserve"> (%)</w:t>
            </w:r>
          </w:p>
        </w:tc>
      </w:tr>
      <w:tr w:rsidR="000E7A71" w:rsidRPr="00EE561F" w14:paraId="229A7E8B" w14:textId="77777777" w:rsidTr="003F6E77">
        <w:tc>
          <w:tcPr>
            <w:tcW w:w="3209" w:type="dxa"/>
          </w:tcPr>
          <w:p w14:paraId="40737F26" w14:textId="77777777" w:rsidR="004077D1" w:rsidRPr="000E7A71" w:rsidRDefault="004077D1" w:rsidP="003F6E77">
            <w:pPr>
              <w:pStyle w:val="Standard"/>
              <w:jc w:val="both"/>
              <w:rPr>
                <w:rFonts w:asciiTheme="minorHAnsi" w:hAnsiTheme="minorHAnsi"/>
                <w:sz w:val="22"/>
                <w:szCs w:val="22"/>
                <w:lang w:val="en-US"/>
              </w:rPr>
            </w:pPr>
            <w:r w:rsidRPr="000E7A71">
              <w:rPr>
                <w:rFonts w:asciiTheme="minorHAnsi" w:hAnsiTheme="minorHAnsi"/>
                <w:sz w:val="22"/>
                <w:szCs w:val="22"/>
                <w:lang w:val="fr-CM"/>
              </w:rPr>
              <w:t>5mA 0.25SUN</w:t>
            </w:r>
          </w:p>
        </w:tc>
        <w:tc>
          <w:tcPr>
            <w:tcW w:w="3209" w:type="dxa"/>
          </w:tcPr>
          <w:p w14:paraId="29E1BCF5" w14:textId="6407377A" w:rsidR="004077D1" w:rsidRPr="000E7A71" w:rsidRDefault="00F72DBF" w:rsidP="00B279A2">
            <w:pPr>
              <w:pStyle w:val="Standard"/>
              <w:jc w:val="both"/>
              <w:rPr>
                <w:rFonts w:asciiTheme="minorHAnsi" w:hAnsiTheme="minorHAnsi"/>
                <w:sz w:val="22"/>
                <w:szCs w:val="22"/>
                <w:lang w:val="fr-CM"/>
              </w:rPr>
            </w:pPr>
            <w:r>
              <w:rPr>
                <w:rFonts w:asciiTheme="minorHAnsi" w:hAnsiTheme="minorHAnsi"/>
                <w:sz w:val="22"/>
                <w:szCs w:val="22"/>
                <w:lang w:val="fr-CM"/>
              </w:rPr>
              <w:t>4.856</w:t>
            </w:r>
            <w:r w:rsidR="004077D1" w:rsidRPr="000E7A71">
              <w:rPr>
                <w:rFonts w:asciiTheme="minorHAnsi" w:hAnsiTheme="minorHAnsi"/>
                <w:sz w:val="22"/>
                <w:szCs w:val="22"/>
                <w:lang w:val="fr-CM"/>
              </w:rPr>
              <w:t xml:space="preserve"> mW</w:t>
            </w:r>
          </w:p>
        </w:tc>
        <w:tc>
          <w:tcPr>
            <w:tcW w:w="3210" w:type="dxa"/>
          </w:tcPr>
          <w:p w14:paraId="541AC8E9" w14:textId="115CE2F3" w:rsidR="004077D1" w:rsidRPr="000E7A71" w:rsidRDefault="004077D1" w:rsidP="00B279A2">
            <w:pPr>
              <w:pStyle w:val="Standard"/>
              <w:jc w:val="both"/>
              <w:rPr>
                <w:rFonts w:asciiTheme="minorHAnsi" w:hAnsiTheme="minorHAnsi"/>
                <w:sz w:val="22"/>
                <w:szCs w:val="22"/>
                <w:lang w:val="fr-CM"/>
              </w:rPr>
            </w:pPr>
            <w:r w:rsidRPr="000E7A71">
              <w:rPr>
                <w:lang w:val="en-US"/>
              </w:rPr>
              <w:t>69</w:t>
            </w:r>
            <w:r w:rsidR="00F53F1D">
              <w:rPr>
                <w:lang w:val="en-US"/>
              </w:rPr>
              <w:t>.</w:t>
            </w:r>
            <w:r w:rsidRPr="000E7A71">
              <w:rPr>
                <w:lang w:val="en-US"/>
              </w:rPr>
              <w:t>3</w:t>
            </w:r>
          </w:p>
        </w:tc>
      </w:tr>
      <w:tr w:rsidR="000E7A71" w:rsidRPr="00EE561F" w14:paraId="2CF783DD" w14:textId="77777777" w:rsidTr="003F6E77">
        <w:tc>
          <w:tcPr>
            <w:tcW w:w="3209" w:type="dxa"/>
          </w:tcPr>
          <w:p w14:paraId="1BF5638E" w14:textId="77777777" w:rsidR="004077D1" w:rsidRPr="000E7A71" w:rsidRDefault="004077D1" w:rsidP="003F6E77">
            <w:pPr>
              <w:pStyle w:val="Standard"/>
              <w:jc w:val="both"/>
              <w:rPr>
                <w:rFonts w:asciiTheme="minorHAnsi" w:hAnsiTheme="minorHAnsi"/>
                <w:sz w:val="22"/>
                <w:szCs w:val="22"/>
                <w:lang w:val="en-US"/>
              </w:rPr>
            </w:pPr>
            <w:r w:rsidRPr="000E7A71">
              <w:rPr>
                <w:rFonts w:asciiTheme="minorHAnsi" w:hAnsiTheme="minorHAnsi"/>
                <w:sz w:val="22"/>
                <w:szCs w:val="22"/>
                <w:lang w:val="fr-CM"/>
              </w:rPr>
              <w:t>10mA 0.5SUN</w:t>
            </w:r>
          </w:p>
        </w:tc>
        <w:tc>
          <w:tcPr>
            <w:tcW w:w="3209" w:type="dxa"/>
          </w:tcPr>
          <w:p w14:paraId="2FF8F5E2" w14:textId="073AEEB1" w:rsidR="004077D1" w:rsidRPr="000E7A71" w:rsidRDefault="00F72DBF" w:rsidP="003F6E77">
            <w:pPr>
              <w:pStyle w:val="Standard"/>
              <w:jc w:val="both"/>
              <w:rPr>
                <w:rFonts w:asciiTheme="minorHAnsi" w:hAnsiTheme="minorHAnsi"/>
                <w:sz w:val="22"/>
                <w:szCs w:val="22"/>
                <w:lang w:val="en-US"/>
              </w:rPr>
            </w:pPr>
            <w:r>
              <w:rPr>
                <w:rFonts w:asciiTheme="minorHAnsi" w:hAnsiTheme="minorHAnsi"/>
                <w:sz w:val="22"/>
                <w:szCs w:val="22"/>
                <w:lang w:val="fr-CM"/>
              </w:rPr>
              <w:t>10.093</w:t>
            </w:r>
            <w:r w:rsidR="004077D1" w:rsidRPr="000E7A71">
              <w:rPr>
                <w:rFonts w:asciiTheme="minorHAnsi" w:hAnsiTheme="minorHAnsi"/>
                <w:sz w:val="22"/>
                <w:szCs w:val="22"/>
                <w:lang w:val="fr-CM"/>
              </w:rPr>
              <w:t>mW</w:t>
            </w:r>
          </w:p>
        </w:tc>
        <w:tc>
          <w:tcPr>
            <w:tcW w:w="3210" w:type="dxa"/>
          </w:tcPr>
          <w:p w14:paraId="7CFDBAE3" w14:textId="4327E434" w:rsidR="004077D1" w:rsidRPr="000E7A71" w:rsidRDefault="004077D1" w:rsidP="004077D1">
            <w:pPr>
              <w:contextualSpacing/>
              <w:jc w:val="both"/>
              <w:rPr>
                <w:lang w:val="en-US"/>
              </w:rPr>
            </w:pPr>
            <w:r w:rsidRPr="000E7A71">
              <w:rPr>
                <w:lang w:val="en-US"/>
              </w:rPr>
              <w:t>71</w:t>
            </w:r>
            <w:r w:rsidR="00F53F1D">
              <w:rPr>
                <w:lang w:val="en-US"/>
              </w:rPr>
              <w:t>.</w:t>
            </w:r>
            <w:r w:rsidRPr="000E7A71">
              <w:rPr>
                <w:lang w:val="en-US"/>
              </w:rPr>
              <w:t>7</w:t>
            </w:r>
          </w:p>
        </w:tc>
      </w:tr>
      <w:tr w:rsidR="004077D1" w:rsidRPr="00EE561F" w14:paraId="2741F3B0" w14:textId="77777777" w:rsidTr="003F6E77">
        <w:tc>
          <w:tcPr>
            <w:tcW w:w="3209" w:type="dxa"/>
          </w:tcPr>
          <w:p w14:paraId="2E8A7041" w14:textId="77777777" w:rsidR="004077D1" w:rsidRPr="000E7A71" w:rsidRDefault="004077D1" w:rsidP="003F6E77">
            <w:pPr>
              <w:pStyle w:val="Standard"/>
              <w:jc w:val="both"/>
              <w:rPr>
                <w:rFonts w:asciiTheme="minorHAnsi" w:hAnsiTheme="minorHAnsi"/>
                <w:sz w:val="22"/>
                <w:szCs w:val="22"/>
                <w:lang w:val="en-US"/>
              </w:rPr>
            </w:pPr>
            <w:r w:rsidRPr="000E7A71">
              <w:rPr>
                <w:rFonts w:asciiTheme="minorHAnsi" w:hAnsiTheme="minorHAnsi"/>
                <w:sz w:val="22"/>
                <w:szCs w:val="22"/>
                <w:lang w:val="fr-CM"/>
              </w:rPr>
              <w:t>15mA 0.75SUN</w:t>
            </w:r>
          </w:p>
        </w:tc>
        <w:tc>
          <w:tcPr>
            <w:tcW w:w="3209" w:type="dxa"/>
          </w:tcPr>
          <w:p w14:paraId="10014595" w14:textId="16F4B008" w:rsidR="004077D1" w:rsidRPr="000E7A71" w:rsidRDefault="00F72DBF" w:rsidP="003F6E77">
            <w:pPr>
              <w:pStyle w:val="Standard"/>
              <w:jc w:val="both"/>
              <w:rPr>
                <w:rFonts w:asciiTheme="minorHAnsi" w:hAnsiTheme="minorHAnsi"/>
                <w:sz w:val="22"/>
                <w:szCs w:val="22"/>
                <w:lang w:val="en-US"/>
              </w:rPr>
            </w:pPr>
            <w:r>
              <w:rPr>
                <w:rFonts w:asciiTheme="minorHAnsi" w:hAnsiTheme="minorHAnsi"/>
                <w:sz w:val="22"/>
                <w:szCs w:val="22"/>
                <w:lang w:val="fr-CM"/>
              </w:rPr>
              <w:t>15.860</w:t>
            </w:r>
            <w:r w:rsidR="004077D1" w:rsidRPr="000E7A71">
              <w:rPr>
                <w:rFonts w:asciiTheme="minorHAnsi" w:hAnsiTheme="minorHAnsi"/>
                <w:sz w:val="22"/>
                <w:szCs w:val="22"/>
                <w:lang w:val="fr-CM"/>
              </w:rPr>
              <w:t xml:space="preserve"> mW</w:t>
            </w:r>
          </w:p>
        </w:tc>
        <w:tc>
          <w:tcPr>
            <w:tcW w:w="3210" w:type="dxa"/>
          </w:tcPr>
          <w:p w14:paraId="1BD7220C" w14:textId="6C6274C9" w:rsidR="004077D1" w:rsidRPr="000E7A71" w:rsidRDefault="004077D1" w:rsidP="003F6E77">
            <w:pPr>
              <w:pStyle w:val="Standard"/>
              <w:jc w:val="both"/>
              <w:rPr>
                <w:rFonts w:asciiTheme="minorHAnsi" w:hAnsiTheme="minorHAnsi"/>
                <w:sz w:val="22"/>
                <w:szCs w:val="22"/>
                <w:lang w:val="en-US"/>
              </w:rPr>
            </w:pPr>
            <w:r w:rsidRPr="000E7A71">
              <w:rPr>
                <w:lang w:val="en-US"/>
              </w:rPr>
              <w:t>73</w:t>
            </w:r>
            <w:r w:rsidR="00F53F1D">
              <w:rPr>
                <w:lang w:val="en-US"/>
              </w:rPr>
              <w:t>.</w:t>
            </w:r>
            <w:r w:rsidRPr="000E7A71">
              <w:rPr>
                <w:lang w:val="en-US"/>
              </w:rPr>
              <w:t>8</w:t>
            </w:r>
          </w:p>
        </w:tc>
      </w:tr>
      <w:tr w:rsidR="000E7A71" w:rsidRPr="00EE561F" w14:paraId="503E7EB6" w14:textId="77777777" w:rsidTr="003F6E77">
        <w:tc>
          <w:tcPr>
            <w:tcW w:w="3209" w:type="dxa"/>
          </w:tcPr>
          <w:p w14:paraId="282E6BCC" w14:textId="77777777" w:rsidR="004077D1" w:rsidRPr="000E7A71" w:rsidRDefault="004077D1" w:rsidP="003F6E77">
            <w:pPr>
              <w:pStyle w:val="Standard"/>
              <w:jc w:val="both"/>
              <w:rPr>
                <w:rFonts w:asciiTheme="minorHAnsi" w:hAnsiTheme="minorHAnsi"/>
                <w:sz w:val="22"/>
                <w:szCs w:val="22"/>
                <w:lang w:val="en-US"/>
              </w:rPr>
            </w:pPr>
            <w:r w:rsidRPr="000E7A71">
              <w:rPr>
                <w:rFonts w:asciiTheme="minorHAnsi" w:hAnsiTheme="minorHAnsi"/>
                <w:sz w:val="22"/>
                <w:szCs w:val="22"/>
                <w:lang w:val="fr-CM"/>
              </w:rPr>
              <w:t>20mA 1SUN</w:t>
            </w:r>
          </w:p>
        </w:tc>
        <w:tc>
          <w:tcPr>
            <w:tcW w:w="3209" w:type="dxa"/>
          </w:tcPr>
          <w:p w14:paraId="17EA482E" w14:textId="563D2E1A" w:rsidR="004077D1" w:rsidRPr="000E7A71" w:rsidRDefault="00F72DBF" w:rsidP="003F6E77">
            <w:pPr>
              <w:pStyle w:val="Standard"/>
              <w:jc w:val="both"/>
              <w:rPr>
                <w:rFonts w:asciiTheme="minorHAnsi" w:hAnsiTheme="minorHAnsi"/>
                <w:sz w:val="22"/>
                <w:szCs w:val="22"/>
                <w:lang w:val="en-US"/>
              </w:rPr>
            </w:pPr>
            <w:r>
              <w:rPr>
                <w:rFonts w:asciiTheme="minorHAnsi" w:hAnsiTheme="minorHAnsi"/>
                <w:sz w:val="22"/>
                <w:szCs w:val="22"/>
                <w:lang w:val="fr-CM"/>
              </w:rPr>
              <w:t>21.049</w:t>
            </w:r>
            <w:r w:rsidR="004077D1" w:rsidRPr="000E7A71">
              <w:rPr>
                <w:rFonts w:asciiTheme="minorHAnsi" w:hAnsiTheme="minorHAnsi"/>
                <w:sz w:val="22"/>
                <w:szCs w:val="22"/>
                <w:lang w:val="fr-CM"/>
              </w:rPr>
              <w:t xml:space="preserve"> mW</w:t>
            </w:r>
          </w:p>
        </w:tc>
        <w:tc>
          <w:tcPr>
            <w:tcW w:w="3210" w:type="dxa"/>
          </w:tcPr>
          <w:p w14:paraId="11DFC2BD" w14:textId="020F79AB" w:rsidR="004077D1" w:rsidRPr="000E7A71" w:rsidRDefault="004077D1" w:rsidP="003F6E77">
            <w:pPr>
              <w:pStyle w:val="Standard"/>
              <w:jc w:val="both"/>
              <w:rPr>
                <w:rFonts w:asciiTheme="minorHAnsi" w:hAnsiTheme="minorHAnsi"/>
                <w:sz w:val="22"/>
                <w:szCs w:val="22"/>
                <w:lang w:val="en-US"/>
              </w:rPr>
            </w:pPr>
            <w:r w:rsidRPr="000E7A71">
              <w:rPr>
                <w:lang w:val="en-US"/>
              </w:rPr>
              <w:t>73</w:t>
            </w:r>
            <w:r w:rsidR="00F53F1D">
              <w:rPr>
                <w:lang w:val="en-US"/>
              </w:rPr>
              <w:t>.</w:t>
            </w:r>
            <w:r w:rsidRPr="000E7A71">
              <w:rPr>
                <w:lang w:val="en-US"/>
              </w:rPr>
              <w:t>3</w:t>
            </w:r>
          </w:p>
        </w:tc>
      </w:tr>
    </w:tbl>
    <w:p w14:paraId="3B8AA110" w14:textId="77777777" w:rsidR="004077D1" w:rsidRDefault="004077D1" w:rsidP="0044218B">
      <w:pPr>
        <w:contextualSpacing/>
        <w:jc w:val="both"/>
        <w:rPr>
          <w:b/>
          <w:lang w:val="en-US"/>
        </w:rPr>
      </w:pPr>
    </w:p>
    <w:p w14:paraId="679768AE" w14:textId="19E87D90" w:rsidR="004077D1" w:rsidRDefault="00B279A2" w:rsidP="0044218B">
      <w:pPr>
        <w:contextualSpacing/>
        <w:jc w:val="both"/>
        <w:rPr>
          <w:color w:val="FF0000"/>
          <w:lang w:val="en-US"/>
        </w:rPr>
      </w:pPr>
      <w:r>
        <w:rPr>
          <w:lang w:val="en-US"/>
        </w:rPr>
        <w:t xml:space="preserve">compare </w:t>
      </w:r>
      <w:r w:rsidRPr="007F6824">
        <w:rPr>
          <w:color w:val="FF0000"/>
          <w:lang w:val="en-US"/>
        </w:rPr>
        <w:t>with state-of-the-art devices (find 3 datasheets on the internet and add to the report)</w:t>
      </w:r>
    </w:p>
    <w:p w14:paraId="3B28A8F1" w14:textId="77777777" w:rsidR="0016028B" w:rsidRDefault="0016028B" w:rsidP="0044218B">
      <w:pPr>
        <w:contextualSpacing/>
        <w:jc w:val="both"/>
        <w:rPr>
          <w:color w:val="FF0000"/>
          <w:lang w:val="en-US"/>
        </w:rPr>
      </w:pPr>
    </w:p>
    <w:p w14:paraId="0E725D4A" w14:textId="3775DAEF" w:rsidR="0016028B" w:rsidRPr="00435235" w:rsidRDefault="0016028B" w:rsidP="0044218B">
      <w:pPr>
        <w:contextualSpacing/>
        <w:jc w:val="both"/>
        <w:rPr>
          <w:color w:val="000000" w:themeColor="text1"/>
          <w:lang w:val="en-US"/>
        </w:rPr>
      </w:pPr>
      <w:r w:rsidRPr="00435235">
        <w:rPr>
          <w:color w:val="000000" w:themeColor="text1"/>
          <w:lang w:val="en-US"/>
        </w:rPr>
        <w:t xml:space="preserve">The chosen solar cells are </w:t>
      </w:r>
      <w:r w:rsidR="00435235" w:rsidRPr="00435235">
        <w:rPr>
          <w:color w:val="000000" w:themeColor="text1"/>
          <w:lang w:val="en-US"/>
        </w:rPr>
        <w:t xml:space="preserve">and the data of interest are reported on the table below: </w:t>
      </w:r>
    </w:p>
    <w:p w14:paraId="4CAAD433" w14:textId="77777777" w:rsidR="00435235" w:rsidRPr="00435235" w:rsidRDefault="00435235" w:rsidP="0044218B">
      <w:pPr>
        <w:contextualSpacing/>
        <w:jc w:val="both"/>
        <w:rPr>
          <w:color w:val="000000" w:themeColor="text1"/>
          <w:lang w:val="en-US"/>
        </w:rPr>
      </w:pPr>
    </w:p>
    <w:tbl>
      <w:tblPr>
        <w:tblStyle w:val="TableGrid"/>
        <w:tblW w:w="0" w:type="auto"/>
        <w:tblLook w:val="04A0" w:firstRow="1" w:lastRow="0" w:firstColumn="1" w:lastColumn="0" w:noHBand="0" w:noVBand="1"/>
      </w:tblPr>
      <w:tblGrid>
        <w:gridCol w:w="3209"/>
        <w:gridCol w:w="3209"/>
        <w:gridCol w:w="3210"/>
      </w:tblGrid>
      <w:tr w:rsidR="00435235" w:rsidRPr="00435235" w14:paraId="1EE7F425" w14:textId="77777777" w:rsidTr="0016028B">
        <w:tc>
          <w:tcPr>
            <w:tcW w:w="3209" w:type="dxa"/>
          </w:tcPr>
          <w:p w14:paraId="6671245D" w14:textId="2E1789AA" w:rsidR="0016028B" w:rsidRPr="00435235" w:rsidRDefault="0016028B" w:rsidP="0016028B">
            <w:pPr>
              <w:tabs>
                <w:tab w:val="left" w:pos="945"/>
              </w:tabs>
              <w:contextualSpacing/>
              <w:jc w:val="both"/>
              <w:rPr>
                <w:b/>
                <w:bCs/>
                <w:color w:val="000000" w:themeColor="text1"/>
                <w:lang w:val="en-US"/>
              </w:rPr>
            </w:pPr>
            <w:r w:rsidRPr="00435235">
              <w:rPr>
                <w:b/>
                <w:bCs/>
                <w:color w:val="000000" w:themeColor="text1"/>
                <w:lang w:val="en-US"/>
              </w:rPr>
              <w:tab/>
              <w:t>SOLAR CELL</w:t>
            </w:r>
          </w:p>
        </w:tc>
        <w:tc>
          <w:tcPr>
            <w:tcW w:w="3209" w:type="dxa"/>
          </w:tcPr>
          <w:p w14:paraId="1D8CE14C" w14:textId="1ADD1F38" w:rsidR="0016028B" w:rsidRPr="00435235" w:rsidRDefault="0016028B" w:rsidP="0044218B">
            <w:pPr>
              <w:contextualSpacing/>
              <w:jc w:val="both"/>
              <w:rPr>
                <w:b/>
                <w:bCs/>
                <w:color w:val="000000" w:themeColor="text1"/>
                <w:lang w:val="en-US"/>
              </w:rPr>
            </w:pPr>
            <w:r w:rsidRPr="00435235">
              <w:rPr>
                <w:b/>
                <w:bCs/>
                <w:color w:val="000000" w:themeColor="text1"/>
                <w:lang w:val="en-US"/>
              </w:rPr>
              <w:t>Maximum Power</w:t>
            </w:r>
            <w:r w:rsidR="008363C4">
              <w:rPr>
                <w:b/>
                <w:bCs/>
                <w:color w:val="000000" w:themeColor="text1"/>
                <w:lang w:val="en-US"/>
              </w:rPr>
              <w:t xml:space="preserve"> (W)</w:t>
            </w:r>
          </w:p>
        </w:tc>
        <w:tc>
          <w:tcPr>
            <w:tcW w:w="3210" w:type="dxa"/>
          </w:tcPr>
          <w:p w14:paraId="40ABEE76" w14:textId="74BDB996" w:rsidR="0016028B" w:rsidRPr="00435235" w:rsidRDefault="0016028B" w:rsidP="0044218B">
            <w:pPr>
              <w:contextualSpacing/>
              <w:jc w:val="both"/>
              <w:rPr>
                <w:b/>
                <w:bCs/>
                <w:color w:val="000000" w:themeColor="text1"/>
                <w:lang w:val="en-US"/>
              </w:rPr>
            </w:pPr>
            <w:r w:rsidRPr="00435235">
              <w:rPr>
                <w:b/>
                <w:bCs/>
                <w:color w:val="000000" w:themeColor="text1"/>
                <w:lang w:val="en-US"/>
              </w:rPr>
              <w:t>Fill Factor (%)</w:t>
            </w:r>
          </w:p>
        </w:tc>
      </w:tr>
      <w:tr w:rsidR="00435235" w:rsidRPr="00435235" w14:paraId="35BF7471" w14:textId="77777777" w:rsidTr="0016028B">
        <w:tc>
          <w:tcPr>
            <w:tcW w:w="3209" w:type="dxa"/>
          </w:tcPr>
          <w:p w14:paraId="438DE9A9" w14:textId="69A844EC" w:rsidR="0016028B" w:rsidRPr="00435235" w:rsidRDefault="0016028B" w:rsidP="0044218B">
            <w:pPr>
              <w:contextualSpacing/>
              <w:jc w:val="both"/>
              <w:rPr>
                <w:color w:val="000000" w:themeColor="text1"/>
                <w:lang w:val="en-US"/>
              </w:rPr>
            </w:pPr>
            <w:r w:rsidRPr="00435235">
              <w:rPr>
                <w:color w:val="000000" w:themeColor="text1"/>
              </w:rPr>
              <w:t>XXR-M125 2BB-18.6</w:t>
            </w:r>
          </w:p>
        </w:tc>
        <w:tc>
          <w:tcPr>
            <w:tcW w:w="3209" w:type="dxa"/>
          </w:tcPr>
          <w:p w14:paraId="3649D768" w14:textId="3003751F" w:rsidR="0016028B" w:rsidRPr="00435235" w:rsidRDefault="0016028B" w:rsidP="0044218B">
            <w:pPr>
              <w:contextualSpacing/>
              <w:jc w:val="both"/>
              <w:rPr>
                <w:color w:val="000000" w:themeColor="text1"/>
                <w:lang w:val="en-US"/>
              </w:rPr>
            </w:pPr>
            <w:r w:rsidRPr="00435235">
              <w:rPr>
                <w:color w:val="000000" w:themeColor="text1"/>
                <w:lang w:val="en-US"/>
              </w:rPr>
              <w:t>3</w:t>
            </w:r>
          </w:p>
        </w:tc>
        <w:tc>
          <w:tcPr>
            <w:tcW w:w="3210" w:type="dxa"/>
          </w:tcPr>
          <w:p w14:paraId="49D9708C" w14:textId="25C5F968" w:rsidR="0016028B" w:rsidRPr="00435235" w:rsidRDefault="0016028B" w:rsidP="0044218B">
            <w:pPr>
              <w:contextualSpacing/>
              <w:jc w:val="both"/>
              <w:rPr>
                <w:color w:val="000000" w:themeColor="text1"/>
                <w:lang w:val="en-US"/>
              </w:rPr>
            </w:pPr>
            <w:r w:rsidRPr="00435235">
              <w:rPr>
                <w:color w:val="000000" w:themeColor="text1"/>
                <w:lang w:val="en-US"/>
              </w:rPr>
              <w:t>80.22</w:t>
            </w:r>
          </w:p>
        </w:tc>
      </w:tr>
      <w:tr w:rsidR="00435235" w:rsidRPr="00435235" w14:paraId="299D1AD7" w14:textId="77777777" w:rsidTr="0016028B">
        <w:tc>
          <w:tcPr>
            <w:tcW w:w="3209" w:type="dxa"/>
          </w:tcPr>
          <w:p w14:paraId="0CE2D4C4" w14:textId="698206E3" w:rsidR="0016028B" w:rsidRPr="008363C4" w:rsidRDefault="008363C4" w:rsidP="0044218B">
            <w:pPr>
              <w:contextualSpacing/>
              <w:jc w:val="both"/>
              <w:rPr>
                <w:color w:val="000000" w:themeColor="text1"/>
                <w:lang w:val="en-US"/>
              </w:rPr>
            </w:pPr>
            <w:r w:rsidRPr="008363C4">
              <w:rPr>
                <w:color w:val="000000" w:themeColor="text1"/>
                <w:lang w:val="en-US"/>
              </w:rPr>
              <w:t>PGE2B125-165</w:t>
            </w:r>
          </w:p>
        </w:tc>
        <w:tc>
          <w:tcPr>
            <w:tcW w:w="3209" w:type="dxa"/>
          </w:tcPr>
          <w:p w14:paraId="75092224" w14:textId="0FB0EE92" w:rsidR="0016028B" w:rsidRPr="00435235" w:rsidRDefault="008363C4" w:rsidP="0044218B">
            <w:pPr>
              <w:contextualSpacing/>
              <w:jc w:val="both"/>
              <w:rPr>
                <w:color w:val="000000" w:themeColor="text1"/>
                <w:lang w:val="en-US"/>
              </w:rPr>
            </w:pPr>
            <w:r>
              <w:rPr>
                <w:color w:val="000000" w:themeColor="text1"/>
                <w:lang w:val="en-US"/>
              </w:rPr>
              <w:t>2.94</w:t>
            </w:r>
          </w:p>
        </w:tc>
        <w:tc>
          <w:tcPr>
            <w:tcW w:w="3210" w:type="dxa"/>
          </w:tcPr>
          <w:p w14:paraId="7A6FAF18" w14:textId="65F43E6A" w:rsidR="0016028B" w:rsidRPr="00435235" w:rsidRDefault="008363C4" w:rsidP="0044218B">
            <w:pPr>
              <w:contextualSpacing/>
              <w:jc w:val="both"/>
              <w:rPr>
                <w:color w:val="000000" w:themeColor="text1"/>
                <w:lang w:val="en-US"/>
              </w:rPr>
            </w:pPr>
            <w:r>
              <w:rPr>
                <w:color w:val="000000" w:themeColor="text1"/>
                <w:lang w:val="en-US"/>
              </w:rPr>
              <w:t>78.3</w:t>
            </w:r>
          </w:p>
        </w:tc>
      </w:tr>
      <w:tr w:rsidR="00435235" w:rsidRPr="00435235" w14:paraId="05DD9E72" w14:textId="77777777" w:rsidTr="0016028B">
        <w:tc>
          <w:tcPr>
            <w:tcW w:w="3209" w:type="dxa"/>
          </w:tcPr>
          <w:p w14:paraId="0B1B6BF9" w14:textId="42F14CB8" w:rsidR="0016028B" w:rsidRPr="008363C4" w:rsidRDefault="008363C4" w:rsidP="0044218B">
            <w:pPr>
              <w:contextualSpacing/>
              <w:jc w:val="both"/>
              <w:rPr>
                <w:color w:val="000000" w:themeColor="text1"/>
                <w:lang w:val="en-US"/>
              </w:rPr>
            </w:pPr>
            <w:r w:rsidRPr="008363C4">
              <w:rPr>
                <w:color w:val="000000" w:themeColor="text1"/>
                <w:lang w:val="en-US"/>
              </w:rPr>
              <w:t>LKS-125mm-Mono-2BB</w:t>
            </w:r>
          </w:p>
        </w:tc>
        <w:tc>
          <w:tcPr>
            <w:tcW w:w="3209" w:type="dxa"/>
          </w:tcPr>
          <w:p w14:paraId="3609D5F9" w14:textId="60C52643" w:rsidR="0016028B" w:rsidRPr="00435235" w:rsidRDefault="008363C4" w:rsidP="0044218B">
            <w:pPr>
              <w:contextualSpacing/>
              <w:jc w:val="both"/>
              <w:rPr>
                <w:color w:val="000000" w:themeColor="text1"/>
                <w:lang w:val="en-US"/>
              </w:rPr>
            </w:pPr>
            <w:r>
              <w:rPr>
                <w:color w:val="000000" w:themeColor="text1"/>
                <w:lang w:val="en-US"/>
              </w:rPr>
              <w:t>2.73</w:t>
            </w:r>
          </w:p>
        </w:tc>
        <w:tc>
          <w:tcPr>
            <w:tcW w:w="3210" w:type="dxa"/>
          </w:tcPr>
          <w:p w14:paraId="326272DF" w14:textId="181AFD95" w:rsidR="0016028B" w:rsidRPr="00435235" w:rsidRDefault="008363C4" w:rsidP="0044218B">
            <w:pPr>
              <w:contextualSpacing/>
              <w:jc w:val="both"/>
              <w:rPr>
                <w:color w:val="000000" w:themeColor="text1"/>
                <w:lang w:val="en-US"/>
              </w:rPr>
            </w:pPr>
            <w:r>
              <w:rPr>
                <w:color w:val="000000" w:themeColor="text1"/>
                <w:lang w:val="en-US"/>
              </w:rPr>
              <w:t>77.7</w:t>
            </w:r>
          </w:p>
        </w:tc>
      </w:tr>
    </w:tbl>
    <w:p w14:paraId="23D2DB3F" w14:textId="77777777" w:rsidR="0016028B" w:rsidRDefault="0016028B" w:rsidP="0044218B">
      <w:pPr>
        <w:contextualSpacing/>
        <w:jc w:val="both"/>
        <w:rPr>
          <w:color w:val="FF0000"/>
          <w:lang w:val="en-US"/>
        </w:rPr>
      </w:pPr>
    </w:p>
    <w:p w14:paraId="67D4CF0C" w14:textId="561266BA" w:rsidR="004077D1" w:rsidRDefault="000C6AEB" w:rsidP="0044218B">
      <w:pPr>
        <w:contextualSpacing/>
        <w:jc w:val="both"/>
        <w:rPr>
          <w:b/>
          <w:lang w:val="en-US"/>
        </w:rPr>
      </w:pPr>
      <w:r w:rsidRPr="000C6AEB">
        <w:rPr>
          <w:color w:val="000000" w:themeColor="text1"/>
        </w:rPr>
        <w:t>Comparing these figures, the solar cells used in the lab exhibit fill factors slightly below those of state-of-the-art devices, which commonly achieve values exceeding 75%. This discrepancy suggests higher resistive losses, non-ideal recombination dynamics</w:t>
      </w:r>
      <w:r>
        <w:rPr>
          <w:color w:val="000000" w:themeColor="text1"/>
        </w:rPr>
        <w:t xml:space="preserve"> in </w:t>
      </w:r>
      <w:r w:rsidRPr="000C6AEB">
        <w:rPr>
          <w:color w:val="000000" w:themeColor="text1"/>
        </w:rPr>
        <w:t>the lab cells, potentially attributable to material quality, junction design, or fabrication imperfections</w:t>
      </w:r>
      <w:r>
        <w:rPr>
          <w:color w:val="000000" w:themeColor="text1"/>
        </w:rPr>
        <w:t>.</w:t>
      </w:r>
      <w:r>
        <w:rPr>
          <w:color w:val="FF0000"/>
          <w:lang w:val="en-US"/>
        </w:rPr>
        <w:t xml:space="preserve"> </w:t>
      </w:r>
      <w:r w:rsidR="0016028B">
        <w:rPr>
          <w:b/>
          <w:lang w:val="en-US"/>
        </w:rPr>
        <w:t xml:space="preserve">Find </w:t>
      </w:r>
      <w:r>
        <w:rPr>
          <w:b/>
          <w:lang w:val="en-US"/>
        </w:rPr>
        <w:t>attached</w:t>
      </w:r>
      <w:r w:rsidR="0016028B">
        <w:rPr>
          <w:b/>
          <w:lang w:val="en-US"/>
        </w:rPr>
        <w:t xml:space="preserve"> in the appendix the datasheets</w:t>
      </w:r>
    </w:p>
    <w:p w14:paraId="47D31C2E" w14:textId="77777777" w:rsidR="000C6AEB" w:rsidRDefault="000C6AEB" w:rsidP="0044218B">
      <w:pPr>
        <w:contextualSpacing/>
        <w:jc w:val="both"/>
        <w:rPr>
          <w:b/>
          <w:lang w:val="en-US"/>
        </w:rPr>
      </w:pPr>
    </w:p>
    <w:p w14:paraId="02AD0362" w14:textId="77777777" w:rsidR="000C6AEB" w:rsidRPr="000C6AEB" w:rsidRDefault="000C6AEB" w:rsidP="0044218B">
      <w:pPr>
        <w:contextualSpacing/>
        <w:jc w:val="both"/>
        <w:rPr>
          <w:color w:val="FF0000"/>
          <w:lang w:val="en-US"/>
        </w:rPr>
      </w:pPr>
    </w:p>
    <w:p w14:paraId="3D423DEB" w14:textId="5FCA1D59" w:rsidR="0044218B" w:rsidRPr="00BA4296" w:rsidRDefault="0044218B" w:rsidP="0044218B">
      <w:pPr>
        <w:contextualSpacing/>
        <w:jc w:val="both"/>
        <w:rPr>
          <w:b/>
          <w:color w:val="FF0000"/>
          <w:lang w:val="en-US"/>
        </w:rPr>
      </w:pPr>
      <w:r w:rsidRPr="00BA4296">
        <w:rPr>
          <w:b/>
          <w:color w:val="FF0000"/>
          <w:lang w:val="en-US"/>
        </w:rPr>
        <w:t>Cell parameters as a function of illumination level and temperature</w:t>
      </w:r>
    </w:p>
    <w:p w14:paraId="30B2B319" w14:textId="29E65F59" w:rsidR="0044218B" w:rsidRPr="00BA4296" w:rsidRDefault="0044218B" w:rsidP="0044218B">
      <w:pPr>
        <w:pStyle w:val="Standard"/>
        <w:numPr>
          <w:ilvl w:val="0"/>
          <w:numId w:val="4"/>
        </w:numPr>
        <w:jc w:val="both"/>
        <w:rPr>
          <w:rFonts w:asciiTheme="minorHAnsi" w:hAnsiTheme="minorHAnsi"/>
          <w:color w:val="FF0000"/>
          <w:sz w:val="22"/>
          <w:szCs w:val="22"/>
          <w:lang w:val="en-US"/>
        </w:rPr>
      </w:pPr>
      <w:r w:rsidRPr="00BA4296">
        <w:rPr>
          <w:rFonts w:asciiTheme="minorHAnsi" w:hAnsiTheme="minorHAnsi"/>
          <w:color w:val="FF0000"/>
          <w:sz w:val="22"/>
          <w:szCs w:val="22"/>
          <w:lang w:val="en-US"/>
        </w:rPr>
        <w:t xml:space="preserve">Measure the I-V curves of the solar cells at different </w:t>
      </w:r>
      <w:r w:rsidR="0004066B" w:rsidRPr="00BA4296">
        <w:rPr>
          <w:rFonts w:asciiTheme="minorHAnsi" w:hAnsiTheme="minorHAnsi"/>
          <w:color w:val="FF0000"/>
          <w:sz w:val="22"/>
          <w:szCs w:val="22"/>
          <w:lang w:val="en-US"/>
        </w:rPr>
        <w:t>illumination levels (0.25, 0.50, 0.75, 1.00 Sun)</w:t>
      </w:r>
      <w:r w:rsidR="00D25C88" w:rsidRPr="00BA4296">
        <w:rPr>
          <w:rFonts w:asciiTheme="minorHAnsi" w:hAnsiTheme="minorHAnsi"/>
          <w:color w:val="FF0000"/>
          <w:sz w:val="22"/>
          <w:szCs w:val="22"/>
          <w:lang w:val="en-US"/>
        </w:rPr>
        <w:t xml:space="preserve"> </w:t>
      </w:r>
      <w:r w:rsidRPr="00BA4296">
        <w:rPr>
          <w:rFonts w:asciiTheme="minorHAnsi" w:hAnsiTheme="minorHAnsi"/>
          <w:color w:val="FF0000"/>
          <w:sz w:val="22"/>
          <w:szCs w:val="22"/>
          <w:lang w:val="en-US"/>
        </w:rPr>
        <w:t>and different temperature levels</w:t>
      </w:r>
      <w:r w:rsidR="00777C48" w:rsidRPr="00BA4296">
        <w:rPr>
          <w:rFonts w:asciiTheme="minorHAnsi" w:hAnsiTheme="minorHAnsi"/>
          <w:color w:val="FF0000"/>
          <w:sz w:val="22"/>
          <w:szCs w:val="22"/>
          <w:lang w:val="en-US"/>
        </w:rPr>
        <w:t xml:space="preserve"> (25, 40, 55, 70 °C)</w:t>
      </w:r>
    </w:p>
    <w:p w14:paraId="746B24E7" w14:textId="77777777" w:rsidR="00D71BDE" w:rsidRPr="00BA4296" w:rsidRDefault="00D71BDE" w:rsidP="0044218B">
      <w:pPr>
        <w:pStyle w:val="Standard"/>
        <w:numPr>
          <w:ilvl w:val="0"/>
          <w:numId w:val="4"/>
        </w:numPr>
        <w:jc w:val="both"/>
        <w:rPr>
          <w:rFonts w:asciiTheme="minorHAnsi" w:hAnsiTheme="minorHAnsi"/>
          <w:color w:val="FF0000"/>
          <w:sz w:val="22"/>
          <w:szCs w:val="22"/>
          <w:lang w:val="en-US"/>
        </w:rPr>
      </w:pPr>
    </w:p>
    <w:p w14:paraId="6E3ED9EE" w14:textId="3AC785C1" w:rsidR="0044218B" w:rsidRPr="00BA4296" w:rsidRDefault="0044218B" w:rsidP="0044218B">
      <w:pPr>
        <w:pStyle w:val="Standard"/>
        <w:numPr>
          <w:ilvl w:val="0"/>
          <w:numId w:val="4"/>
        </w:numPr>
        <w:jc w:val="both"/>
        <w:rPr>
          <w:rFonts w:asciiTheme="minorHAnsi" w:hAnsiTheme="minorHAnsi"/>
          <w:color w:val="FF0000"/>
          <w:sz w:val="22"/>
          <w:szCs w:val="22"/>
          <w:lang w:val="en-US"/>
        </w:rPr>
      </w:pPr>
      <w:r w:rsidRPr="00BA4296">
        <w:rPr>
          <w:rFonts w:asciiTheme="minorHAnsi" w:hAnsiTheme="minorHAnsi"/>
          <w:color w:val="FF0000"/>
          <w:sz w:val="22"/>
          <w:szCs w:val="22"/>
          <w:lang w:val="en-US"/>
        </w:rPr>
        <w:t xml:space="preserve">Plot the variation of short circuit current as a function of </w:t>
      </w:r>
      <w:r w:rsidR="00B314CB" w:rsidRPr="00BA4296">
        <w:rPr>
          <w:rFonts w:asciiTheme="minorHAnsi" w:hAnsiTheme="minorHAnsi"/>
          <w:color w:val="FF0000"/>
          <w:sz w:val="22"/>
          <w:szCs w:val="22"/>
          <w:lang w:val="en-US"/>
        </w:rPr>
        <w:t>illumination level</w:t>
      </w:r>
      <w:r w:rsidRPr="00BA4296">
        <w:rPr>
          <w:rFonts w:asciiTheme="minorHAnsi" w:hAnsiTheme="minorHAnsi"/>
          <w:color w:val="FF0000"/>
          <w:sz w:val="22"/>
          <w:szCs w:val="22"/>
          <w:lang w:val="en-US"/>
        </w:rPr>
        <w:t>, fit with the expected theoretical behavior, and comment on the observed trend</w:t>
      </w:r>
      <w:r w:rsidR="0004066B" w:rsidRPr="00BA4296">
        <w:rPr>
          <w:rFonts w:asciiTheme="minorHAnsi" w:hAnsiTheme="minorHAnsi"/>
          <w:color w:val="FF0000"/>
          <w:sz w:val="22"/>
          <w:szCs w:val="22"/>
          <w:lang w:val="en-US"/>
        </w:rPr>
        <w:t xml:space="preserve"> through the use of formulas seen during lectures</w:t>
      </w:r>
    </w:p>
    <w:p w14:paraId="5D9C6436" w14:textId="6EF4717C" w:rsidR="00247A30" w:rsidRDefault="00247A30" w:rsidP="00247A30">
      <w:pPr>
        <w:pStyle w:val="Standard"/>
        <w:jc w:val="both"/>
        <w:rPr>
          <w:rFonts w:asciiTheme="minorHAnsi" w:hAnsiTheme="minorHAnsi"/>
          <w:sz w:val="22"/>
          <w:szCs w:val="22"/>
          <w:lang w:val="en-US"/>
        </w:rPr>
      </w:pPr>
      <w:r w:rsidRPr="00247A30">
        <w:rPr>
          <w:rFonts w:asciiTheme="minorHAnsi" w:hAnsiTheme="minorHAnsi"/>
          <w:sz w:val="22"/>
          <w:szCs w:val="22"/>
          <w:lang w:val="en-US"/>
        </w:rPr>
        <w:lastRenderedPageBreak/>
        <w:drawing>
          <wp:inline distT="0" distB="0" distL="0" distR="0" wp14:anchorId="32B2A626" wp14:editId="56F62B6F">
            <wp:extent cx="6120130" cy="4932045"/>
            <wp:effectExtent l="0" t="0" r="0" b="1905"/>
            <wp:docPr id="1641960654" name="Picture 1"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60654" name="Picture 1" descr="A graph with a line and a point&#10;&#10;Description automatically generated with medium confidence"/>
                    <pic:cNvPicPr/>
                  </pic:nvPicPr>
                  <pic:blipFill>
                    <a:blip r:embed="rId15"/>
                    <a:stretch>
                      <a:fillRect/>
                    </a:stretch>
                  </pic:blipFill>
                  <pic:spPr>
                    <a:xfrm>
                      <a:off x="0" y="0"/>
                      <a:ext cx="6120130" cy="4932045"/>
                    </a:xfrm>
                    <a:prstGeom prst="rect">
                      <a:avLst/>
                    </a:prstGeom>
                  </pic:spPr>
                </pic:pic>
              </a:graphicData>
            </a:graphic>
          </wp:inline>
        </w:drawing>
      </w:r>
    </w:p>
    <w:p w14:paraId="6F772915" w14:textId="77777777" w:rsidR="00247A30" w:rsidRDefault="00247A30" w:rsidP="00247A30">
      <w:pPr>
        <w:pStyle w:val="Standard"/>
        <w:jc w:val="both"/>
        <w:rPr>
          <w:rFonts w:asciiTheme="minorHAnsi" w:hAnsiTheme="minorHAnsi"/>
          <w:sz w:val="22"/>
          <w:szCs w:val="22"/>
          <w:lang w:val="en-US"/>
        </w:rPr>
      </w:pPr>
    </w:p>
    <w:p w14:paraId="1A2B6452" w14:textId="77777777" w:rsidR="00247A30" w:rsidRDefault="00247A30" w:rsidP="00247A30">
      <w:pPr>
        <w:pStyle w:val="Standard"/>
        <w:jc w:val="both"/>
        <w:rPr>
          <w:rFonts w:asciiTheme="minorHAnsi" w:hAnsiTheme="minorHAnsi"/>
          <w:sz w:val="22"/>
          <w:szCs w:val="22"/>
        </w:rPr>
      </w:pPr>
      <w:r w:rsidRPr="00247A30">
        <w:rPr>
          <w:rFonts w:asciiTheme="minorHAnsi" w:hAnsiTheme="minorHAnsi"/>
          <w:sz w:val="22"/>
          <w:szCs w:val="22"/>
        </w:rPr>
        <w:t xml:space="preserve">Like all semiconductor devices, solar cells are sensitive to temperature, with increases in temperature reducing the band gap of a semiconductor, </w:t>
      </w:r>
      <w:r>
        <w:rPr>
          <w:rFonts w:asciiTheme="minorHAnsi" w:hAnsiTheme="minorHAnsi"/>
          <w:sz w:val="22"/>
          <w:szCs w:val="22"/>
        </w:rPr>
        <w:t>following the expression;</w:t>
      </w:r>
    </w:p>
    <w:p w14:paraId="5C812E23" w14:textId="5C9B72AA" w:rsidR="00247A30" w:rsidRDefault="00B116E1" w:rsidP="00247A30">
      <w:pPr>
        <w:pStyle w:val="Standard"/>
        <w:jc w:val="both"/>
        <w:rPr>
          <w:rFonts w:asciiTheme="minorHAnsi" w:hAnsiTheme="minorHAnsi"/>
          <w:sz w:val="22"/>
          <w:szCs w:val="22"/>
        </w:rPr>
      </w:pPr>
      <m:oMathPara>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g</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g</m:t>
              </m:r>
            </m:sub>
          </m:sSub>
          <m:d>
            <m:dPr>
              <m:ctrlPr>
                <w:rPr>
                  <w:rFonts w:ascii="Cambria Math" w:hAnsi="Cambria Math"/>
                  <w:i/>
                  <w:sz w:val="22"/>
                  <w:szCs w:val="22"/>
                </w:rPr>
              </m:ctrlPr>
            </m:dPr>
            <m:e>
              <m:r>
                <w:rPr>
                  <w:rFonts w:ascii="Cambria Math" w:hAnsi="Cambria Math"/>
                  <w:sz w:val="22"/>
                  <w:szCs w:val="22"/>
                </w:rPr>
                <m:t>T=0k</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α</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2</m:t>
                  </m:r>
                </m:sup>
              </m:sSup>
            </m:num>
            <m:den>
              <m:r>
                <w:rPr>
                  <w:rFonts w:ascii="Cambria Math" w:hAnsi="Cambria Math"/>
                  <w:sz w:val="22"/>
                  <w:szCs w:val="22"/>
                </w:rPr>
                <m:t>T + β</m:t>
              </m:r>
            </m:den>
          </m:f>
        </m:oMath>
      </m:oMathPara>
    </w:p>
    <w:p w14:paraId="5C150A02" w14:textId="0DB46486" w:rsidR="00247A30" w:rsidRDefault="00247A30" w:rsidP="00247A30">
      <w:pPr>
        <w:pStyle w:val="Standard"/>
        <w:jc w:val="both"/>
        <w:rPr>
          <w:rFonts w:asciiTheme="minorHAnsi" w:hAnsiTheme="minorHAnsi"/>
          <w:sz w:val="22"/>
          <w:szCs w:val="22"/>
        </w:rPr>
      </w:pPr>
      <w:r w:rsidRPr="00247A30">
        <w:rPr>
          <w:rFonts w:asciiTheme="minorHAnsi" w:hAnsiTheme="minorHAnsi"/>
          <w:sz w:val="22"/>
          <w:szCs w:val="22"/>
        </w:rPr>
        <w:t xml:space="preserve">thereby affecting most of the semiconductor material parameters. The observed linear relationship between short-circuit current and illumination level </w:t>
      </w:r>
      <w:r>
        <w:rPr>
          <w:rFonts w:asciiTheme="minorHAnsi" w:hAnsiTheme="minorHAnsi"/>
          <w:sz w:val="22"/>
          <w:szCs w:val="22"/>
        </w:rPr>
        <w:t>as seen on the plot fits</w:t>
      </w:r>
      <w:r w:rsidRPr="00247A30">
        <w:rPr>
          <w:rFonts w:asciiTheme="minorHAnsi" w:hAnsiTheme="minorHAnsi"/>
          <w:sz w:val="22"/>
          <w:szCs w:val="22"/>
        </w:rPr>
        <w:t xml:space="preserve"> with the theoretical behavior, following</w:t>
      </w:r>
    </w:p>
    <w:p w14:paraId="2D51B5E7" w14:textId="2B5728D2" w:rsidR="00247A30" w:rsidRDefault="00247A30" w:rsidP="00247A30">
      <w:pPr>
        <w:pStyle w:val="Standard"/>
        <w:jc w:val="center"/>
        <w:rPr>
          <w:rFonts w:asciiTheme="minorHAnsi" w:hAnsiTheme="minorHAnsi"/>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sc</m:t>
              </m:r>
            </m:sub>
          </m:sSub>
          <m:r>
            <w:rPr>
              <w:rFonts w:ascii="Cambria Math" w:hAnsi="Cambria Math"/>
              <w:sz w:val="22"/>
              <w:szCs w:val="22"/>
            </w:rPr>
            <m:t xml:space="preserve"> </m:t>
          </m:r>
          <m:r>
            <w:rPr>
              <w:rFonts w:ascii="Cambria Math" w:hAnsi="Cambria Math" w:cs="Cambria Math"/>
              <w:sz w:val="22"/>
              <w:szCs w:val="22"/>
            </w:rPr>
            <m:t>∝</m:t>
          </m:r>
          <m:r>
            <w:rPr>
              <w:rFonts w:ascii="Cambria Math" w:hAnsi="Cambria Math"/>
              <w:sz w:val="22"/>
              <w:szCs w:val="22"/>
            </w:rPr>
            <m:t xml:space="preserve"> </m:t>
          </m:r>
          <m:r>
            <w:rPr>
              <w:rFonts w:ascii="Cambria Math" w:hAnsi="Cambria Math" w:cs="Calibri"/>
              <w:sz w:val="22"/>
              <w:szCs w:val="22"/>
            </w:rPr>
            <m:t>Φ</m:t>
          </m:r>
        </m:oMath>
      </m:oMathPara>
    </w:p>
    <w:p w14:paraId="75B2ABFF" w14:textId="49C5C06D" w:rsidR="00247A30" w:rsidRDefault="00247A30" w:rsidP="00247A30">
      <w:pPr>
        <w:pStyle w:val="Standard"/>
        <w:jc w:val="both"/>
        <w:rPr>
          <w:rFonts w:asciiTheme="minorHAnsi" w:hAnsiTheme="minorHAnsi"/>
          <w:sz w:val="22"/>
          <w:szCs w:val="22"/>
        </w:rPr>
      </w:pPr>
      <w:r w:rsidRPr="00247A30">
        <w:rPr>
          <w:rFonts w:asciiTheme="minorHAnsi" w:hAnsiTheme="minorHAnsi"/>
          <w:sz w:val="22"/>
          <w:szCs w:val="22"/>
        </w:rPr>
        <w:t>and more specifically</w:t>
      </w:r>
      <w:r>
        <w:rPr>
          <w:rFonts w:asciiTheme="minorHAnsi" w:hAnsiTheme="minorHAnsi"/>
          <w:sz w:val="22"/>
          <w:szCs w:val="22"/>
        </w:rPr>
        <w:t>;</w:t>
      </w:r>
    </w:p>
    <w:p w14:paraId="24752D14" w14:textId="5DF6EA8D" w:rsidR="00247A30" w:rsidRDefault="00247A30" w:rsidP="00247A30">
      <w:pPr>
        <w:pStyle w:val="Standard"/>
        <w:jc w:val="center"/>
        <w:rPr>
          <w:rFonts w:asciiTheme="minorHAnsi" w:hAnsiTheme="minorHAnsi"/>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sc</m:t>
              </m:r>
            </m:sub>
          </m:sSub>
          <m:r>
            <w:rPr>
              <w:rFonts w:ascii="Cambria Math" w:hAnsi="Cambria Math"/>
              <w:sz w:val="22"/>
              <w:szCs w:val="22"/>
            </w:rPr>
            <m:t>=qG</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p</m:t>
                  </m:r>
                </m:sub>
              </m:sSub>
            </m:e>
          </m:d>
          <m:r>
            <w:rPr>
              <w:rFonts w:ascii="Cambria Math" w:hAnsi="Cambria Math"/>
              <w:sz w:val="22"/>
              <w:szCs w:val="22"/>
            </w:rPr>
            <m:t>,</m:t>
          </m:r>
        </m:oMath>
      </m:oMathPara>
    </w:p>
    <w:p w14:paraId="5C5A1296" w14:textId="77777777" w:rsidR="00247A30" w:rsidRDefault="00247A30" w:rsidP="00247A30">
      <w:pPr>
        <w:pStyle w:val="Standard"/>
        <w:jc w:val="both"/>
        <w:rPr>
          <w:rFonts w:asciiTheme="minorHAnsi" w:hAnsiTheme="minorHAnsi"/>
          <w:sz w:val="22"/>
          <w:szCs w:val="22"/>
        </w:rPr>
      </w:pPr>
      <w:r>
        <w:rPr>
          <w:rFonts w:asciiTheme="minorHAnsi" w:hAnsiTheme="minorHAnsi"/>
          <w:sz w:val="22"/>
          <w:szCs w:val="22"/>
        </w:rPr>
        <w:t xml:space="preserve">Through this the </w:t>
      </w:r>
      <w:r w:rsidRPr="00247A30">
        <w:rPr>
          <w:rFonts w:asciiTheme="minorHAnsi" w:hAnsiTheme="minorHAnsi"/>
          <w:sz w:val="22"/>
          <w:szCs w:val="22"/>
        </w:rPr>
        <w:t xml:space="preserve">short-circuit current actually shows a slight increase with temperature, following </w:t>
      </w:r>
    </w:p>
    <w:p w14:paraId="24E7DA5F" w14:textId="02CAB64E" w:rsidR="00247A30" w:rsidRDefault="00B116E1" w:rsidP="00247A30">
      <w:pPr>
        <w:pStyle w:val="Standard"/>
        <w:jc w:val="both"/>
        <w:rPr>
          <w:rFonts w:asciiTheme="minorHAnsi" w:hAnsiTheme="minorHAnsi"/>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sc</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sc</m:t>
              </m:r>
            </m:sub>
          </m:sSub>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0</m:t>
                  </m:r>
                </m:sup>
              </m:sSup>
            </m:e>
          </m:d>
          <m:d>
            <m:dPr>
              <m:begChr m:val="["/>
              <m:endChr m:val="]"/>
              <m:ctrlPr>
                <w:rPr>
                  <w:rFonts w:ascii="Cambria Math" w:hAnsi="Cambria Math"/>
                  <w:i/>
                  <w:sz w:val="22"/>
                  <w:szCs w:val="22"/>
                </w:rPr>
              </m:ctrlPr>
            </m:dPr>
            <m:e>
              <m:r>
                <w:rPr>
                  <w:rFonts w:ascii="Cambria Math" w:hAnsi="Cambria Math"/>
                  <w:sz w:val="22"/>
                  <w:szCs w:val="22"/>
                </w:rPr>
                <m:t>1+α</m:t>
              </m:r>
              <m:d>
                <m:dPr>
                  <m:ctrlPr>
                    <w:rPr>
                      <w:rFonts w:ascii="Cambria Math" w:hAnsi="Cambria Math"/>
                      <w:i/>
                      <w:sz w:val="22"/>
                      <w:szCs w:val="22"/>
                    </w:rPr>
                  </m:ctrlPr>
                </m:dPr>
                <m:e>
                  <m:r>
                    <w:rPr>
                      <w:rFonts w:ascii="Cambria Math" w:hAnsi="Cambria Math"/>
                      <w:sz w:val="22"/>
                      <w:szCs w:val="22"/>
                    </w:rPr>
                    <m:t>T-</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0</m:t>
                      </m:r>
                    </m:sup>
                  </m:sSup>
                </m:e>
              </m:d>
            </m:e>
          </m:d>
          <m:r>
            <w:rPr>
              <w:rFonts w:ascii="Cambria Math" w:hAnsi="Cambria Math"/>
              <w:sz w:val="22"/>
              <w:szCs w:val="22"/>
            </w:rPr>
            <m:t>,</m:t>
          </m:r>
        </m:oMath>
      </m:oMathPara>
    </w:p>
    <w:p w14:paraId="2A4EBAAB" w14:textId="76A77C73" w:rsidR="00247A30" w:rsidRDefault="00247A30" w:rsidP="00247A30">
      <w:pPr>
        <w:pStyle w:val="Standard"/>
        <w:jc w:val="both"/>
        <w:rPr>
          <w:rFonts w:asciiTheme="minorHAnsi" w:hAnsiTheme="minorHAnsi"/>
          <w:sz w:val="22"/>
          <w:szCs w:val="22"/>
          <w:lang w:val="en-US"/>
        </w:rPr>
      </w:pPr>
      <w:r w:rsidRPr="00247A30">
        <w:rPr>
          <w:rFonts w:asciiTheme="minorHAnsi" w:hAnsiTheme="minorHAnsi"/>
          <w:sz w:val="22"/>
          <w:szCs w:val="22"/>
        </w:rPr>
        <w:t>where α is the temperature coefficient</w:t>
      </w:r>
      <w:r>
        <w:rPr>
          <w:rFonts w:asciiTheme="minorHAnsi" w:hAnsiTheme="minorHAnsi"/>
          <w:sz w:val="22"/>
          <w:szCs w:val="22"/>
        </w:rPr>
        <w:t>.</w:t>
      </w:r>
      <w:r w:rsidR="00BA4296">
        <w:rPr>
          <w:rFonts w:asciiTheme="minorHAnsi" w:hAnsiTheme="minorHAnsi"/>
          <w:sz w:val="22"/>
          <w:szCs w:val="22"/>
        </w:rPr>
        <w:t xml:space="preserve"> </w:t>
      </w:r>
      <w:r w:rsidRPr="00247A30">
        <w:rPr>
          <w:rFonts w:asciiTheme="minorHAnsi" w:hAnsiTheme="minorHAnsi"/>
          <w:sz w:val="22"/>
          <w:szCs w:val="22"/>
        </w:rPr>
        <w:t xml:space="preserve">This increase occurs because the reduced bandgap at higher temperatures allows more photons to create electron-hole pairs, leading to increased photogeneration and thus higher short-circuit current. </w:t>
      </w:r>
    </w:p>
    <w:p w14:paraId="4AF8F167" w14:textId="77777777" w:rsidR="00247A30" w:rsidRDefault="00247A30" w:rsidP="00247A30">
      <w:pPr>
        <w:pStyle w:val="Standard"/>
        <w:jc w:val="both"/>
        <w:rPr>
          <w:rFonts w:asciiTheme="minorHAnsi" w:hAnsiTheme="minorHAnsi"/>
          <w:sz w:val="22"/>
          <w:szCs w:val="22"/>
          <w:lang w:val="en-US"/>
        </w:rPr>
      </w:pPr>
    </w:p>
    <w:p w14:paraId="378B7F8C" w14:textId="6229E880" w:rsidR="0044218B" w:rsidRDefault="0044218B" w:rsidP="0044218B">
      <w:pPr>
        <w:pStyle w:val="Standard"/>
        <w:numPr>
          <w:ilvl w:val="0"/>
          <w:numId w:val="4"/>
        </w:numPr>
        <w:jc w:val="both"/>
        <w:rPr>
          <w:rFonts w:asciiTheme="minorHAnsi" w:hAnsiTheme="minorHAnsi"/>
          <w:sz w:val="22"/>
          <w:szCs w:val="22"/>
          <w:lang w:val="en-US"/>
        </w:rPr>
      </w:pPr>
      <w:r>
        <w:rPr>
          <w:rFonts w:asciiTheme="minorHAnsi" w:hAnsiTheme="minorHAnsi"/>
          <w:sz w:val="22"/>
          <w:szCs w:val="22"/>
          <w:lang w:val="en-US"/>
        </w:rPr>
        <w:t xml:space="preserve">Plot the variation of open circuit voltage as a function of </w:t>
      </w:r>
      <w:r w:rsidR="009812BF">
        <w:rPr>
          <w:rFonts w:asciiTheme="minorHAnsi" w:hAnsiTheme="minorHAnsi"/>
          <w:sz w:val="22"/>
          <w:szCs w:val="22"/>
          <w:lang w:val="en-US"/>
        </w:rPr>
        <w:t>illumination level</w:t>
      </w:r>
      <w:r>
        <w:rPr>
          <w:rFonts w:asciiTheme="minorHAnsi" w:hAnsiTheme="minorHAnsi"/>
          <w:sz w:val="22"/>
          <w:szCs w:val="22"/>
          <w:lang w:val="en-US"/>
        </w:rPr>
        <w:t>, fit with the expected theoretical behavior, and comment on the observed trend</w:t>
      </w:r>
      <w:r w:rsidR="0004066B">
        <w:rPr>
          <w:rFonts w:asciiTheme="minorHAnsi" w:hAnsiTheme="minorHAnsi"/>
          <w:sz w:val="22"/>
          <w:szCs w:val="22"/>
          <w:lang w:val="en-US"/>
        </w:rPr>
        <w:t xml:space="preserve"> through the use of formulas seen during lectures</w:t>
      </w:r>
    </w:p>
    <w:p w14:paraId="6BEFB008" w14:textId="59F202A1" w:rsidR="00BA4296" w:rsidRDefault="00B116E1" w:rsidP="00BA4296">
      <w:pPr>
        <w:pStyle w:val="Standard"/>
        <w:jc w:val="both"/>
        <w:rPr>
          <w:rFonts w:asciiTheme="minorHAnsi" w:hAnsiTheme="minorHAnsi"/>
          <w:sz w:val="22"/>
          <w:szCs w:val="22"/>
          <w:lang w:val="en-US"/>
        </w:rPr>
      </w:pPr>
      <w:r w:rsidRPr="00B116E1">
        <w:rPr>
          <w:rFonts w:asciiTheme="minorHAnsi" w:hAnsiTheme="minorHAnsi"/>
          <w:sz w:val="22"/>
          <w:szCs w:val="22"/>
          <w:lang w:val="en-US"/>
        </w:rPr>
        <w:lastRenderedPageBreak/>
        <w:drawing>
          <wp:inline distT="0" distB="0" distL="0" distR="0" wp14:anchorId="345BB920" wp14:editId="6B462A10">
            <wp:extent cx="6120130" cy="4881245"/>
            <wp:effectExtent l="0" t="0" r="0" b="0"/>
            <wp:docPr id="615527906" name="Picture 1" descr="A graph of different temperature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27906" name="Picture 1" descr="A graph of different temperature levels&#10;&#10;Description automatically generated"/>
                    <pic:cNvPicPr/>
                  </pic:nvPicPr>
                  <pic:blipFill>
                    <a:blip r:embed="rId16"/>
                    <a:stretch>
                      <a:fillRect/>
                    </a:stretch>
                  </pic:blipFill>
                  <pic:spPr>
                    <a:xfrm>
                      <a:off x="0" y="0"/>
                      <a:ext cx="6120130" cy="4881245"/>
                    </a:xfrm>
                    <a:prstGeom prst="rect">
                      <a:avLst/>
                    </a:prstGeom>
                  </pic:spPr>
                </pic:pic>
              </a:graphicData>
            </a:graphic>
          </wp:inline>
        </w:drawing>
      </w:r>
    </w:p>
    <w:p w14:paraId="67B358E3" w14:textId="77777777" w:rsidR="00B116E1" w:rsidRDefault="00B116E1" w:rsidP="00BA4296">
      <w:pPr>
        <w:pStyle w:val="Standard"/>
        <w:jc w:val="both"/>
        <w:rPr>
          <w:rFonts w:asciiTheme="minorHAnsi" w:hAnsiTheme="minorHAnsi"/>
          <w:sz w:val="22"/>
          <w:szCs w:val="22"/>
        </w:rPr>
      </w:pPr>
      <w:r>
        <w:rPr>
          <w:rFonts w:asciiTheme="minorHAnsi" w:hAnsiTheme="minorHAnsi"/>
          <w:sz w:val="22"/>
          <w:szCs w:val="22"/>
        </w:rPr>
        <w:t>As observed on the plot, the</w:t>
      </w:r>
      <w:r w:rsidRPr="00B116E1">
        <w:rPr>
          <w:rFonts w:asciiTheme="minorHAnsi" w:hAnsiTheme="minorHAnsi"/>
          <w:sz w:val="22"/>
          <w:szCs w:val="22"/>
        </w:rPr>
        <w:t xml:space="preserve"> relationship between </w:t>
      </w:r>
      <w:r>
        <w:rPr>
          <w:rFonts w:asciiTheme="minorHAnsi" w:hAnsiTheme="minorHAnsi"/>
          <w:sz w:val="22"/>
          <w:szCs w:val="22"/>
        </w:rPr>
        <w:t xml:space="preserve">the </w:t>
      </w:r>
      <w:r w:rsidRPr="00B116E1">
        <w:rPr>
          <w:rFonts w:asciiTheme="minorHAnsi" w:hAnsiTheme="minorHAnsi"/>
          <w:sz w:val="22"/>
          <w:szCs w:val="22"/>
        </w:rPr>
        <w:t>open-circuit voltage and illumination level follows a logarithmic behavior, as described by the equation</w:t>
      </w:r>
      <w:r>
        <w:rPr>
          <w:rFonts w:asciiTheme="minorHAnsi" w:hAnsiTheme="minorHAnsi"/>
          <w:sz w:val="22"/>
          <w:szCs w:val="22"/>
        </w:rPr>
        <w:t>;</w:t>
      </w:r>
    </w:p>
    <w:p w14:paraId="7D06AC95" w14:textId="45F2504A" w:rsidR="00B116E1" w:rsidRDefault="00B116E1" w:rsidP="00BA4296">
      <w:pPr>
        <w:pStyle w:val="Standard"/>
        <w:jc w:val="both"/>
        <w:rPr>
          <w:rFonts w:asciiTheme="minorHAnsi" w:hAnsiTheme="minorHAnsi"/>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oc</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kT</m:t>
              </m:r>
            </m:num>
            <m:den>
              <m:r>
                <w:rPr>
                  <w:rFonts w:ascii="Cambria Math" w:hAnsi="Cambria Math"/>
                  <w:sz w:val="22"/>
                  <w:szCs w:val="22"/>
                </w:rPr>
                <m:t>q</m:t>
              </m:r>
            </m:den>
          </m:f>
          <m:r>
            <w:rPr>
              <w:rFonts w:ascii="Cambria Math" w:hAnsi="Cambria Math"/>
              <w:sz w:val="22"/>
              <w:szCs w:val="22"/>
            </w:rPr>
            <m:t>In(</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sc</m:t>
                  </m:r>
                </m:sub>
              </m:sSub>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den>
          </m:f>
          <m:r>
            <w:rPr>
              <w:rFonts w:ascii="Cambria Math" w:hAnsi="Cambria Math"/>
              <w:sz w:val="22"/>
              <w:szCs w:val="22"/>
            </w:rPr>
            <m:t>)</m:t>
          </m:r>
        </m:oMath>
      </m:oMathPara>
    </w:p>
    <w:p w14:paraId="73E551A6" w14:textId="214A35A5" w:rsidR="00B116E1" w:rsidRDefault="00B116E1" w:rsidP="00BA4296">
      <w:pPr>
        <w:pStyle w:val="Standard"/>
        <w:jc w:val="both"/>
        <w:rPr>
          <w:rFonts w:asciiTheme="minorHAnsi" w:hAnsiTheme="minorHAnsi"/>
          <w:sz w:val="22"/>
          <w:szCs w:val="22"/>
        </w:rPr>
      </w:pPr>
    </w:p>
    <w:p w14:paraId="45F97C87" w14:textId="77777777" w:rsidR="00B116E1" w:rsidRDefault="00B116E1" w:rsidP="00BA4296">
      <w:pPr>
        <w:pStyle w:val="Standard"/>
        <w:jc w:val="both"/>
        <w:rPr>
          <w:rFonts w:asciiTheme="minorHAnsi" w:hAnsiTheme="minorHAnsi"/>
          <w:sz w:val="22"/>
          <w:szCs w:val="22"/>
        </w:rPr>
      </w:pPr>
      <w:r w:rsidRPr="00B116E1">
        <w:rPr>
          <w:rFonts w:asciiTheme="minorHAnsi" w:hAnsiTheme="minorHAnsi"/>
          <w:sz w:val="22"/>
          <w:szCs w:val="22"/>
        </w:rPr>
        <w:t xml:space="preserve">This logarithmic dependence explains why </w:t>
      </w: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oc</m:t>
            </m:r>
          </m:sub>
        </m:sSub>
      </m:oMath>
      <w:r w:rsidRPr="00B116E1">
        <w:rPr>
          <w:rFonts w:asciiTheme="minorHAnsi" w:hAnsiTheme="minorHAnsi"/>
          <w:sz w:val="22"/>
          <w:szCs w:val="22"/>
        </w:rPr>
        <w:t xml:space="preserve"> increases more rapidly at lower illumination levels and begins to saturate at higher intensities. Temperature has a significant negative impact on Voc, primarily due to its effect on the dark saturation current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w:r w:rsidRPr="00B116E1">
        <w:rPr>
          <w:rFonts w:asciiTheme="minorHAnsi" w:hAnsiTheme="minorHAnsi"/>
          <w:sz w:val="22"/>
          <w:szCs w:val="22"/>
        </w:rPr>
        <w:t xml:space="preserve">, which follows the relationship </w:t>
      </w:r>
    </w:p>
    <w:p w14:paraId="1B339966" w14:textId="4B9032A9" w:rsidR="00B116E1" w:rsidRPr="00B116E1" w:rsidRDefault="00B116E1" w:rsidP="00BA4296">
      <w:pPr>
        <w:pStyle w:val="Standard"/>
        <w:jc w:val="both"/>
        <w:rPr>
          <w:rFonts w:asciiTheme="minorHAnsi" w:hAnsiTheme="minorHAnsi"/>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r>
            <w:rPr>
              <w:rFonts w:ascii="Cambria Math" w:hAnsi="Cambria Math"/>
              <w:sz w:val="22"/>
              <w:szCs w:val="22"/>
            </w:rPr>
            <m:t>=qA</m:t>
          </m:r>
          <m:f>
            <m:fPr>
              <m:ctrlPr>
                <w:rPr>
                  <w:rFonts w:ascii="Cambria Math" w:hAnsi="Cambria Math"/>
                  <w:i/>
                  <w:sz w:val="22"/>
                  <w:szCs w:val="22"/>
                </w:rPr>
              </m:ctrlPr>
            </m:fPr>
            <m:num>
              <m:r>
                <w:rPr>
                  <w:rFonts w:ascii="Cambria Math" w:hAnsi="Cambria Math"/>
                  <w:sz w:val="22"/>
                  <w:szCs w:val="22"/>
                </w:rPr>
                <m:t>D</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i</m:t>
                  </m:r>
                </m:sub>
                <m:sup>
                  <m:r>
                    <w:rPr>
                      <w:rFonts w:ascii="Cambria Math" w:hAnsi="Cambria Math"/>
                      <w:sz w:val="22"/>
                      <w:szCs w:val="22"/>
                    </w:rPr>
                    <m:t>2</m:t>
                  </m:r>
                </m:sup>
              </m:sSubSup>
            </m:num>
            <m:den>
              <m:r>
                <w:rPr>
                  <w:rFonts w:ascii="Cambria Math" w:hAnsi="Cambria Math"/>
                  <w:sz w:val="22"/>
                  <w:szCs w:val="22"/>
                </w:rPr>
                <m:t>L</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D</m:t>
                  </m:r>
                </m:sub>
              </m:sSub>
            </m:den>
          </m:f>
        </m:oMath>
      </m:oMathPara>
    </w:p>
    <w:p w14:paraId="324208E2" w14:textId="77777777" w:rsidR="00B116E1" w:rsidRDefault="00B116E1" w:rsidP="00BA4296">
      <w:pPr>
        <w:pStyle w:val="Standard"/>
        <w:jc w:val="both"/>
        <w:rPr>
          <w:rFonts w:asciiTheme="minorHAnsi" w:hAnsiTheme="minorHAnsi"/>
          <w:sz w:val="22"/>
          <w:szCs w:val="22"/>
        </w:rPr>
      </w:pPr>
    </w:p>
    <w:p w14:paraId="148982B9" w14:textId="02A86860" w:rsidR="00B116E1" w:rsidRDefault="00B116E1" w:rsidP="00BA4296">
      <w:pPr>
        <w:pStyle w:val="Standard"/>
        <w:jc w:val="both"/>
        <w:rPr>
          <w:rFonts w:asciiTheme="minorHAnsi" w:hAnsiTheme="minorHAnsi"/>
          <w:sz w:val="22"/>
          <w:szCs w:val="22"/>
          <w:lang w:val="en-US"/>
        </w:rPr>
      </w:pPr>
      <w:r w:rsidRPr="00B116E1">
        <w:rPr>
          <w:rFonts w:asciiTheme="minorHAnsi" w:hAnsiTheme="minorHAnsi"/>
          <w:sz w:val="22"/>
          <w:szCs w:val="22"/>
        </w:rPr>
        <w:t xml:space="preserve">As temperature increases,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w:r w:rsidRPr="00B116E1">
        <w:rPr>
          <w:rFonts w:asciiTheme="minorHAnsi" w:hAnsiTheme="minorHAnsi"/>
          <w:sz w:val="22"/>
          <w:szCs w:val="22"/>
        </w:rPr>
        <w:t xml:space="preserve"> increases exponentially</w:t>
      </w:r>
      <w:r>
        <w:rPr>
          <w:rFonts w:asciiTheme="minorHAnsi" w:hAnsiTheme="minorHAnsi"/>
          <w:sz w:val="22"/>
          <w:szCs w:val="22"/>
        </w:rPr>
        <w:t xml:space="preserve"> (because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oMath>
      <w:r>
        <w:rPr>
          <w:rFonts w:asciiTheme="minorHAnsi" w:hAnsiTheme="minorHAnsi"/>
          <w:sz w:val="22"/>
          <w:szCs w:val="22"/>
        </w:rPr>
        <w:t xml:space="preserve"> is very temperature dependent)</w:t>
      </w:r>
      <w:r w:rsidRPr="00B116E1">
        <w:rPr>
          <w:rFonts w:asciiTheme="minorHAnsi" w:hAnsiTheme="minorHAnsi"/>
          <w:sz w:val="22"/>
          <w:szCs w:val="22"/>
        </w:rPr>
        <w:t xml:space="preserve">, leading to a decrease in </w:t>
      </w: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oc</m:t>
            </m:r>
          </m:sub>
        </m:sSub>
      </m:oMath>
      <w:r w:rsidRPr="00B116E1">
        <w:rPr>
          <w:rFonts w:asciiTheme="minorHAnsi" w:hAnsiTheme="minorHAnsi"/>
          <w:sz w:val="22"/>
          <w:szCs w:val="22"/>
        </w:rPr>
        <w:t xml:space="preserve">. </w:t>
      </w:r>
    </w:p>
    <w:p w14:paraId="0D20CF9D" w14:textId="77777777" w:rsidR="00BA4296" w:rsidRDefault="00BA4296" w:rsidP="00BA4296">
      <w:pPr>
        <w:pStyle w:val="Standard"/>
        <w:jc w:val="both"/>
        <w:rPr>
          <w:rFonts w:asciiTheme="minorHAnsi" w:hAnsiTheme="minorHAnsi"/>
          <w:sz w:val="22"/>
          <w:szCs w:val="22"/>
          <w:lang w:val="en-US"/>
        </w:rPr>
      </w:pPr>
    </w:p>
    <w:p w14:paraId="5BB556ED" w14:textId="5D85CD74" w:rsidR="0044218B" w:rsidRDefault="00777C48" w:rsidP="0044218B">
      <w:pPr>
        <w:pStyle w:val="Standard"/>
        <w:numPr>
          <w:ilvl w:val="0"/>
          <w:numId w:val="4"/>
        </w:numPr>
        <w:jc w:val="both"/>
        <w:rPr>
          <w:rFonts w:asciiTheme="minorHAnsi" w:hAnsiTheme="minorHAnsi"/>
          <w:sz w:val="22"/>
          <w:szCs w:val="22"/>
          <w:lang w:val="en-US"/>
        </w:rPr>
      </w:pPr>
      <w:r>
        <w:rPr>
          <w:rFonts w:asciiTheme="minorHAnsi" w:hAnsiTheme="minorHAnsi"/>
          <w:sz w:val="22"/>
          <w:szCs w:val="22"/>
          <w:lang w:val="en-US"/>
        </w:rPr>
        <w:t>How does the fill factor change with increasing temperature? Describe and explain briefly the observed effects</w:t>
      </w:r>
    </w:p>
    <w:p w14:paraId="3BAA9D4C" w14:textId="77777777" w:rsidR="008F1039" w:rsidRPr="007D5F89" w:rsidRDefault="008F1039" w:rsidP="008F1039">
      <w:pPr>
        <w:jc w:val="both"/>
        <w:rPr>
          <w:b/>
          <w:lang w:val="en-IE"/>
        </w:rPr>
      </w:pPr>
    </w:p>
    <w:p w14:paraId="4A01C8BC" w14:textId="750E551F" w:rsidR="008F1039" w:rsidRPr="008F1039" w:rsidRDefault="008F1039" w:rsidP="008F1039">
      <w:pPr>
        <w:jc w:val="both"/>
        <w:rPr>
          <w:b/>
        </w:rPr>
      </w:pPr>
      <w:r w:rsidRPr="008F1039">
        <w:rPr>
          <w:b/>
        </w:rPr>
        <w:t xml:space="preserve">Solar cell modeling via </w:t>
      </w:r>
      <w:r>
        <w:rPr>
          <w:b/>
        </w:rPr>
        <w:t>Spice</w:t>
      </w:r>
    </w:p>
    <w:p w14:paraId="4358BB47" w14:textId="641ADF1D" w:rsidR="008F1039" w:rsidRDefault="008F1039" w:rsidP="008F1039">
      <w:pPr>
        <w:pStyle w:val="Standard"/>
        <w:numPr>
          <w:ilvl w:val="0"/>
          <w:numId w:val="4"/>
        </w:numPr>
        <w:jc w:val="both"/>
        <w:rPr>
          <w:rFonts w:asciiTheme="minorHAnsi" w:hAnsiTheme="minorHAnsi"/>
          <w:sz w:val="22"/>
          <w:szCs w:val="22"/>
          <w:lang w:val="en-US"/>
        </w:rPr>
      </w:pPr>
      <w:r>
        <w:rPr>
          <w:rFonts w:asciiTheme="minorHAnsi" w:hAnsiTheme="minorHAnsi"/>
          <w:sz w:val="22"/>
          <w:szCs w:val="22"/>
          <w:lang w:val="en-US"/>
        </w:rPr>
        <w:t>Extract the main parameters of the solar cell</w:t>
      </w:r>
      <w:r w:rsidR="002733B3">
        <w:rPr>
          <w:rFonts w:asciiTheme="minorHAnsi" w:hAnsiTheme="minorHAnsi"/>
          <w:sz w:val="22"/>
          <w:szCs w:val="22"/>
          <w:lang w:val="en-US"/>
        </w:rPr>
        <w:t xml:space="preserve"> (consider the 1-diode equivalent model)</w:t>
      </w:r>
    </w:p>
    <w:p w14:paraId="4B5F26A9" w14:textId="549F9801" w:rsidR="002733B3" w:rsidRDefault="008F1039" w:rsidP="008F1039">
      <w:pPr>
        <w:pStyle w:val="Standard"/>
        <w:numPr>
          <w:ilvl w:val="0"/>
          <w:numId w:val="4"/>
        </w:numPr>
        <w:jc w:val="both"/>
        <w:rPr>
          <w:rFonts w:asciiTheme="minorHAnsi" w:hAnsiTheme="minorHAnsi"/>
          <w:sz w:val="22"/>
          <w:szCs w:val="22"/>
          <w:lang w:val="en-US"/>
        </w:rPr>
      </w:pPr>
      <w:r>
        <w:rPr>
          <w:rFonts w:asciiTheme="minorHAnsi" w:hAnsiTheme="minorHAnsi"/>
          <w:sz w:val="22"/>
          <w:szCs w:val="22"/>
          <w:lang w:val="en-US"/>
        </w:rPr>
        <w:t>Use the previously extracted parameters to reproduce the electrical characteristics of the solar cell by Spice</w:t>
      </w:r>
      <w:r w:rsidR="007D5F89">
        <w:rPr>
          <w:rFonts w:asciiTheme="minorHAnsi" w:hAnsiTheme="minorHAnsi"/>
          <w:sz w:val="22"/>
          <w:szCs w:val="22"/>
          <w:lang w:val="en-US"/>
        </w:rPr>
        <w:t xml:space="preserve"> (you can use </w:t>
      </w:r>
      <w:proofErr w:type="spellStart"/>
      <w:r w:rsidR="007D5F89">
        <w:rPr>
          <w:rFonts w:asciiTheme="minorHAnsi" w:hAnsiTheme="minorHAnsi"/>
          <w:sz w:val="22"/>
          <w:szCs w:val="22"/>
          <w:lang w:val="en-US"/>
        </w:rPr>
        <w:t>LTSpice</w:t>
      </w:r>
      <w:proofErr w:type="spellEnd"/>
      <w:r w:rsidR="007D5F89">
        <w:rPr>
          <w:rFonts w:asciiTheme="minorHAnsi" w:hAnsiTheme="minorHAnsi"/>
          <w:sz w:val="22"/>
          <w:szCs w:val="22"/>
          <w:lang w:val="en-US"/>
        </w:rPr>
        <w:t>, for example)</w:t>
      </w:r>
    </w:p>
    <w:p w14:paraId="5C658627" w14:textId="69E683E7" w:rsidR="008F1039" w:rsidRDefault="008F1039" w:rsidP="008F1039">
      <w:pPr>
        <w:pStyle w:val="Standard"/>
        <w:numPr>
          <w:ilvl w:val="0"/>
          <w:numId w:val="4"/>
        </w:numPr>
        <w:jc w:val="both"/>
        <w:rPr>
          <w:rFonts w:asciiTheme="minorHAnsi" w:hAnsiTheme="minorHAnsi"/>
          <w:sz w:val="22"/>
          <w:szCs w:val="22"/>
          <w:lang w:val="en-US"/>
        </w:rPr>
      </w:pPr>
      <w:r>
        <w:rPr>
          <w:rFonts w:asciiTheme="minorHAnsi" w:hAnsiTheme="minorHAnsi"/>
          <w:sz w:val="22"/>
          <w:szCs w:val="22"/>
          <w:lang w:val="en-US"/>
        </w:rPr>
        <w:t>Compare the experimental data with the simulated ones and comment in the lab report</w:t>
      </w:r>
    </w:p>
    <w:p w14:paraId="588DEAA9" w14:textId="77777777" w:rsidR="0016028B" w:rsidRDefault="0016028B" w:rsidP="0016028B">
      <w:pPr>
        <w:pStyle w:val="Standard"/>
        <w:jc w:val="both"/>
        <w:rPr>
          <w:rFonts w:asciiTheme="minorHAnsi" w:hAnsiTheme="minorHAnsi"/>
          <w:sz w:val="22"/>
          <w:szCs w:val="22"/>
          <w:lang w:val="en-US"/>
        </w:rPr>
      </w:pPr>
    </w:p>
    <w:p w14:paraId="09B375BA" w14:textId="77777777" w:rsidR="0016028B" w:rsidRDefault="0016028B" w:rsidP="0016028B">
      <w:pPr>
        <w:pStyle w:val="Standard"/>
        <w:jc w:val="both"/>
        <w:rPr>
          <w:rFonts w:asciiTheme="minorHAnsi" w:hAnsiTheme="minorHAnsi"/>
          <w:sz w:val="22"/>
          <w:szCs w:val="22"/>
          <w:lang w:val="en-US"/>
        </w:rPr>
      </w:pPr>
    </w:p>
    <w:p w14:paraId="63DD6DED" w14:textId="77777777" w:rsidR="0016028B" w:rsidRDefault="0016028B" w:rsidP="0016028B">
      <w:pPr>
        <w:pStyle w:val="Standard"/>
        <w:jc w:val="both"/>
        <w:rPr>
          <w:rFonts w:asciiTheme="minorHAnsi" w:hAnsiTheme="minorHAnsi"/>
          <w:sz w:val="22"/>
          <w:szCs w:val="22"/>
          <w:lang w:val="en-US"/>
        </w:rPr>
      </w:pPr>
    </w:p>
    <w:p w14:paraId="63E62D2E" w14:textId="77777777" w:rsidR="0016028B" w:rsidRDefault="0016028B" w:rsidP="0016028B">
      <w:pPr>
        <w:pStyle w:val="Standard"/>
        <w:jc w:val="both"/>
        <w:rPr>
          <w:rFonts w:asciiTheme="minorHAnsi" w:hAnsiTheme="minorHAnsi"/>
          <w:sz w:val="22"/>
          <w:szCs w:val="22"/>
          <w:lang w:val="en-US"/>
        </w:rPr>
      </w:pPr>
    </w:p>
    <w:p w14:paraId="43976177" w14:textId="32A01660" w:rsidR="0016028B" w:rsidRPr="00435235" w:rsidRDefault="0016028B" w:rsidP="0016028B">
      <w:pPr>
        <w:pStyle w:val="Standard"/>
        <w:jc w:val="both"/>
        <w:rPr>
          <w:rFonts w:asciiTheme="minorHAnsi" w:hAnsiTheme="minorHAnsi"/>
          <w:sz w:val="22"/>
          <w:szCs w:val="22"/>
          <w:lang w:val="fr-CM"/>
        </w:rPr>
      </w:pPr>
      <w:r w:rsidRPr="00435235">
        <w:rPr>
          <w:rFonts w:asciiTheme="minorHAnsi" w:hAnsiTheme="minorHAnsi"/>
          <w:sz w:val="22"/>
          <w:szCs w:val="22"/>
          <w:lang w:val="fr-CM"/>
        </w:rPr>
        <w:t>APPENDIX 1</w:t>
      </w:r>
      <w:r w:rsidR="00435235" w:rsidRPr="00435235">
        <w:rPr>
          <w:rFonts w:asciiTheme="minorHAnsi" w:hAnsiTheme="minorHAnsi"/>
          <w:sz w:val="22"/>
          <w:szCs w:val="22"/>
          <w:lang w:val="fr-CM"/>
        </w:rPr>
        <w:t>: XXR-M125 2BB-19.4 SOLAR CE</w:t>
      </w:r>
      <w:r w:rsidR="00435235">
        <w:rPr>
          <w:rFonts w:asciiTheme="minorHAnsi" w:hAnsiTheme="minorHAnsi"/>
          <w:sz w:val="22"/>
          <w:szCs w:val="22"/>
          <w:lang w:val="fr-CM"/>
        </w:rPr>
        <w:t>LL</w:t>
      </w:r>
    </w:p>
    <w:p w14:paraId="6A748DC2" w14:textId="2398F1CE" w:rsidR="0016028B" w:rsidRDefault="0016028B" w:rsidP="0016028B">
      <w:pPr>
        <w:pStyle w:val="Standard"/>
        <w:jc w:val="both"/>
        <w:rPr>
          <w:rFonts w:asciiTheme="minorHAnsi" w:hAnsiTheme="minorHAnsi"/>
          <w:sz w:val="22"/>
          <w:szCs w:val="22"/>
          <w:lang w:val="en-US"/>
        </w:rPr>
      </w:pPr>
      <w:r w:rsidRPr="0016028B">
        <w:rPr>
          <w:rFonts w:asciiTheme="minorHAnsi" w:hAnsiTheme="minorHAnsi"/>
          <w:sz w:val="22"/>
          <w:szCs w:val="22"/>
          <w:lang w:val="en-US"/>
        </w:rPr>
        <w:lastRenderedPageBreak/>
        <w:drawing>
          <wp:inline distT="0" distB="0" distL="0" distR="0" wp14:anchorId="3D813CAF" wp14:editId="1336539C">
            <wp:extent cx="6120130" cy="7705725"/>
            <wp:effectExtent l="0" t="0" r="0" b="9525"/>
            <wp:docPr id="1872148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48258" name="Picture 1" descr="A screenshot of a computer&#10;&#10;Description automatically generated"/>
                    <pic:cNvPicPr/>
                  </pic:nvPicPr>
                  <pic:blipFill>
                    <a:blip r:embed="rId17"/>
                    <a:stretch>
                      <a:fillRect/>
                    </a:stretch>
                  </pic:blipFill>
                  <pic:spPr>
                    <a:xfrm>
                      <a:off x="0" y="0"/>
                      <a:ext cx="6120130" cy="7705725"/>
                    </a:xfrm>
                    <a:prstGeom prst="rect">
                      <a:avLst/>
                    </a:prstGeom>
                  </pic:spPr>
                </pic:pic>
              </a:graphicData>
            </a:graphic>
          </wp:inline>
        </w:drawing>
      </w:r>
    </w:p>
    <w:p w14:paraId="5FD11408" w14:textId="58EF1869" w:rsidR="005411C2" w:rsidRDefault="00435235" w:rsidP="00435235">
      <w:pPr>
        <w:pStyle w:val="Standard"/>
        <w:rPr>
          <w:rFonts w:asciiTheme="minorHAnsi" w:hAnsiTheme="minorHAnsi"/>
          <w:lang w:val="fr-CM"/>
        </w:rPr>
      </w:pPr>
      <w:r w:rsidRPr="00435235">
        <w:rPr>
          <w:rFonts w:asciiTheme="minorHAnsi" w:hAnsiTheme="minorHAnsi"/>
          <w:lang w:val="fr-CM"/>
        </w:rPr>
        <w:t xml:space="preserve">Source: </w:t>
      </w:r>
      <w:hyperlink r:id="rId18" w:history="1">
        <w:r w:rsidRPr="00B734D6">
          <w:rPr>
            <w:rStyle w:val="Hyperlink"/>
            <w:rFonts w:asciiTheme="minorHAnsi" w:hAnsiTheme="minorHAnsi"/>
            <w:lang w:val="fr-CM"/>
          </w:rPr>
          <w:t>https://www.enfsolar.com/pv/cell-datasheet/2416</w:t>
        </w:r>
      </w:hyperlink>
    </w:p>
    <w:p w14:paraId="4FF709CD" w14:textId="77777777" w:rsidR="00435235" w:rsidRDefault="00435235" w:rsidP="00435235">
      <w:pPr>
        <w:pStyle w:val="Standard"/>
        <w:rPr>
          <w:rFonts w:asciiTheme="minorHAnsi" w:hAnsiTheme="minorHAnsi"/>
          <w:lang w:val="fr-CM"/>
        </w:rPr>
      </w:pPr>
    </w:p>
    <w:p w14:paraId="5D8EC1D9" w14:textId="6C713EC5" w:rsidR="00435235" w:rsidRDefault="00435235" w:rsidP="00435235">
      <w:pPr>
        <w:pStyle w:val="Standard"/>
        <w:jc w:val="both"/>
        <w:rPr>
          <w:rFonts w:asciiTheme="minorHAnsi" w:hAnsiTheme="minorHAnsi"/>
          <w:sz w:val="22"/>
          <w:szCs w:val="22"/>
          <w:lang w:val="fr-CM"/>
        </w:rPr>
      </w:pPr>
      <w:r w:rsidRPr="00435235">
        <w:rPr>
          <w:rFonts w:asciiTheme="minorHAnsi" w:hAnsiTheme="minorHAnsi"/>
          <w:sz w:val="22"/>
          <w:szCs w:val="22"/>
          <w:lang w:val="fr-CM"/>
        </w:rPr>
        <w:t xml:space="preserve">APPENDIX </w:t>
      </w:r>
      <w:r>
        <w:rPr>
          <w:rFonts w:asciiTheme="minorHAnsi" w:hAnsiTheme="minorHAnsi"/>
          <w:sz w:val="22"/>
          <w:szCs w:val="22"/>
          <w:lang w:val="fr-CM"/>
        </w:rPr>
        <w:t>2</w:t>
      </w:r>
      <w:r w:rsidRPr="00435235">
        <w:rPr>
          <w:rFonts w:asciiTheme="minorHAnsi" w:hAnsiTheme="minorHAnsi"/>
          <w:sz w:val="22"/>
          <w:szCs w:val="22"/>
          <w:lang w:val="fr-CM"/>
        </w:rPr>
        <w:t xml:space="preserve">: </w:t>
      </w:r>
      <w:r w:rsidR="008363C4" w:rsidRPr="008363C4">
        <w:rPr>
          <w:color w:val="000000" w:themeColor="text1"/>
          <w:lang w:val="en-US"/>
        </w:rPr>
        <w:t>PGE2B125-165</w:t>
      </w:r>
    </w:p>
    <w:p w14:paraId="5D94CD1C" w14:textId="5F7C7973" w:rsidR="008363C4" w:rsidRDefault="008363C4" w:rsidP="00435235">
      <w:pPr>
        <w:pStyle w:val="Standard"/>
        <w:jc w:val="both"/>
        <w:rPr>
          <w:rFonts w:asciiTheme="minorHAnsi" w:hAnsiTheme="minorHAnsi"/>
          <w:sz w:val="22"/>
          <w:szCs w:val="22"/>
          <w:lang w:val="fr-CM"/>
        </w:rPr>
      </w:pPr>
      <w:r w:rsidRPr="008363C4">
        <w:rPr>
          <w:rFonts w:asciiTheme="minorHAnsi" w:hAnsiTheme="minorHAnsi"/>
          <w:sz w:val="22"/>
          <w:szCs w:val="22"/>
          <w:lang w:val="fr-CM"/>
        </w:rPr>
        <w:lastRenderedPageBreak/>
        <w:drawing>
          <wp:inline distT="0" distB="0" distL="0" distR="0" wp14:anchorId="454C145B" wp14:editId="2582E5A1">
            <wp:extent cx="6120130" cy="7830185"/>
            <wp:effectExtent l="0" t="0" r="0" b="0"/>
            <wp:docPr id="21322596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5963" name="Picture 1" descr="A screenshot of a diagram&#10;&#10;Description automatically generated"/>
                    <pic:cNvPicPr/>
                  </pic:nvPicPr>
                  <pic:blipFill>
                    <a:blip r:embed="rId19"/>
                    <a:stretch>
                      <a:fillRect/>
                    </a:stretch>
                  </pic:blipFill>
                  <pic:spPr>
                    <a:xfrm>
                      <a:off x="0" y="0"/>
                      <a:ext cx="6120130" cy="7830185"/>
                    </a:xfrm>
                    <a:prstGeom prst="rect">
                      <a:avLst/>
                    </a:prstGeom>
                  </pic:spPr>
                </pic:pic>
              </a:graphicData>
            </a:graphic>
          </wp:inline>
        </w:drawing>
      </w:r>
    </w:p>
    <w:p w14:paraId="6139C3B6" w14:textId="6C4A684E" w:rsidR="008363C4" w:rsidRPr="00435235" w:rsidRDefault="008363C4" w:rsidP="00435235">
      <w:pPr>
        <w:pStyle w:val="Standard"/>
        <w:jc w:val="both"/>
        <w:rPr>
          <w:rFonts w:asciiTheme="minorHAnsi" w:hAnsiTheme="minorHAnsi"/>
          <w:sz w:val="22"/>
          <w:szCs w:val="22"/>
          <w:lang w:val="fr-CM"/>
        </w:rPr>
      </w:pPr>
      <w:r>
        <w:rPr>
          <w:rFonts w:asciiTheme="minorHAnsi" w:hAnsiTheme="minorHAnsi"/>
          <w:sz w:val="22"/>
          <w:szCs w:val="22"/>
          <w:lang w:val="fr-CM"/>
        </w:rPr>
        <w:t xml:space="preserve">Source : </w:t>
      </w:r>
      <w:r w:rsidRPr="008363C4">
        <w:rPr>
          <w:rFonts w:asciiTheme="minorHAnsi" w:hAnsiTheme="minorHAnsi"/>
          <w:sz w:val="22"/>
          <w:szCs w:val="22"/>
          <w:lang w:val="fr-CM"/>
        </w:rPr>
        <w:t>https://cdn.enfsolar.com/z/pp/z2gv1s3ku0p/5fb0f3d69fa81.pdf</w:t>
      </w:r>
    </w:p>
    <w:p w14:paraId="4B8E905D" w14:textId="77777777" w:rsidR="008363C4" w:rsidRDefault="008363C4" w:rsidP="0033216C">
      <w:pPr>
        <w:pStyle w:val="Standard"/>
        <w:jc w:val="center"/>
        <w:rPr>
          <w:rFonts w:asciiTheme="minorHAnsi" w:hAnsiTheme="minorHAnsi"/>
          <w:lang w:val="fr-CM"/>
        </w:rPr>
      </w:pPr>
    </w:p>
    <w:p w14:paraId="724531AA" w14:textId="5D7A307F" w:rsidR="008363C4" w:rsidRPr="00435235" w:rsidRDefault="008363C4" w:rsidP="008363C4">
      <w:pPr>
        <w:pStyle w:val="Standard"/>
        <w:rPr>
          <w:rFonts w:asciiTheme="minorHAnsi" w:hAnsiTheme="minorHAnsi"/>
          <w:lang w:val="fr-CM"/>
        </w:rPr>
      </w:pPr>
      <w:r>
        <w:rPr>
          <w:rFonts w:asciiTheme="minorHAnsi" w:hAnsiTheme="minorHAnsi"/>
          <w:lang w:val="fr-CM"/>
        </w:rPr>
        <w:t xml:space="preserve">APPENDIX 3 : </w:t>
      </w:r>
      <w:r w:rsidRPr="008363C4">
        <w:rPr>
          <w:color w:val="000000" w:themeColor="text1"/>
          <w:lang w:val="en-US"/>
        </w:rPr>
        <w:t>LKS-125mm-Mono-2BB</w:t>
      </w:r>
    </w:p>
    <w:p w14:paraId="0CBE2A19" w14:textId="629D50DE" w:rsidR="00A5636A" w:rsidRPr="00435235" w:rsidRDefault="008363C4" w:rsidP="00A5636A">
      <w:pPr>
        <w:pStyle w:val="Standard"/>
        <w:rPr>
          <w:rFonts w:asciiTheme="minorHAnsi" w:hAnsiTheme="minorHAnsi"/>
          <w:lang w:val="fr-CM"/>
        </w:rPr>
      </w:pPr>
      <w:r w:rsidRPr="008363C4">
        <w:rPr>
          <w:rFonts w:asciiTheme="minorHAnsi" w:hAnsiTheme="minorHAnsi"/>
          <w:lang w:val="fr-CM"/>
        </w:rPr>
        <w:lastRenderedPageBreak/>
        <w:drawing>
          <wp:inline distT="0" distB="0" distL="0" distR="0" wp14:anchorId="4834336F" wp14:editId="1CFBACA6">
            <wp:extent cx="6120130" cy="8101965"/>
            <wp:effectExtent l="0" t="0" r="0" b="0"/>
            <wp:docPr id="23454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45208" name="Picture 1" descr="A screenshot of a computer&#10;&#10;Description automatically generated"/>
                    <pic:cNvPicPr/>
                  </pic:nvPicPr>
                  <pic:blipFill>
                    <a:blip r:embed="rId20"/>
                    <a:stretch>
                      <a:fillRect/>
                    </a:stretch>
                  </pic:blipFill>
                  <pic:spPr>
                    <a:xfrm>
                      <a:off x="0" y="0"/>
                      <a:ext cx="6120130" cy="8101965"/>
                    </a:xfrm>
                    <a:prstGeom prst="rect">
                      <a:avLst/>
                    </a:prstGeom>
                  </pic:spPr>
                </pic:pic>
              </a:graphicData>
            </a:graphic>
          </wp:inline>
        </w:drawing>
      </w:r>
    </w:p>
    <w:p w14:paraId="7661C171" w14:textId="19DFDBB7" w:rsidR="005411C2" w:rsidRDefault="008363C4" w:rsidP="0033216C">
      <w:pPr>
        <w:pStyle w:val="Standard"/>
        <w:jc w:val="center"/>
        <w:rPr>
          <w:rFonts w:asciiTheme="minorHAnsi" w:hAnsiTheme="minorHAnsi"/>
          <w:sz w:val="22"/>
          <w:szCs w:val="22"/>
          <w:lang w:val="fr-CM"/>
        </w:rPr>
      </w:pPr>
      <w:r w:rsidRPr="008363C4">
        <w:rPr>
          <w:rFonts w:asciiTheme="minorHAnsi" w:hAnsiTheme="minorHAnsi"/>
          <w:sz w:val="22"/>
          <w:szCs w:val="22"/>
          <w:lang w:val="fr-CM"/>
        </w:rPr>
        <w:lastRenderedPageBreak/>
        <w:drawing>
          <wp:inline distT="0" distB="0" distL="0" distR="0" wp14:anchorId="3BFCAB83" wp14:editId="35C291DA">
            <wp:extent cx="6120130" cy="4408805"/>
            <wp:effectExtent l="0" t="0" r="0" b="0"/>
            <wp:docPr id="2061604210"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04210" name="Picture 1" descr="A screenshot of a report&#10;&#10;Description automatically generated"/>
                    <pic:cNvPicPr/>
                  </pic:nvPicPr>
                  <pic:blipFill>
                    <a:blip r:embed="rId21"/>
                    <a:stretch>
                      <a:fillRect/>
                    </a:stretch>
                  </pic:blipFill>
                  <pic:spPr>
                    <a:xfrm>
                      <a:off x="0" y="0"/>
                      <a:ext cx="6120130" cy="4408805"/>
                    </a:xfrm>
                    <a:prstGeom prst="rect">
                      <a:avLst/>
                    </a:prstGeom>
                  </pic:spPr>
                </pic:pic>
              </a:graphicData>
            </a:graphic>
          </wp:inline>
        </w:drawing>
      </w:r>
    </w:p>
    <w:p w14:paraId="42987AF0" w14:textId="32B8947A" w:rsidR="008363C4" w:rsidRPr="00435235" w:rsidRDefault="008363C4" w:rsidP="008363C4">
      <w:pPr>
        <w:pStyle w:val="Standard"/>
        <w:rPr>
          <w:rFonts w:asciiTheme="minorHAnsi" w:hAnsiTheme="minorHAnsi"/>
          <w:sz w:val="22"/>
          <w:szCs w:val="22"/>
          <w:lang w:val="fr-CM"/>
        </w:rPr>
      </w:pPr>
      <w:r>
        <w:rPr>
          <w:rFonts w:asciiTheme="minorHAnsi" w:hAnsiTheme="minorHAnsi"/>
          <w:sz w:val="22"/>
          <w:szCs w:val="22"/>
          <w:lang w:val="fr-CM"/>
        </w:rPr>
        <w:t xml:space="preserve">Source :  </w:t>
      </w:r>
      <w:r w:rsidRPr="008363C4">
        <w:rPr>
          <w:rFonts w:asciiTheme="minorHAnsi" w:hAnsiTheme="minorHAnsi"/>
          <w:sz w:val="22"/>
          <w:szCs w:val="22"/>
          <w:lang w:val="fr-CM"/>
        </w:rPr>
        <w:t>https://cdn.enfsolar.com/z/pp/fm4n56crp/5e1dc9fd65b87.pdf</w:t>
      </w:r>
    </w:p>
    <w:sectPr w:rsidR="008363C4" w:rsidRPr="00435235" w:rsidSect="008A1C0D">
      <w:pgSz w:w="11906" w:h="16838"/>
      <w:pgMar w:top="709" w:right="1134" w:bottom="568"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C74F70"/>
    <w:multiLevelType w:val="multilevel"/>
    <w:tmpl w:val="A060117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4B400EE1"/>
    <w:multiLevelType w:val="hybridMultilevel"/>
    <w:tmpl w:val="E42E3E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8F318D2"/>
    <w:multiLevelType w:val="multilevel"/>
    <w:tmpl w:val="B9EACC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5E442893"/>
    <w:multiLevelType w:val="multilevel"/>
    <w:tmpl w:val="7098168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1168908673">
    <w:abstractNumId w:val="2"/>
  </w:num>
  <w:num w:numId="2" w16cid:durableId="967902156">
    <w:abstractNumId w:val="0"/>
  </w:num>
  <w:num w:numId="3" w16cid:durableId="1619292334">
    <w:abstractNumId w:val="3"/>
  </w:num>
  <w:num w:numId="4" w16cid:durableId="13556957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4B2"/>
    <w:rsid w:val="00010E5F"/>
    <w:rsid w:val="0004066B"/>
    <w:rsid w:val="00040CA3"/>
    <w:rsid w:val="000646FD"/>
    <w:rsid w:val="000B0769"/>
    <w:rsid w:val="000C6AEB"/>
    <w:rsid w:val="000E7A71"/>
    <w:rsid w:val="0010085C"/>
    <w:rsid w:val="00137727"/>
    <w:rsid w:val="00143B1E"/>
    <w:rsid w:val="001478E0"/>
    <w:rsid w:val="0016028B"/>
    <w:rsid w:val="00190BE7"/>
    <w:rsid w:val="001B1165"/>
    <w:rsid w:val="001C552B"/>
    <w:rsid w:val="00247A30"/>
    <w:rsid w:val="002733B3"/>
    <w:rsid w:val="002835B3"/>
    <w:rsid w:val="00292063"/>
    <w:rsid w:val="002A2F37"/>
    <w:rsid w:val="002A3330"/>
    <w:rsid w:val="00310FE1"/>
    <w:rsid w:val="0033216C"/>
    <w:rsid w:val="00384C59"/>
    <w:rsid w:val="003A6E94"/>
    <w:rsid w:val="003D38A8"/>
    <w:rsid w:val="004077D1"/>
    <w:rsid w:val="0041465F"/>
    <w:rsid w:val="00435235"/>
    <w:rsid w:val="0044218B"/>
    <w:rsid w:val="00446752"/>
    <w:rsid w:val="004806C5"/>
    <w:rsid w:val="004B67C3"/>
    <w:rsid w:val="004D0AB8"/>
    <w:rsid w:val="005411C2"/>
    <w:rsid w:val="005A5691"/>
    <w:rsid w:val="005B29E2"/>
    <w:rsid w:val="005B7471"/>
    <w:rsid w:val="005C301F"/>
    <w:rsid w:val="005D7A03"/>
    <w:rsid w:val="006260F8"/>
    <w:rsid w:val="006548EF"/>
    <w:rsid w:val="00660811"/>
    <w:rsid w:val="00686B1C"/>
    <w:rsid w:val="006C5D65"/>
    <w:rsid w:val="00701FE5"/>
    <w:rsid w:val="00777C48"/>
    <w:rsid w:val="007D5F89"/>
    <w:rsid w:val="007F6824"/>
    <w:rsid w:val="008363C4"/>
    <w:rsid w:val="00861040"/>
    <w:rsid w:val="008A1C0D"/>
    <w:rsid w:val="008B1197"/>
    <w:rsid w:val="008D1C81"/>
    <w:rsid w:val="008E4E7F"/>
    <w:rsid w:val="008F1039"/>
    <w:rsid w:val="008F5385"/>
    <w:rsid w:val="00921258"/>
    <w:rsid w:val="00955667"/>
    <w:rsid w:val="009812BF"/>
    <w:rsid w:val="009D6B6C"/>
    <w:rsid w:val="00A5636A"/>
    <w:rsid w:val="00A744B2"/>
    <w:rsid w:val="00AA23C1"/>
    <w:rsid w:val="00AC33AB"/>
    <w:rsid w:val="00B116E1"/>
    <w:rsid w:val="00B23EC9"/>
    <w:rsid w:val="00B279A2"/>
    <w:rsid w:val="00B314CB"/>
    <w:rsid w:val="00BA4296"/>
    <w:rsid w:val="00BB5FC9"/>
    <w:rsid w:val="00BE47E2"/>
    <w:rsid w:val="00C40798"/>
    <w:rsid w:val="00D25C88"/>
    <w:rsid w:val="00D31E8D"/>
    <w:rsid w:val="00D378B9"/>
    <w:rsid w:val="00D431AA"/>
    <w:rsid w:val="00D46538"/>
    <w:rsid w:val="00D6707B"/>
    <w:rsid w:val="00D71BDE"/>
    <w:rsid w:val="00DE4DC9"/>
    <w:rsid w:val="00E50C17"/>
    <w:rsid w:val="00E95ECF"/>
    <w:rsid w:val="00EE561F"/>
    <w:rsid w:val="00EF53D6"/>
    <w:rsid w:val="00F04F4E"/>
    <w:rsid w:val="00F321A1"/>
    <w:rsid w:val="00F53F1D"/>
    <w:rsid w:val="00F649CE"/>
    <w:rsid w:val="00F72DBF"/>
    <w:rsid w:val="00FD19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E1D03"/>
  <w15:chartTrackingRefBased/>
  <w15:docId w15:val="{8A6448A4-7375-475A-9D05-26D796BBC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44B2"/>
    <w:pPr>
      <w:ind w:left="720"/>
      <w:contextualSpacing/>
    </w:pPr>
  </w:style>
  <w:style w:type="paragraph" w:customStyle="1" w:styleId="Standard">
    <w:name w:val="Standard"/>
    <w:rsid w:val="00AC33AB"/>
    <w:pPr>
      <w:widowControl w:val="0"/>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paragraph" w:styleId="Revision">
    <w:name w:val="Revision"/>
    <w:hidden/>
    <w:uiPriority w:val="99"/>
    <w:semiHidden/>
    <w:rsid w:val="00D6707B"/>
    <w:pPr>
      <w:spacing w:after="0" w:line="240" w:lineRule="auto"/>
    </w:pPr>
  </w:style>
  <w:style w:type="character" w:styleId="Hyperlink">
    <w:name w:val="Hyperlink"/>
    <w:basedOn w:val="DefaultParagraphFont"/>
    <w:uiPriority w:val="99"/>
    <w:unhideWhenUsed/>
    <w:rsid w:val="00D378B9"/>
    <w:rPr>
      <w:color w:val="0563C1" w:themeColor="hyperlink"/>
      <w:u w:val="single"/>
    </w:rPr>
  </w:style>
  <w:style w:type="character" w:styleId="UnresolvedMention">
    <w:name w:val="Unresolved Mention"/>
    <w:basedOn w:val="DefaultParagraphFont"/>
    <w:uiPriority w:val="99"/>
    <w:semiHidden/>
    <w:unhideWhenUsed/>
    <w:rsid w:val="00D378B9"/>
    <w:rPr>
      <w:color w:val="605E5C"/>
      <w:shd w:val="clear" w:color="auto" w:fill="E1DFDD"/>
    </w:rPr>
  </w:style>
  <w:style w:type="character" w:styleId="CommentReference">
    <w:name w:val="annotation reference"/>
    <w:basedOn w:val="DefaultParagraphFont"/>
    <w:uiPriority w:val="99"/>
    <w:semiHidden/>
    <w:unhideWhenUsed/>
    <w:rsid w:val="006260F8"/>
    <w:rPr>
      <w:sz w:val="16"/>
      <w:szCs w:val="16"/>
    </w:rPr>
  </w:style>
  <w:style w:type="paragraph" w:styleId="CommentText">
    <w:name w:val="annotation text"/>
    <w:basedOn w:val="Normal"/>
    <w:link w:val="CommentTextChar"/>
    <w:uiPriority w:val="99"/>
    <w:unhideWhenUsed/>
    <w:rsid w:val="006260F8"/>
    <w:pPr>
      <w:spacing w:line="240" w:lineRule="auto"/>
    </w:pPr>
    <w:rPr>
      <w:sz w:val="20"/>
      <w:szCs w:val="20"/>
    </w:rPr>
  </w:style>
  <w:style w:type="character" w:customStyle="1" w:styleId="CommentTextChar">
    <w:name w:val="Comment Text Char"/>
    <w:basedOn w:val="DefaultParagraphFont"/>
    <w:link w:val="CommentText"/>
    <w:uiPriority w:val="99"/>
    <w:rsid w:val="006260F8"/>
    <w:rPr>
      <w:sz w:val="20"/>
      <w:szCs w:val="20"/>
    </w:rPr>
  </w:style>
  <w:style w:type="paragraph" w:styleId="CommentSubject">
    <w:name w:val="annotation subject"/>
    <w:basedOn w:val="CommentText"/>
    <w:next w:val="CommentText"/>
    <w:link w:val="CommentSubjectChar"/>
    <w:uiPriority w:val="99"/>
    <w:semiHidden/>
    <w:unhideWhenUsed/>
    <w:rsid w:val="006260F8"/>
    <w:rPr>
      <w:b/>
      <w:bCs/>
    </w:rPr>
  </w:style>
  <w:style w:type="character" w:customStyle="1" w:styleId="CommentSubjectChar">
    <w:name w:val="Comment Subject Char"/>
    <w:basedOn w:val="CommentTextChar"/>
    <w:link w:val="CommentSubject"/>
    <w:uiPriority w:val="99"/>
    <w:semiHidden/>
    <w:rsid w:val="006260F8"/>
    <w:rPr>
      <w:b/>
      <w:bCs/>
      <w:sz w:val="20"/>
      <w:szCs w:val="20"/>
    </w:rPr>
  </w:style>
  <w:style w:type="character" w:styleId="PlaceholderText">
    <w:name w:val="Placeholder Text"/>
    <w:basedOn w:val="DefaultParagraphFont"/>
    <w:uiPriority w:val="99"/>
    <w:semiHidden/>
    <w:rsid w:val="005B7471"/>
    <w:rPr>
      <w:color w:val="666666"/>
    </w:rPr>
  </w:style>
  <w:style w:type="table" w:styleId="TableGrid">
    <w:name w:val="Table Grid"/>
    <w:basedOn w:val="TableNormal"/>
    <w:uiPriority w:val="39"/>
    <w:rsid w:val="00EE5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90841">
      <w:bodyDiv w:val="1"/>
      <w:marLeft w:val="0"/>
      <w:marRight w:val="0"/>
      <w:marTop w:val="0"/>
      <w:marBottom w:val="0"/>
      <w:divBdr>
        <w:top w:val="none" w:sz="0" w:space="0" w:color="auto"/>
        <w:left w:val="none" w:sz="0" w:space="0" w:color="auto"/>
        <w:bottom w:val="none" w:sz="0" w:space="0" w:color="auto"/>
        <w:right w:val="none" w:sz="0" w:space="0" w:color="auto"/>
      </w:divBdr>
    </w:div>
    <w:div w:id="52317459">
      <w:bodyDiv w:val="1"/>
      <w:marLeft w:val="0"/>
      <w:marRight w:val="0"/>
      <w:marTop w:val="0"/>
      <w:marBottom w:val="0"/>
      <w:divBdr>
        <w:top w:val="none" w:sz="0" w:space="0" w:color="auto"/>
        <w:left w:val="none" w:sz="0" w:space="0" w:color="auto"/>
        <w:bottom w:val="none" w:sz="0" w:space="0" w:color="auto"/>
        <w:right w:val="none" w:sz="0" w:space="0" w:color="auto"/>
      </w:divBdr>
    </w:div>
    <w:div w:id="841118308">
      <w:bodyDiv w:val="1"/>
      <w:marLeft w:val="0"/>
      <w:marRight w:val="0"/>
      <w:marTop w:val="0"/>
      <w:marBottom w:val="0"/>
      <w:divBdr>
        <w:top w:val="none" w:sz="0" w:space="0" w:color="auto"/>
        <w:left w:val="none" w:sz="0" w:space="0" w:color="auto"/>
        <w:bottom w:val="none" w:sz="0" w:space="0" w:color="auto"/>
        <w:right w:val="none" w:sz="0" w:space="0" w:color="auto"/>
      </w:divBdr>
    </w:div>
    <w:div w:id="1018242474">
      <w:bodyDiv w:val="1"/>
      <w:marLeft w:val="0"/>
      <w:marRight w:val="0"/>
      <w:marTop w:val="0"/>
      <w:marBottom w:val="0"/>
      <w:divBdr>
        <w:top w:val="none" w:sz="0" w:space="0" w:color="auto"/>
        <w:left w:val="none" w:sz="0" w:space="0" w:color="auto"/>
        <w:bottom w:val="none" w:sz="0" w:space="0" w:color="auto"/>
        <w:right w:val="none" w:sz="0" w:space="0" w:color="auto"/>
      </w:divBdr>
    </w:div>
    <w:div w:id="1514220807">
      <w:bodyDiv w:val="1"/>
      <w:marLeft w:val="0"/>
      <w:marRight w:val="0"/>
      <w:marTop w:val="0"/>
      <w:marBottom w:val="0"/>
      <w:divBdr>
        <w:top w:val="none" w:sz="0" w:space="0" w:color="auto"/>
        <w:left w:val="none" w:sz="0" w:space="0" w:color="auto"/>
        <w:bottom w:val="none" w:sz="0" w:space="0" w:color="auto"/>
        <w:right w:val="none" w:sz="0" w:space="0" w:color="auto"/>
      </w:divBdr>
    </w:div>
    <w:div w:id="193115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enfsolar.com/pv/cell-datasheet/2416"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2BF4B-D403-41B5-A149-2853A02DC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11</Pages>
  <Words>1217</Words>
  <Characters>6939</Characters>
  <Application>Microsoft Office Word</Application>
  <DocSecurity>0</DocSecurity>
  <Lines>57</Lines>
  <Paragraphs>16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dc:creator>
  <cp:keywords/>
  <dc:description/>
  <cp:lastModifiedBy>Rostant Brice</cp:lastModifiedBy>
  <cp:revision>43</cp:revision>
  <dcterms:created xsi:type="dcterms:W3CDTF">2018-12-06T15:48:00Z</dcterms:created>
  <dcterms:modified xsi:type="dcterms:W3CDTF">2024-12-24T19:56:00Z</dcterms:modified>
</cp:coreProperties>
</file>