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03607" w14:textId="77777777" w:rsidR="00760228" w:rsidRPr="0097252F" w:rsidRDefault="00760228" w:rsidP="00760228">
      <w:pPr>
        <w:pStyle w:val="Title"/>
        <w:rPr>
          <w:rFonts w:ascii="Cambria" w:hAnsi="Cambria"/>
        </w:rPr>
      </w:pPr>
      <w:bookmarkStart w:id="0" w:name="_Toc180398389"/>
      <w:r w:rsidRPr="0097252F">
        <w:rPr>
          <w:rFonts w:ascii="Cambria" w:hAnsi="Cambria"/>
        </w:rPr>
        <w:t>Deep learning classification using a Convolutional Neural Network (CNN)</w:t>
      </w:r>
    </w:p>
    <w:p w14:paraId="5675686F" w14:textId="4EFECD99" w:rsidR="00760228" w:rsidRPr="00653365" w:rsidRDefault="00760228" w:rsidP="00760228">
      <w:pPr>
        <w:pStyle w:val="Subtitle"/>
      </w:pPr>
      <w:r>
        <w:rPr>
          <w:color w:val="262626" w:themeColor="text1" w:themeTint="D9"/>
          <w:sz w:val="32"/>
          <w:szCs w:val="32"/>
        </w:rPr>
        <w:t>Data analys</w:t>
      </w:r>
      <w:r w:rsidR="00BF0E9B">
        <w:rPr>
          <w:color w:val="262626" w:themeColor="text1" w:themeTint="D9"/>
          <w:sz w:val="32"/>
          <w:szCs w:val="32"/>
        </w:rPr>
        <w:t>i</w:t>
      </w:r>
      <w:r>
        <w:rPr>
          <w:color w:val="262626" w:themeColor="text1" w:themeTint="D9"/>
          <w:sz w:val="32"/>
          <w:szCs w:val="32"/>
        </w:rPr>
        <w:t>s and pre-processing</w:t>
      </w:r>
    </w:p>
    <w:p w14:paraId="71344582" w14:textId="77777777" w:rsidR="00760228" w:rsidRPr="0097252F" w:rsidRDefault="00760228" w:rsidP="00760228">
      <w:pPr>
        <w:pStyle w:val="Subtitle"/>
        <w:spacing w:after="0"/>
        <w:rPr>
          <w:rFonts w:ascii="Cambria" w:hAnsi="Cambria"/>
        </w:rPr>
      </w:pPr>
      <w:r w:rsidRPr="0097252F">
        <w:rPr>
          <w:rFonts w:ascii="Cambria" w:hAnsi="Cambria"/>
        </w:rPr>
        <w:t>Saamie Vincken</w:t>
      </w:r>
    </w:p>
    <w:p w14:paraId="7D5B8E99" w14:textId="77777777" w:rsidR="00760228" w:rsidRPr="0097252F" w:rsidRDefault="00760228" w:rsidP="00760228">
      <w:pPr>
        <w:pStyle w:val="Subtitle"/>
        <w:spacing w:after="0"/>
        <w:rPr>
          <w:rFonts w:ascii="Cambria" w:hAnsi="Cambria"/>
        </w:rPr>
      </w:pPr>
      <w:r w:rsidRPr="0097252F">
        <w:rPr>
          <w:rFonts w:ascii="Cambria" w:hAnsi="Cambria"/>
        </w:rPr>
        <w:t>FHNW Internship S5</w:t>
      </w:r>
    </w:p>
    <w:p w14:paraId="3C7A85E2" w14:textId="77777777" w:rsidR="00760228" w:rsidRPr="0097252F" w:rsidRDefault="00760228" w:rsidP="00760228">
      <w:r w:rsidRPr="0097252F">
        <w:br w:type="page"/>
      </w:r>
    </w:p>
    <w:p w14:paraId="436F0425" w14:textId="77777777" w:rsidR="00760228" w:rsidRPr="00DB5860" w:rsidRDefault="00760228" w:rsidP="00760228">
      <w:pPr>
        <w:rPr>
          <w:sz w:val="40"/>
          <w:szCs w:val="40"/>
        </w:rPr>
      </w:pPr>
      <w:bookmarkStart w:id="1" w:name="_Toc176857513"/>
      <w:bookmarkStart w:id="2" w:name="_Toc176857628"/>
      <w:bookmarkStart w:id="3" w:name="_Toc176946865"/>
      <w:bookmarkStart w:id="4" w:name="_Toc178685133"/>
      <w:bookmarkStart w:id="5" w:name="_Toc178685206"/>
      <w:bookmarkStart w:id="6" w:name="_Toc180416071"/>
      <w:r w:rsidRPr="00DB5860">
        <w:rPr>
          <w:sz w:val="40"/>
          <w:szCs w:val="40"/>
        </w:rPr>
        <w:lastRenderedPageBreak/>
        <w:t>Version history</w:t>
      </w:r>
      <w:bookmarkEnd w:id="1"/>
      <w:bookmarkEnd w:id="2"/>
      <w:bookmarkEnd w:id="3"/>
      <w:bookmarkEnd w:id="4"/>
      <w:bookmarkEnd w:id="5"/>
      <w:bookmarkEnd w:id="6"/>
    </w:p>
    <w:p w14:paraId="14FEDF81" w14:textId="77777777" w:rsidR="00760228" w:rsidRPr="00DC4E43" w:rsidRDefault="00760228" w:rsidP="00760228"/>
    <w:tbl>
      <w:tblPr>
        <w:tblStyle w:val="TableGridLight"/>
        <w:tblW w:w="9360" w:type="dxa"/>
        <w:tblInd w:w="-5" w:type="dxa"/>
        <w:tblLayout w:type="fixed"/>
        <w:tblLook w:val="0600" w:firstRow="0" w:lastRow="0" w:firstColumn="0" w:lastColumn="0" w:noHBand="1" w:noVBand="1"/>
      </w:tblPr>
      <w:tblGrid>
        <w:gridCol w:w="1646"/>
        <w:gridCol w:w="1645"/>
        <w:gridCol w:w="3994"/>
        <w:gridCol w:w="2075"/>
      </w:tblGrid>
      <w:tr w:rsidR="00760228" w:rsidRPr="00DC4E43" w14:paraId="64F3ADE5" w14:textId="77777777" w:rsidTr="001F4812">
        <w:tc>
          <w:tcPr>
            <w:tcW w:w="1646" w:type="dxa"/>
            <w:shd w:val="clear" w:color="auto" w:fill="BFBFBF" w:themeFill="background1" w:themeFillShade="BF"/>
          </w:tcPr>
          <w:p w14:paraId="10D10619" w14:textId="77777777" w:rsidR="00760228" w:rsidRPr="00DC4E43" w:rsidRDefault="00760228" w:rsidP="001F4812">
            <w:pPr>
              <w:widowControl w:val="0"/>
              <w:pBdr>
                <w:top w:val="nil"/>
                <w:left w:val="nil"/>
                <w:bottom w:val="nil"/>
                <w:right w:val="nil"/>
                <w:between w:val="nil"/>
              </w:pBdr>
              <w:rPr>
                <w:color w:val="000000" w:themeColor="text1"/>
              </w:rPr>
            </w:pPr>
            <w:r w:rsidRPr="00DC4E43">
              <w:rPr>
                <w:color w:val="000000" w:themeColor="text1"/>
              </w:rPr>
              <w:t>Version</w:t>
            </w:r>
          </w:p>
        </w:tc>
        <w:tc>
          <w:tcPr>
            <w:tcW w:w="1645" w:type="dxa"/>
            <w:shd w:val="clear" w:color="auto" w:fill="BFBFBF" w:themeFill="background1" w:themeFillShade="BF"/>
          </w:tcPr>
          <w:p w14:paraId="3DE3A355" w14:textId="77777777" w:rsidR="00760228" w:rsidRPr="00DC4E43" w:rsidRDefault="00760228" w:rsidP="001F4812">
            <w:pPr>
              <w:widowControl w:val="0"/>
              <w:pBdr>
                <w:top w:val="nil"/>
                <w:left w:val="nil"/>
                <w:bottom w:val="nil"/>
                <w:right w:val="nil"/>
                <w:between w:val="nil"/>
              </w:pBdr>
              <w:rPr>
                <w:color w:val="000000" w:themeColor="text1"/>
              </w:rPr>
            </w:pPr>
            <w:r w:rsidRPr="00DC4E43">
              <w:rPr>
                <w:color w:val="000000" w:themeColor="text1"/>
              </w:rPr>
              <w:t>Date</w:t>
            </w:r>
          </w:p>
        </w:tc>
        <w:tc>
          <w:tcPr>
            <w:tcW w:w="3994" w:type="dxa"/>
            <w:shd w:val="clear" w:color="auto" w:fill="BFBFBF" w:themeFill="background1" w:themeFillShade="BF"/>
          </w:tcPr>
          <w:p w14:paraId="60FDBAD6" w14:textId="77777777" w:rsidR="00760228" w:rsidRPr="00DC4E43" w:rsidRDefault="00760228" w:rsidP="001F4812">
            <w:pPr>
              <w:widowControl w:val="0"/>
              <w:pBdr>
                <w:top w:val="nil"/>
                <w:left w:val="nil"/>
                <w:bottom w:val="nil"/>
                <w:right w:val="nil"/>
                <w:between w:val="nil"/>
              </w:pBdr>
              <w:rPr>
                <w:color w:val="000000" w:themeColor="text1"/>
              </w:rPr>
            </w:pPr>
            <w:r w:rsidRPr="00DC4E43">
              <w:rPr>
                <w:color w:val="000000" w:themeColor="text1"/>
              </w:rPr>
              <w:t>Changes</w:t>
            </w:r>
          </w:p>
        </w:tc>
        <w:tc>
          <w:tcPr>
            <w:tcW w:w="2075" w:type="dxa"/>
            <w:shd w:val="clear" w:color="auto" w:fill="BFBFBF" w:themeFill="background1" w:themeFillShade="BF"/>
          </w:tcPr>
          <w:p w14:paraId="00F57E1C" w14:textId="77777777" w:rsidR="00760228" w:rsidRPr="00DC4E43" w:rsidRDefault="00760228" w:rsidP="001F4812">
            <w:pPr>
              <w:widowControl w:val="0"/>
              <w:pBdr>
                <w:top w:val="nil"/>
                <w:left w:val="nil"/>
                <w:bottom w:val="nil"/>
                <w:right w:val="nil"/>
                <w:between w:val="nil"/>
              </w:pBdr>
              <w:rPr>
                <w:color w:val="000000" w:themeColor="text1"/>
              </w:rPr>
            </w:pPr>
            <w:r w:rsidRPr="00DC4E43">
              <w:rPr>
                <w:color w:val="000000" w:themeColor="text1"/>
              </w:rPr>
              <w:t>Author</w:t>
            </w:r>
          </w:p>
        </w:tc>
      </w:tr>
      <w:tr w:rsidR="00760228" w:rsidRPr="00DC4E43" w14:paraId="0A6B8BE8" w14:textId="77777777" w:rsidTr="001F4812">
        <w:tc>
          <w:tcPr>
            <w:tcW w:w="1646" w:type="dxa"/>
          </w:tcPr>
          <w:p w14:paraId="73630D18" w14:textId="77777777" w:rsidR="00760228" w:rsidRPr="00DC4E43" w:rsidRDefault="00760228" w:rsidP="001F4812">
            <w:pPr>
              <w:widowControl w:val="0"/>
              <w:pBdr>
                <w:top w:val="nil"/>
                <w:left w:val="nil"/>
                <w:bottom w:val="nil"/>
                <w:right w:val="nil"/>
                <w:between w:val="nil"/>
              </w:pBdr>
              <w:rPr>
                <w:color w:val="404040" w:themeColor="text1" w:themeTint="BF"/>
              </w:rPr>
            </w:pPr>
            <w:r w:rsidRPr="00DC4E43">
              <w:rPr>
                <w:color w:val="404040" w:themeColor="text1" w:themeTint="BF"/>
              </w:rPr>
              <w:t>0.1</w:t>
            </w:r>
          </w:p>
        </w:tc>
        <w:tc>
          <w:tcPr>
            <w:tcW w:w="1645" w:type="dxa"/>
          </w:tcPr>
          <w:p w14:paraId="39FA5465" w14:textId="1E236794" w:rsidR="00760228" w:rsidRPr="00DC4E43" w:rsidRDefault="00DB4DB1" w:rsidP="001F4812">
            <w:pPr>
              <w:widowControl w:val="0"/>
              <w:pBdr>
                <w:top w:val="nil"/>
                <w:left w:val="nil"/>
                <w:bottom w:val="nil"/>
                <w:right w:val="nil"/>
                <w:between w:val="nil"/>
              </w:pBdr>
              <w:rPr>
                <w:color w:val="404040" w:themeColor="text1" w:themeTint="BF"/>
              </w:rPr>
            </w:pPr>
            <w:r>
              <w:rPr>
                <w:color w:val="404040" w:themeColor="text1" w:themeTint="BF"/>
              </w:rPr>
              <w:t>25.10.2024</w:t>
            </w:r>
          </w:p>
        </w:tc>
        <w:tc>
          <w:tcPr>
            <w:tcW w:w="3994" w:type="dxa"/>
          </w:tcPr>
          <w:p w14:paraId="53847823" w14:textId="3863C845" w:rsidR="00760228" w:rsidRPr="00DC4E43" w:rsidRDefault="002548C1" w:rsidP="001F4812">
            <w:pPr>
              <w:widowControl w:val="0"/>
              <w:pBdr>
                <w:top w:val="nil"/>
                <w:left w:val="nil"/>
                <w:bottom w:val="nil"/>
                <w:right w:val="nil"/>
                <w:between w:val="nil"/>
              </w:pBdr>
              <w:rPr>
                <w:color w:val="404040" w:themeColor="text1" w:themeTint="BF"/>
              </w:rPr>
            </w:pPr>
            <w:r>
              <w:rPr>
                <w:color w:val="404040" w:themeColor="text1" w:themeTint="BF"/>
              </w:rPr>
              <w:t>Initial setup of document</w:t>
            </w:r>
          </w:p>
        </w:tc>
        <w:tc>
          <w:tcPr>
            <w:tcW w:w="2075" w:type="dxa"/>
          </w:tcPr>
          <w:p w14:paraId="1C01C191" w14:textId="77777777" w:rsidR="00760228" w:rsidRPr="00DC4E43" w:rsidRDefault="00760228" w:rsidP="001F4812">
            <w:pPr>
              <w:widowControl w:val="0"/>
              <w:pBdr>
                <w:top w:val="nil"/>
                <w:left w:val="nil"/>
                <w:bottom w:val="nil"/>
                <w:right w:val="nil"/>
                <w:between w:val="nil"/>
              </w:pBdr>
              <w:rPr>
                <w:color w:val="404040" w:themeColor="text1" w:themeTint="BF"/>
              </w:rPr>
            </w:pPr>
            <w:r w:rsidRPr="00DC4E43">
              <w:rPr>
                <w:color w:val="404040" w:themeColor="text1" w:themeTint="BF"/>
              </w:rPr>
              <w:t>Saamie Vincken</w:t>
            </w:r>
          </w:p>
        </w:tc>
      </w:tr>
      <w:tr w:rsidR="002548C1" w:rsidRPr="00DC4E43" w14:paraId="100C0013" w14:textId="77777777" w:rsidTr="001F4812">
        <w:tc>
          <w:tcPr>
            <w:tcW w:w="1646" w:type="dxa"/>
          </w:tcPr>
          <w:p w14:paraId="3E8CA72C" w14:textId="4570C612" w:rsidR="002548C1" w:rsidRPr="00DC4E43" w:rsidRDefault="002548C1" w:rsidP="001F4812">
            <w:pPr>
              <w:widowControl w:val="0"/>
              <w:pBdr>
                <w:top w:val="nil"/>
                <w:left w:val="nil"/>
                <w:bottom w:val="nil"/>
                <w:right w:val="nil"/>
                <w:between w:val="nil"/>
              </w:pBdr>
              <w:rPr>
                <w:color w:val="404040" w:themeColor="text1" w:themeTint="BF"/>
              </w:rPr>
            </w:pPr>
            <w:r>
              <w:rPr>
                <w:color w:val="404040" w:themeColor="text1" w:themeTint="BF"/>
              </w:rPr>
              <w:t>0.2</w:t>
            </w:r>
          </w:p>
        </w:tc>
        <w:tc>
          <w:tcPr>
            <w:tcW w:w="1645" w:type="dxa"/>
          </w:tcPr>
          <w:p w14:paraId="34F61B7A" w14:textId="2AF1ACCA"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26.10.2024</w:t>
            </w:r>
          </w:p>
        </w:tc>
        <w:tc>
          <w:tcPr>
            <w:tcW w:w="3994" w:type="dxa"/>
          </w:tcPr>
          <w:p w14:paraId="6088DEA6" w14:textId="13A97EA9"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Exploration of CIFAR-10 dataset</w:t>
            </w:r>
          </w:p>
        </w:tc>
        <w:tc>
          <w:tcPr>
            <w:tcW w:w="2075" w:type="dxa"/>
          </w:tcPr>
          <w:p w14:paraId="7DD28382" w14:textId="034BFC06" w:rsidR="002548C1" w:rsidRPr="00DC4E43" w:rsidRDefault="002548C1" w:rsidP="001F4812">
            <w:pPr>
              <w:widowControl w:val="0"/>
              <w:pBdr>
                <w:top w:val="nil"/>
                <w:left w:val="nil"/>
                <w:bottom w:val="nil"/>
                <w:right w:val="nil"/>
                <w:between w:val="nil"/>
              </w:pBdr>
              <w:rPr>
                <w:color w:val="404040" w:themeColor="text1" w:themeTint="BF"/>
              </w:rPr>
            </w:pPr>
            <w:r>
              <w:rPr>
                <w:color w:val="404040" w:themeColor="text1" w:themeTint="BF"/>
              </w:rPr>
              <w:t>Saamie Vincken</w:t>
            </w:r>
          </w:p>
        </w:tc>
      </w:tr>
      <w:tr w:rsidR="002548C1" w:rsidRPr="00DC4E43" w14:paraId="09C198E6" w14:textId="77777777" w:rsidTr="001F4812">
        <w:tc>
          <w:tcPr>
            <w:tcW w:w="1646" w:type="dxa"/>
          </w:tcPr>
          <w:p w14:paraId="29F71BEC" w14:textId="02B5BA3E"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0.3</w:t>
            </w:r>
          </w:p>
        </w:tc>
        <w:tc>
          <w:tcPr>
            <w:tcW w:w="1645" w:type="dxa"/>
          </w:tcPr>
          <w:p w14:paraId="07F6FC63" w14:textId="52CB014B"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26.10.2024</w:t>
            </w:r>
          </w:p>
        </w:tc>
        <w:tc>
          <w:tcPr>
            <w:tcW w:w="3994" w:type="dxa"/>
          </w:tcPr>
          <w:p w14:paraId="293D18AA" w14:textId="72752B1B"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Visualization techniques</w:t>
            </w:r>
          </w:p>
        </w:tc>
        <w:tc>
          <w:tcPr>
            <w:tcW w:w="2075" w:type="dxa"/>
          </w:tcPr>
          <w:p w14:paraId="27E7FC2A" w14:textId="6FA3AF54"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Saamie Vincken</w:t>
            </w:r>
          </w:p>
        </w:tc>
      </w:tr>
      <w:tr w:rsidR="002548C1" w:rsidRPr="00DC4E43" w14:paraId="6A556999" w14:textId="77777777" w:rsidTr="001F4812">
        <w:tc>
          <w:tcPr>
            <w:tcW w:w="1646" w:type="dxa"/>
          </w:tcPr>
          <w:p w14:paraId="2C8EF1E9" w14:textId="4E9A1F18"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0.4</w:t>
            </w:r>
          </w:p>
        </w:tc>
        <w:tc>
          <w:tcPr>
            <w:tcW w:w="1645" w:type="dxa"/>
          </w:tcPr>
          <w:p w14:paraId="02E34B6B" w14:textId="7FA93CCB"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27.10.2024</w:t>
            </w:r>
          </w:p>
        </w:tc>
        <w:tc>
          <w:tcPr>
            <w:tcW w:w="3994" w:type="dxa"/>
          </w:tcPr>
          <w:p w14:paraId="64D0FE31" w14:textId="7B14DFE9"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Grad-CAM analysis</w:t>
            </w:r>
          </w:p>
        </w:tc>
        <w:tc>
          <w:tcPr>
            <w:tcW w:w="2075" w:type="dxa"/>
          </w:tcPr>
          <w:p w14:paraId="40B49218" w14:textId="2BF0527D"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Saamie Vincken</w:t>
            </w:r>
          </w:p>
        </w:tc>
      </w:tr>
      <w:tr w:rsidR="002548C1" w:rsidRPr="00DC4E43" w14:paraId="52A3E94C" w14:textId="77777777" w:rsidTr="001F4812">
        <w:tc>
          <w:tcPr>
            <w:tcW w:w="1646" w:type="dxa"/>
          </w:tcPr>
          <w:p w14:paraId="7557E662" w14:textId="747E336A" w:rsidR="002548C1" w:rsidRDefault="002548C1" w:rsidP="001F4812">
            <w:pPr>
              <w:widowControl w:val="0"/>
              <w:pBdr>
                <w:top w:val="nil"/>
                <w:left w:val="nil"/>
                <w:bottom w:val="nil"/>
                <w:right w:val="nil"/>
                <w:between w:val="nil"/>
              </w:pBdr>
              <w:rPr>
                <w:color w:val="404040" w:themeColor="text1" w:themeTint="BF"/>
              </w:rPr>
            </w:pPr>
            <w:r>
              <w:rPr>
                <w:color w:val="404040" w:themeColor="text1" w:themeTint="BF"/>
              </w:rPr>
              <w:t>0.5</w:t>
            </w:r>
          </w:p>
        </w:tc>
        <w:tc>
          <w:tcPr>
            <w:tcW w:w="1645" w:type="dxa"/>
          </w:tcPr>
          <w:p w14:paraId="482E3D5B" w14:textId="227C3392" w:rsidR="002548C1" w:rsidRDefault="00D91704" w:rsidP="001F4812">
            <w:pPr>
              <w:widowControl w:val="0"/>
              <w:pBdr>
                <w:top w:val="nil"/>
                <w:left w:val="nil"/>
                <w:bottom w:val="nil"/>
                <w:right w:val="nil"/>
                <w:between w:val="nil"/>
              </w:pBdr>
              <w:rPr>
                <w:color w:val="404040" w:themeColor="text1" w:themeTint="BF"/>
              </w:rPr>
            </w:pPr>
            <w:r>
              <w:rPr>
                <w:color w:val="404040" w:themeColor="text1" w:themeTint="BF"/>
              </w:rPr>
              <w:t>27.10.2024</w:t>
            </w:r>
          </w:p>
        </w:tc>
        <w:tc>
          <w:tcPr>
            <w:tcW w:w="3994" w:type="dxa"/>
          </w:tcPr>
          <w:p w14:paraId="30F49A5C" w14:textId="3A7ED379" w:rsidR="002548C1" w:rsidRDefault="00D91704" w:rsidP="001F4812">
            <w:pPr>
              <w:widowControl w:val="0"/>
              <w:pBdr>
                <w:top w:val="nil"/>
                <w:left w:val="nil"/>
                <w:bottom w:val="nil"/>
                <w:right w:val="nil"/>
                <w:between w:val="nil"/>
              </w:pBdr>
              <w:rPr>
                <w:color w:val="404040" w:themeColor="text1" w:themeTint="BF"/>
              </w:rPr>
            </w:pPr>
            <w:r>
              <w:rPr>
                <w:color w:val="404040" w:themeColor="text1" w:themeTint="BF"/>
              </w:rPr>
              <w:t>Image preprocessing and transformations</w:t>
            </w:r>
          </w:p>
        </w:tc>
        <w:tc>
          <w:tcPr>
            <w:tcW w:w="2075" w:type="dxa"/>
          </w:tcPr>
          <w:p w14:paraId="32D28E25" w14:textId="0E42E7F1" w:rsidR="002548C1" w:rsidRDefault="00D91704" w:rsidP="001F4812">
            <w:pPr>
              <w:widowControl w:val="0"/>
              <w:pBdr>
                <w:top w:val="nil"/>
                <w:left w:val="nil"/>
                <w:bottom w:val="nil"/>
                <w:right w:val="nil"/>
                <w:between w:val="nil"/>
              </w:pBdr>
              <w:rPr>
                <w:color w:val="404040" w:themeColor="text1" w:themeTint="BF"/>
              </w:rPr>
            </w:pPr>
            <w:r>
              <w:rPr>
                <w:color w:val="404040" w:themeColor="text1" w:themeTint="BF"/>
              </w:rPr>
              <w:t>Saamie Vincken</w:t>
            </w:r>
          </w:p>
        </w:tc>
      </w:tr>
      <w:tr w:rsidR="00D91704" w:rsidRPr="00DC4E43" w14:paraId="1EF12281" w14:textId="77777777" w:rsidTr="001F4812">
        <w:tc>
          <w:tcPr>
            <w:tcW w:w="1646" w:type="dxa"/>
          </w:tcPr>
          <w:p w14:paraId="5812A0EB" w14:textId="6F1F3CE9" w:rsidR="00D91704" w:rsidRDefault="003E5591" w:rsidP="001F4812">
            <w:pPr>
              <w:widowControl w:val="0"/>
              <w:pBdr>
                <w:top w:val="nil"/>
                <w:left w:val="nil"/>
                <w:bottom w:val="nil"/>
                <w:right w:val="nil"/>
                <w:between w:val="nil"/>
              </w:pBdr>
              <w:rPr>
                <w:color w:val="404040" w:themeColor="text1" w:themeTint="BF"/>
              </w:rPr>
            </w:pPr>
            <w:r>
              <w:rPr>
                <w:color w:val="404040" w:themeColor="text1" w:themeTint="BF"/>
              </w:rPr>
              <w:t>0.9</w:t>
            </w:r>
          </w:p>
        </w:tc>
        <w:tc>
          <w:tcPr>
            <w:tcW w:w="1645" w:type="dxa"/>
          </w:tcPr>
          <w:p w14:paraId="5DB43D59" w14:textId="0EBB9031" w:rsidR="00D91704" w:rsidRDefault="003E5591" w:rsidP="001F4812">
            <w:pPr>
              <w:widowControl w:val="0"/>
              <w:pBdr>
                <w:top w:val="nil"/>
                <w:left w:val="nil"/>
                <w:bottom w:val="nil"/>
                <w:right w:val="nil"/>
                <w:between w:val="nil"/>
              </w:pBdr>
              <w:rPr>
                <w:color w:val="404040" w:themeColor="text1" w:themeTint="BF"/>
              </w:rPr>
            </w:pPr>
            <w:r>
              <w:rPr>
                <w:color w:val="404040" w:themeColor="text1" w:themeTint="BF"/>
              </w:rPr>
              <w:t>31.10.2024</w:t>
            </w:r>
          </w:p>
        </w:tc>
        <w:tc>
          <w:tcPr>
            <w:tcW w:w="3994" w:type="dxa"/>
          </w:tcPr>
          <w:p w14:paraId="66A26156" w14:textId="6D8BB5FE" w:rsidR="00D91704" w:rsidRDefault="003E5591" w:rsidP="001F4812">
            <w:pPr>
              <w:widowControl w:val="0"/>
              <w:pBdr>
                <w:top w:val="nil"/>
                <w:left w:val="nil"/>
                <w:bottom w:val="nil"/>
                <w:right w:val="nil"/>
                <w:between w:val="nil"/>
              </w:pBdr>
              <w:rPr>
                <w:color w:val="404040" w:themeColor="text1" w:themeTint="BF"/>
              </w:rPr>
            </w:pPr>
            <w:r>
              <w:rPr>
                <w:color w:val="404040" w:themeColor="text1" w:themeTint="BF"/>
              </w:rPr>
              <w:t>Data processing architecture overview</w:t>
            </w:r>
          </w:p>
        </w:tc>
        <w:tc>
          <w:tcPr>
            <w:tcW w:w="2075" w:type="dxa"/>
          </w:tcPr>
          <w:p w14:paraId="7E7D108E" w14:textId="63C12CAF" w:rsidR="00D91704" w:rsidRDefault="003E5591" w:rsidP="001F4812">
            <w:pPr>
              <w:widowControl w:val="0"/>
              <w:pBdr>
                <w:top w:val="nil"/>
                <w:left w:val="nil"/>
                <w:bottom w:val="nil"/>
                <w:right w:val="nil"/>
                <w:between w:val="nil"/>
              </w:pBdr>
              <w:rPr>
                <w:color w:val="404040" w:themeColor="text1" w:themeTint="BF"/>
              </w:rPr>
            </w:pPr>
            <w:r>
              <w:rPr>
                <w:color w:val="404040" w:themeColor="text1" w:themeTint="BF"/>
              </w:rPr>
              <w:t>Saamie Vincken</w:t>
            </w:r>
          </w:p>
        </w:tc>
      </w:tr>
      <w:tr w:rsidR="003E5591" w:rsidRPr="00DC4E43" w14:paraId="4E47B2A8" w14:textId="77777777" w:rsidTr="001F4812">
        <w:tc>
          <w:tcPr>
            <w:tcW w:w="1646" w:type="dxa"/>
          </w:tcPr>
          <w:p w14:paraId="1F12C091" w14:textId="2AA7B430" w:rsidR="003E5591" w:rsidRDefault="003E5591" w:rsidP="001F4812">
            <w:pPr>
              <w:widowControl w:val="0"/>
              <w:pBdr>
                <w:top w:val="nil"/>
                <w:left w:val="nil"/>
                <w:bottom w:val="nil"/>
                <w:right w:val="nil"/>
                <w:between w:val="nil"/>
              </w:pBdr>
              <w:rPr>
                <w:color w:val="404040" w:themeColor="text1" w:themeTint="BF"/>
              </w:rPr>
            </w:pPr>
            <w:r>
              <w:rPr>
                <w:color w:val="404040" w:themeColor="text1" w:themeTint="BF"/>
              </w:rPr>
              <w:t>1.0</w:t>
            </w:r>
          </w:p>
        </w:tc>
        <w:tc>
          <w:tcPr>
            <w:tcW w:w="1645" w:type="dxa"/>
          </w:tcPr>
          <w:p w14:paraId="2D722B4E" w14:textId="3B7E2CDA" w:rsidR="003E5591" w:rsidRDefault="003E5591" w:rsidP="001F4812">
            <w:pPr>
              <w:widowControl w:val="0"/>
              <w:pBdr>
                <w:top w:val="nil"/>
                <w:left w:val="nil"/>
                <w:bottom w:val="nil"/>
                <w:right w:val="nil"/>
                <w:between w:val="nil"/>
              </w:pBdr>
              <w:rPr>
                <w:color w:val="404040" w:themeColor="text1" w:themeTint="BF"/>
              </w:rPr>
            </w:pPr>
            <w:r>
              <w:rPr>
                <w:color w:val="404040" w:themeColor="text1" w:themeTint="BF"/>
              </w:rPr>
              <w:t>31.10.2024</w:t>
            </w:r>
          </w:p>
        </w:tc>
        <w:tc>
          <w:tcPr>
            <w:tcW w:w="3994" w:type="dxa"/>
          </w:tcPr>
          <w:p w14:paraId="0FF424C2" w14:textId="190A29A5" w:rsidR="003E5591" w:rsidRDefault="009D4F33" w:rsidP="001F4812">
            <w:pPr>
              <w:widowControl w:val="0"/>
              <w:pBdr>
                <w:top w:val="nil"/>
                <w:left w:val="nil"/>
                <w:bottom w:val="nil"/>
                <w:right w:val="nil"/>
                <w:between w:val="nil"/>
              </w:pBdr>
              <w:rPr>
                <w:color w:val="404040" w:themeColor="text1" w:themeTint="BF"/>
              </w:rPr>
            </w:pPr>
            <w:r>
              <w:rPr>
                <w:color w:val="404040" w:themeColor="text1" w:themeTint="BF"/>
              </w:rPr>
              <w:t>Final adjustments document</w:t>
            </w:r>
          </w:p>
        </w:tc>
        <w:tc>
          <w:tcPr>
            <w:tcW w:w="2075" w:type="dxa"/>
          </w:tcPr>
          <w:p w14:paraId="2432DCA7" w14:textId="4C159B52" w:rsidR="003E5591" w:rsidRDefault="009D4F33" w:rsidP="001F4812">
            <w:pPr>
              <w:widowControl w:val="0"/>
              <w:pBdr>
                <w:top w:val="nil"/>
                <w:left w:val="nil"/>
                <w:bottom w:val="nil"/>
                <w:right w:val="nil"/>
                <w:between w:val="nil"/>
              </w:pBdr>
              <w:rPr>
                <w:color w:val="404040" w:themeColor="text1" w:themeTint="BF"/>
              </w:rPr>
            </w:pPr>
            <w:r>
              <w:rPr>
                <w:color w:val="404040" w:themeColor="text1" w:themeTint="BF"/>
              </w:rPr>
              <w:t>Saamie Vincken</w:t>
            </w:r>
          </w:p>
        </w:tc>
      </w:tr>
    </w:tbl>
    <w:p w14:paraId="4A2AEE2E" w14:textId="77777777" w:rsidR="00760228" w:rsidRPr="00DC4E43" w:rsidRDefault="00760228" w:rsidP="00760228">
      <w:bookmarkStart w:id="7" w:name="_heading=h.3znysh7" w:colFirst="0" w:colLast="0"/>
      <w:bookmarkStart w:id="8" w:name="_Toc162460766"/>
      <w:bookmarkEnd w:id="7"/>
    </w:p>
    <w:p w14:paraId="6C003B97" w14:textId="77777777" w:rsidR="00760228" w:rsidRPr="00DB5860" w:rsidRDefault="00760228" w:rsidP="00760228">
      <w:pPr>
        <w:rPr>
          <w:sz w:val="32"/>
          <w:szCs w:val="32"/>
        </w:rPr>
      </w:pPr>
      <w:bookmarkStart w:id="9" w:name="_Toc169451234"/>
      <w:bookmarkStart w:id="10" w:name="_Toc176857514"/>
      <w:bookmarkStart w:id="11" w:name="_Toc176857629"/>
      <w:bookmarkStart w:id="12" w:name="_Toc176946866"/>
      <w:bookmarkStart w:id="13" w:name="_Toc178685134"/>
      <w:bookmarkStart w:id="14" w:name="_Toc178685207"/>
      <w:bookmarkStart w:id="15" w:name="_Toc180416072"/>
      <w:r w:rsidRPr="00DB5860">
        <w:rPr>
          <w:sz w:val="32"/>
          <w:szCs w:val="32"/>
        </w:rPr>
        <w:t>Distribution</w:t>
      </w:r>
      <w:bookmarkEnd w:id="8"/>
      <w:bookmarkEnd w:id="9"/>
      <w:bookmarkEnd w:id="10"/>
      <w:bookmarkEnd w:id="11"/>
      <w:bookmarkEnd w:id="12"/>
      <w:bookmarkEnd w:id="13"/>
      <w:bookmarkEnd w:id="14"/>
      <w:bookmarkEnd w:id="15"/>
    </w:p>
    <w:p w14:paraId="5FFB0ABC" w14:textId="77777777" w:rsidR="00760228" w:rsidRPr="00DC4E43" w:rsidRDefault="00760228" w:rsidP="00760228"/>
    <w:tbl>
      <w:tblPr>
        <w:tblStyle w:val="PlainTable1"/>
        <w:tblW w:w="9360" w:type="dxa"/>
        <w:tblLayout w:type="fixed"/>
        <w:tblLook w:val="0600" w:firstRow="0" w:lastRow="0" w:firstColumn="0" w:lastColumn="0" w:noHBand="1" w:noVBand="1"/>
      </w:tblPr>
      <w:tblGrid>
        <w:gridCol w:w="1646"/>
        <w:gridCol w:w="1645"/>
        <w:gridCol w:w="3994"/>
        <w:gridCol w:w="2075"/>
      </w:tblGrid>
      <w:tr w:rsidR="00760228" w:rsidRPr="00DC4E43" w14:paraId="3D6A4889" w14:textId="77777777" w:rsidTr="001F4812">
        <w:trPr>
          <w:trHeight w:val="215"/>
        </w:trPr>
        <w:tc>
          <w:tcPr>
            <w:tcW w:w="1646" w:type="dxa"/>
            <w:shd w:val="clear" w:color="auto" w:fill="BFBFBF" w:themeFill="background1" w:themeFillShade="BF"/>
          </w:tcPr>
          <w:p w14:paraId="3CD7CA4E" w14:textId="77777777" w:rsidR="00760228" w:rsidRPr="00DC4E43" w:rsidRDefault="00760228" w:rsidP="001F4812">
            <w:pPr>
              <w:widowControl w:val="0"/>
              <w:pBdr>
                <w:top w:val="nil"/>
                <w:left w:val="nil"/>
                <w:bottom w:val="nil"/>
                <w:right w:val="nil"/>
                <w:between w:val="nil"/>
              </w:pBdr>
            </w:pPr>
            <w:r w:rsidRPr="00DC4E43">
              <w:t>Version</w:t>
            </w:r>
          </w:p>
        </w:tc>
        <w:tc>
          <w:tcPr>
            <w:tcW w:w="1645" w:type="dxa"/>
            <w:shd w:val="clear" w:color="auto" w:fill="BFBFBF" w:themeFill="background1" w:themeFillShade="BF"/>
          </w:tcPr>
          <w:p w14:paraId="3D78DD6A" w14:textId="77777777" w:rsidR="00760228" w:rsidRPr="00DC4E43" w:rsidRDefault="00760228" w:rsidP="001F4812">
            <w:pPr>
              <w:widowControl w:val="0"/>
              <w:pBdr>
                <w:top w:val="nil"/>
                <w:left w:val="nil"/>
                <w:bottom w:val="nil"/>
                <w:right w:val="nil"/>
                <w:between w:val="nil"/>
              </w:pBdr>
            </w:pPr>
            <w:r w:rsidRPr="00DC4E43">
              <w:t>Date</w:t>
            </w:r>
          </w:p>
        </w:tc>
        <w:tc>
          <w:tcPr>
            <w:tcW w:w="3994" w:type="dxa"/>
            <w:shd w:val="clear" w:color="auto" w:fill="BFBFBF" w:themeFill="background1" w:themeFillShade="BF"/>
          </w:tcPr>
          <w:p w14:paraId="60D3057F" w14:textId="77777777" w:rsidR="00760228" w:rsidRPr="00DC4E43" w:rsidRDefault="00760228" w:rsidP="001F4812">
            <w:pPr>
              <w:widowControl w:val="0"/>
              <w:pBdr>
                <w:top w:val="nil"/>
                <w:left w:val="nil"/>
                <w:bottom w:val="nil"/>
                <w:right w:val="nil"/>
                <w:between w:val="nil"/>
              </w:pBdr>
            </w:pPr>
            <w:r w:rsidRPr="00DC4E43">
              <w:t>Distributed to</w:t>
            </w:r>
          </w:p>
        </w:tc>
        <w:tc>
          <w:tcPr>
            <w:tcW w:w="2075" w:type="dxa"/>
            <w:shd w:val="clear" w:color="auto" w:fill="BFBFBF" w:themeFill="background1" w:themeFillShade="BF"/>
          </w:tcPr>
          <w:p w14:paraId="1A86B8BF" w14:textId="77777777" w:rsidR="00760228" w:rsidRPr="00DC4E43" w:rsidRDefault="00760228" w:rsidP="001F4812">
            <w:pPr>
              <w:widowControl w:val="0"/>
              <w:pBdr>
                <w:top w:val="nil"/>
                <w:left w:val="nil"/>
                <w:bottom w:val="nil"/>
                <w:right w:val="nil"/>
                <w:between w:val="nil"/>
              </w:pBdr>
            </w:pPr>
            <w:r w:rsidRPr="00DC4E43">
              <w:t>Status</w:t>
            </w:r>
          </w:p>
        </w:tc>
      </w:tr>
      <w:tr w:rsidR="00760228" w:rsidRPr="00DC4E43" w14:paraId="6D856E8D" w14:textId="77777777" w:rsidTr="001F4812">
        <w:trPr>
          <w:trHeight w:val="215"/>
        </w:trPr>
        <w:tc>
          <w:tcPr>
            <w:tcW w:w="1646" w:type="dxa"/>
            <w:shd w:val="clear" w:color="auto" w:fill="auto"/>
          </w:tcPr>
          <w:p w14:paraId="316D7EBF" w14:textId="77777777" w:rsidR="00760228" w:rsidRPr="00DC4E43" w:rsidRDefault="00760228" w:rsidP="001F4812">
            <w:pPr>
              <w:widowControl w:val="0"/>
              <w:pBdr>
                <w:top w:val="nil"/>
                <w:left w:val="nil"/>
                <w:bottom w:val="nil"/>
                <w:right w:val="nil"/>
                <w:between w:val="nil"/>
              </w:pBdr>
              <w:rPr>
                <w:color w:val="3A3A3A" w:themeColor="background2" w:themeShade="40"/>
              </w:rPr>
            </w:pPr>
            <w:r w:rsidRPr="00DC4E43">
              <w:rPr>
                <w:color w:val="3A3A3A" w:themeColor="background2" w:themeShade="40"/>
              </w:rPr>
              <w:t>1.0</w:t>
            </w:r>
          </w:p>
        </w:tc>
        <w:tc>
          <w:tcPr>
            <w:tcW w:w="1645" w:type="dxa"/>
            <w:shd w:val="clear" w:color="auto" w:fill="auto"/>
          </w:tcPr>
          <w:p w14:paraId="50A42A18" w14:textId="4F35353A" w:rsidR="00760228" w:rsidRPr="00DC4E43" w:rsidRDefault="009D4F33" w:rsidP="001F4812">
            <w:pPr>
              <w:widowControl w:val="0"/>
              <w:pBdr>
                <w:top w:val="nil"/>
                <w:left w:val="nil"/>
                <w:bottom w:val="nil"/>
                <w:right w:val="nil"/>
                <w:between w:val="nil"/>
              </w:pBdr>
              <w:rPr>
                <w:color w:val="3A3A3A" w:themeColor="background2" w:themeShade="40"/>
              </w:rPr>
            </w:pPr>
            <w:r>
              <w:rPr>
                <w:color w:val="3A3A3A" w:themeColor="background2" w:themeShade="40"/>
              </w:rPr>
              <w:t>31.10.2024</w:t>
            </w:r>
          </w:p>
        </w:tc>
        <w:tc>
          <w:tcPr>
            <w:tcW w:w="3994" w:type="dxa"/>
            <w:shd w:val="clear" w:color="auto" w:fill="auto"/>
          </w:tcPr>
          <w:p w14:paraId="44EFCA36" w14:textId="6024F905" w:rsidR="00760228" w:rsidRPr="00DC4E43" w:rsidRDefault="009D4F33" w:rsidP="001F4812">
            <w:pPr>
              <w:widowControl w:val="0"/>
              <w:pBdr>
                <w:top w:val="nil"/>
                <w:left w:val="nil"/>
                <w:bottom w:val="nil"/>
                <w:right w:val="nil"/>
                <w:between w:val="nil"/>
              </w:pBdr>
              <w:rPr>
                <w:color w:val="3A3A3A" w:themeColor="background2" w:themeShade="40"/>
              </w:rPr>
            </w:pPr>
            <w:r>
              <w:rPr>
                <w:color w:val="3A3A3A" w:themeColor="background2" w:themeShade="40"/>
              </w:rPr>
              <w:t>Canvas</w:t>
            </w:r>
          </w:p>
        </w:tc>
        <w:tc>
          <w:tcPr>
            <w:tcW w:w="2075" w:type="dxa"/>
            <w:shd w:val="clear" w:color="auto" w:fill="auto"/>
          </w:tcPr>
          <w:p w14:paraId="3E2D5E3F" w14:textId="77777777" w:rsidR="00760228" w:rsidRPr="00DC4E43" w:rsidRDefault="00760228" w:rsidP="001F4812">
            <w:pPr>
              <w:widowControl w:val="0"/>
              <w:pBdr>
                <w:top w:val="nil"/>
                <w:left w:val="nil"/>
                <w:bottom w:val="nil"/>
                <w:right w:val="nil"/>
                <w:between w:val="nil"/>
              </w:pBdr>
              <w:rPr>
                <w:color w:val="3A3A3A" w:themeColor="background2" w:themeShade="40"/>
              </w:rPr>
            </w:pPr>
            <w:r w:rsidRPr="00DC4E43">
              <w:rPr>
                <w:color w:val="3A3A3A" w:themeColor="background2" w:themeShade="40"/>
              </w:rPr>
              <w:t>None</w:t>
            </w:r>
          </w:p>
        </w:tc>
      </w:tr>
    </w:tbl>
    <w:p w14:paraId="32EF04FE" w14:textId="77777777" w:rsidR="00760228" w:rsidRPr="00DC4E43" w:rsidRDefault="00760228" w:rsidP="00F254C4">
      <w:pPr>
        <w:pStyle w:val="Heading1"/>
        <w:numPr>
          <w:ilvl w:val="0"/>
          <w:numId w:val="0"/>
        </w:numPr>
        <w:ind w:left="360"/>
      </w:pPr>
    </w:p>
    <w:p w14:paraId="169F6229" w14:textId="77777777" w:rsidR="00760228" w:rsidRPr="00DC4E43" w:rsidRDefault="00760228" w:rsidP="00760228">
      <w:r w:rsidRPr="00DC4E43">
        <w:br w:type="page"/>
      </w:r>
    </w:p>
    <w:sdt>
      <w:sdtPr>
        <w:rPr>
          <w:rFonts w:eastAsiaTheme="minorHAnsi" w:cstheme="minorBidi"/>
          <w:color w:val="auto"/>
          <w:sz w:val="24"/>
          <w:szCs w:val="24"/>
        </w:rPr>
        <w:id w:val="1114023990"/>
        <w:docPartObj>
          <w:docPartGallery w:val="Table of Contents"/>
          <w:docPartUnique/>
        </w:docPartObj>
      </w:sdtPr>
      <w:sdtEndPr>
        <w:rPr>
          <w:b/>
          <w:bCs/>
          <w:noProof/>
        </w:rPr>
      </w:sdtEndPr>
      <w:sdtContent>
        <w:p w14:paraId="7B858938" w14:textId="77777777" w:rsidR="00760228" w:rsidRDefault="00760228" w:rsidP="00F254C4">
          <w:pPr>
            <w:pStyle w:val="TOCHeading"/>
          </w:pPr>
          <w:r>
            <w:t>Table of Contents</w:t>
          </w:r>
        </w:p>
        <w:p w14:paraId="07FA78C8" w14:textId="07C0DAB0" w:rsidR="00951AEE" w:rsidRDefault="00760228">
          <w:pPr>
            <w:pStyle w:val="TOC1"/>
            <w:tabs>
              <w:tab w:val="left" w:pos="480"/>
              <w:tab w:val="right" w:leader="dot" w:pos="9350"/>
            </w:tabs>
            <w:rPr>
              <w:rFonts w:asciiTheme="minorHAnsi" w:eastAsiaTheme="minorEastAsia" w:hAnsiTheme="minorHAnsi"/>
              <w:b w:val="0"/>
              <w:bCs w:val="0"/>
              <w:i w:val="0"/>
              <w:iCs w:val="0"/>
              <w:noProof/>
            </w:rPr>
          </w:pPr>
          <w:r>
            <w:rPr>
              <w:b w:val="0"/>
              <w:bCs w:val="0"/>
            </w:rPr>
            <w:fldChar w:fldCharType="begin"/>
          </w:r>
          <w:r>
            <w:instrText xml:space="preserve"> TOC \o "1-3" \h \z \u </w:instrText>
          </w:r>
          <w:r>
            <w:rPr>
              <w:b w:val="0"/>
              <w:bCs w:val="0"/>
            </w:rPr>
            <w:fldChar w:fldCharType="separate"/>
          </w:r>
          <w:hyperlink w:anchor="_Toc181275171" w:history="1">
            <w:r w:rsidR="00951AEE" w:rsidRPr="00F520C0">
              <w:rPr>
                <w:rStyle w:val="Hyperlink"/>
                <w:noProof/>
              </w:rPr>
              <w:t>1</w:t>
            </w:r>
            <w:r w:rsidR="00951AEE">
              <w:rPr>
                <w:rFonts w:asciiTheme="minorHAnsi" w:eastAsiaTheme="minorEastAsia" w:hAnsiTheme="minorHAnsi"/>
                <w:b w:val="0"/>
                <w:bCs w:val="0"/>
                <w:i w:val="0"/>
                <w:iCs w:val="0"/>
                <w:noProof/>
              </w:rPr>
              <w:tab/>
            </w:r>
            <w:r w:rsidR="00951AEE" w:rsidRPr="00F520C0">
              <w:rPr>
                <w:rStyle w:val="Hyperlink"/>
                <w:noProof/>
              </w:rPr>
              <w:t>Introduction</w:t>
            </w:r>
            <w:r w:rsidR="00951AEE">
              <w:rPr>
                <w:noProof/>
                <w:webHidden/>
              </w:rPr>
              <w:tab/>
            </w:r>
            <w:r w:rsidR="00951AEE">
              <w:rPr>
                <w:noProof/>
                <w:webHidden/>
              </w:rPr>
              <w:fldChar w:fldCharType="begin"/>
            </w:r>
            <w:r w:rsidR="00951AEE">
              <w:rPr>
                <w:noProof/>
                <w:webHidden/>
              </w:rPr>
              <w:instrText xml:space="preserve"> PAGEREF _Toc181275171 \h </w:instrText>
            </w:r>
            <w:r w:rsidR="00951AEE">
              <w:rPr>
                <w:noProof/>
                <w:webHidden/>
              </w:rPr>
            </w:r>
            <w:r w:rsidR="00951AEE">
              <w:rPr>
                <w:noProof/>
                <w:webHidden/>
              </w:rPr>
              <w:fldChar w:fldCharType="separate"/>
            </w:r>
            <w:r w:rsidR="00951AEE">
              <w:rPr>
                <w:noProof/>
                <w:webHidden/>
              </w:rPr>
              <w:t>4</w:t>
            </w:r>
            <w:r w:rsidR="00951AEE">
              <w:rPr>
                <w:noProof/>
                <w:webHidden/>
              </w:rPr>
              <w:fldChar w:fldCharType="end"/>
            </w:r>
          </w:hyperlink>
        </w:p>
        <w:p w14:paraId="2EF83539" w14:textId="47A80C84" w:rsidR="00951AEE" w:rsidRDefault="00951AEE">
          <w:pPr>
            <w:pStyle w:val="TOC2"/>
            <w:tabs>
              <w:tab w:val="left" w:pos="960"/>
              <w:tab w:val="right" w:leader="dot" w:pos="9350"/>
            </w:tabs>
            <w:rPr>
              <w:rFonts w:asciiTheme="minorHAnsi" w:eastAsiaTheme="minorEastAsia" w:hAnsiTheme="minorHAnsi"/>
              <w:noProof/>
            </w:rPr>
          </w:pPr>
          <w:hyperlink w:anchor="_Toc181275172" w:history="1">
            <w:r w:rsidRPr="00F520C0">
              <w:rPr>
                <w:rStyle w:val="Hyperlink"/>
                <w:noProof/>
              </w:rPr>
              <w:t>1.1</w:t>
            </w:r>
            <w:r>
              <w:rPr>
                <w:rFonts w:asciiTheme="minorHAnsi" w:eastAsiaTheme="minorEastAsia" w:hAnsiTheme="minorHAnsi"/>
                <w:noProof/>
              </w:rPr>
              <w:tab/>
            </w:r>
            <w:r w:rsidRPr="00F520C0">
              <w:rPr>
                <w:rStyle w:val="Hyperlink"/>
                <w:noProof/>
              </w:rPr>
              <w:t>Context</w:t>
            </w:r>
            <w:r>
              <w:rPr>
                <w:noProof/>
                <w:webHidden/>
              </w:rPr>
              <w:tab/>
            </w:r>
            <w:r>
              <w:rPr>
                <w:noProof/>
                <w:webHidden/>
              </w:rPr>
              <w:fldChar w:fldCharType="begin"/>
            </w:r>
            <w:r>
              <w:rPr>
                <w:noProof/>
                <w:webHidden/>
              </w:rPr>
              <w:instrText xml:space="preserve"> PAGEREF _Toc181275172 \h </w:instrText>
            </w:r>
            <w:r>
              <w:rPr>
                <w:noProof/>
                <w:webHidden/>
              </w:rPr>
            </w:r>
            <w:r>
              <w:rPr>
                <w:noProof/>
                <w:webHidden/>
              </w:rPr>
              <w:fldChar w:fldCharType="separate"/>
            </w:r>
            <w:r>
              <w:rPr>
                <w:noProof/>
                <w:webHidden/>
              </w:rPr>
              <w:t>4</w:t>
            </w:r>
            <w:r>
              <w:rPr>
                <w:noProof/>
                <w:webHidden/>
              </w:rPr>
              <w:fldChar w:fldCharType="end"/>
            </w:r>
          </w:hyperlink>
        </w:p>
        <w:p w14:paraId="031E97C3" w14:textId="402241BE" w:rsidR="00951AEE" w:rsidRDefault="00951AEE">
          <w:pPr>
            <w:pStyle w:val="TOC1"/>
            <w:tabs>
              <w:tab w:val="left" w:pos="480"/>
              <w:tab w:val="right" w:leader="dot" w:pos="9350"/>
            </w:tabs>
            <w:rPr>
              <w:rFonts w:asciiTheme="minorHAnsi" w:eastAsiaTheme="minorEastAsia" w:hAnsiTheme="minorHAnsi"/>
              <w:b w:val="0"/>
              <w:bCs w:val="0"/>
              <w:i w:val="0"/>
              <w:iCs w:val="0"/>
              <w:noProof/>
            </w:rPr>
          </w:pPr>
          <w:hyperlink w:anchor="_Toc181275173" w:history="1">
            <w:r w:rsidRPr="00F520C0">
              <w:rPr>
                <w:rStyle w:val="Hyperlink"/>
                <w:noProof/>
              </w:rPr>
              <w:t>2</w:t>
            </w:r>
            <w:r>
              <w:rPr>
                <w:rFonts w:asciiTheme="minorHAnsi" w:eastAsiaTheme="minorEastAsia" w:hAnsiTheme="minorHAnsi"/>
                <w:b w:val="0"/>
                <w:bCs w:val="0"/>
                <w:i w:val="0"/>
                <w:iCs w:val="0"/>
                <w:noProof/>
              </w:rPr>
              <w:tab/>
            </w:r>
            <w:r w:rsidRPr="00F520C0">
              <w:rPr>
                <w:rStyle w:val="Hyperlink"/>
                <w:noProof/>
              </w:rPr>
              <w:t>CIFAR-10 dataset</w:t>
            </w:r>
            <w:r>
              <w:rPr>
                <w:noProof/>
                <w:webHidden/>
              </w:rPr>
              <w:tab/>
            </w:r>
            <w:r>
              <w:rPr>
                <w:noProof/>
                <w:webHidden/>
              </w:rPr>
              <w:fldChar w:fldCharType="begin"/>
            </w:r>
            <w:r>
              <w:rPr>
                <w:noProof/>
                <w:webHidden/>
              </w:rPr>
              <w:instrText xml:space="preserve"> PAGEREF _Toc181275173 \h </w:instrText>
            </w:r>
            <w:r>
              <w:rPr>
                <w:noProof/>
                <w:webHidden/>
              </w:rPr>
            </w:r>
            <w:r>
              <w:rPr>
                <w:noProof/>
                <w:webHidden/>
              </w:rPr>
              <w:fldChar w:fldCharType="separate"/>
            </w:r>
            <w:r>
              <w:rPr>
                <w:noProof/>
                <w:webHidden/>
              </w:rPr>
              <w:t>5</w:t>
            </w:r>
            <w:r>
              <w:rPr>
                <w:noProof/>
                <w:webHidden/>
              </w:rPr>
              <w:fldChar w:fldCharType="end"/>
            </w:r>
          </w:hyperlink>
        </w:p>
        <w:p w14:paraId="47B0D554" w14:textId="07948CC4" w:rsidR="00951AEE" w:rsidRDefault="00951AEE">
          <w:pPr>
            <w:pStyle w:val="TOC2"/>
            <w:tabs>
              <w:tab w:val="left" w:pos="960"/>
              <w:tab w:val="right" w:leader="dot" w:pos="9350"/>
            </w:tabs>
            <w:rPr>
              <w:rFonts w:asciiTheme="minorHAnsi" w:eastAsiaTheme="minorEastAsia" w:hAnsiTheme="minorHAnsi"/>
              <w:noProof/>
            </w:rPr>
          </w:pPr>
          <w:hyperlink w:anchor="_Toc181275174" w:history="1">
            <w:r w:rsidRPr="00F520C0">
              <w:rPr>
                <w:rStyle w:val="Hyperlink"/>
                <w:noProof/>
              </w:rPr>
              <w:t>2.1</w:t>
            </w:r>
            <w:r>
              <w:rPr>
                <w:rFonts w:asciiTheme="minorHAnsi" w:eastAsiaTheme="minorEastAsia" w:hAnsiTheme="minorHAnsi"/>
                <w:noProof/>
              </w:rPr>
              <w:tab/>
            </w:r>
            <w:r w:rsidRPr="00F520C0">
              <w:rPr>
                <w:rStyle w:val="Hyperlink"/>
                <w:noProof/>
              </w:rPr>
              <w:t>Loading the data</w:t>
            </w:r>
            <w:r>
              <w:rPr>
                <w:noProof/>
                <w:webHidden/>
              </w:rPr>
              <w:tab/>
            </w:r>
            <w:r>
              <w:rPr>
                <w:noProof/>
                <w:webHidden/>
              </w:rPr>
              <w:fldChar w:fldCharType="begin"/>
            </w:r>
            <w:r>
              <w:rPr>
                <w:noProof/>
                <w:webHidden/>
              </w:rPr>
              <w:instrText xml:space="preserve"> PAGEREF _Toc181275174 \h </w:instrText>
            </w:r>
            <w:r>
              <w:rPr>
                <w:noProof/>
                <w:webHidden/>
              </w:rPr>
            </w:r>
            <w:r>
              <w:rPr>
                <w:noProof/>
                <w:webHidden/>
              </w:rPr>
              <w:fldChar w:fldCharType="separate"/>
            </w:r>
            <w:r>
              <w:rPr>
                <w:noProof/>
                <w:webHidden/>
              </w:rPr>
              <w:t>5</w:t>
            </w:r>
            <w:r>
              <w:rPr>
                <w:noProof/>
                <w:webHidden/>
              </w:rPr>
              <w:fldChar w:fldCharType="end"/>
            </w:r>
          </w:hyperlink>
        </w:p>
        <w:p w14:paraId="65F4C7EA" w14:textId="24BA6852" w:rsidR="00951AEE" w:rsidRDefault="00951AEE">
          <w:pPr>
            <w:pStyle w:val="TOC2"/>
            <w:tabs>
              <w:tab w:val="left" w:pos="960"/>
              <w:tab w:val="right" w:leader="dot" w:pos="9350"/>
            </w:tabs>
            <w:rPr>
              <w:rFonts w:asciiTheme="minorHAnsi" w:eastAsiaTheme="minorEastAsia" w:hAnsiTheme="minorHAnsi"/>
              <w:noProof/>
            </w:rPr>
          </w:pPr>
          <w:hyperlink w:anchor="_Toc181275175" w:history="1">
            <w:r w:rsidRPr="00F520C0">
              <w:rPr>
                <w:rStyle w:val="Hyperlink"/>
                <w:noProof/>
              </w:rPr>
              <w:t>2.2</w:t>
            </w:r>
            <w:r>
              <w:rPr>
                <w:rFonts w:asciiTheme="minorHAnsi" w:eastAsiaTheme="minorEastAsia" w:hAnsiTheme="minorHAnsi"/>
                <w:noProof/>
              </w:rPr>
              <w:tab/>
            </w:r>
            <w:r w:rsidRPr="00F520C0">
              <w:rPr>
                <w:rStyle w:val="Hyperlink"/>
                <w:noProof/>
              </w:rPr>
              <w:t>Classes and frequency</w:t>
            </w:r>
            <w:r>
              <w:rPr>
                <w:noProof/>
                <w:webHidden/>
              </w:rPr>
              <w:tab/>
            </w:r>
            <w:r>
              <w:rPr>
                <w:noProof/>
                <w:webHidden/>
              </w:rPr>
              <w:fldChar w:fldCharType="begin"/>
            </w:r>
            <w:r>
              <w:rPr>
                <w:noProof/>
                <w:webHidden/>
              </w:rPr>
              <w:instrText xml:space="preserve"> PAGEREF _Toc181275175 \h </w:instrText>
            </w:r>
            <w:r>
              <w:rPr>
                <w:noProof/>
                <w:webHidden/>
              </w:rPr>
            </w:r>
            <w:r>
              <w:rPr>
                <w:noProof/>
                <w:webHidden/>
              </w:rPr>
              <w:fldChar w:fldCharType="separate"/>
            </w:r>
            <w:r>
              <w:rPr>
                <w:noProof/>
                <w:webHidden/>
              </w:rPr>
              <w:t>5</w:t>
            </w:r>
            <w:r>
              <w:rPr>
                <w:noProof/>
                <w:webHidden/>
              </w:rPr>
              <w:fldChar w:fldCharType="end"/>
            </w:r>
          </w:hyperlink>
        </w:p>
        <w:p w14:paraId="7AA64906" w14:textId="28224861" w:rsidR="00951AEE" w:rsidRDefault="00951AEE">
          <w:pPr>
            <w:pStyle w:val="TOC2"/>
            <w:tabs>
              <w:tab w:val="left" w:pos="960"/>
              <w:tab w:val="right" w:leader="dot" w:pos="9350"/>
            </w:tabs>
            <w:rPr>
              <w:rFonts w:asciiTheme="minorHAnsi" w:eastAsiaTheme="minorEastAsia" w:hAnsiTheme="minorHAnsi"/>
              <w:noProof/>
            </w:rPr>
          </w:pPr>
          <w:hyperlink w:anchor="_Toc181275176" w:history="1">
            <w:r w:rsidRPr="00F520C0">
              <w:rPr>
                <w:rStyle w:val="Hyperlink"/>
                <w:noProof/>
              </w:rPr>
              <w:t>2.3</w:t>
            </w:r>
            <w:r>
              <w:rPr>
                <w:rFonts w:asciiTheme="minorHAnsi" w:eastAsiaTheme="minorEastAsia" w:hAnsiTheme="minorHAnsi"/>
                <w:noProof/>
              </w:rPr>
              <w:tab/>
            </w:r>
            <w:r w:rsidRPr="00F520C0">
              <w:rPr>
                <w:rStyle w:val="Hyperlink"/>
                <w:noProof/>
              </w:rPr>
              <w:t>Visualization</w:t>
            </w:r>
            <w:r>
              <w:rPr>
                <w:noProof/>
                <w:webHidden/>
              </w:rPr>
              <w:tab/>
            </w:r>
            <w:r>
              <w:rPr>
                <w:noProof/>
                <w:webHidden/>
              </w:rPr>
              <w:fldChar w:fldCharType="begin"/>
            </w:r>
            <w:r>
              <w:rPr>
                <w:noProof/>
                <w:webHidden/>
              </w:rPr>
              <w:instrText xml:space="preserve"> PAGEREF _Toc181275176 \h </w:instrText>
            </w:r>
            <w:r>
              <w:rPr>
                <w:noProof/>
                <w:webHidden/>
              </w:rPr>
            </w:r>
            <w:r>
              <w:rPr>
                <w:noProof/>
                <w:webHidden/>
              </w:rPr>
              <w:fldChar w:fldCharType="separate"/>
            </w:r>
            <w:r>
              <w:rPr>
                <w:noProof/>
                <w:webHidden/>
              </w:rPr>
              <w:t>6</w:t>
            </w:r>
            <w:r>
              <w:rPr>
                <w:noProof/>
                <w:webHidden/>
              </w:rPr>
              <w:fldChar w:fldCharType="end"/>
            </w:r>
          </w:hyperlink>
        </w:p>
        <w:p w14:paraId="584C7665" w14:textId="40EFB7FE" w:rsidR="00951AEE" w:rsidRDefault="00951AEE">
          <w:pPr>
            <w:pStyle w:val="TOC3"/>
            <w:tabs>
              <w:tab w:val="left" w:pos="1440"/>
              <w:tab w:val="right" w:leader="dot" w:pos="9350"/>
            </w:tabs>
            <w:rPr>
              <w:rFonts w:asciiTheme="minorHAnsi" w:eastAsiaTheme="minorEastAsia" w:hAnsiTheme="minorHAnsi"/>
              <w:noProof/>
            </w:rPr>
          </w:pPr>
          <w:hyperlink w:anchor="_Toc181275177" w:history="1">
            <w:r w:rsidRPr="00F520C0">
              <w:rPr>
                <w:rStyle w:val="Hyperlink"/>
                <w:noProof/>
              </w:rPr>
              <w:t>2.3.1</w:t>
            </w:r>
            <w:r>
              <w:rPr>
                <w:rFonts w:asciiTheme="minorHAnsi" w:eastAsiaTheme="minorEastAsia" w:hAnsiTheme="minorHAnsi"/>
                <w:noProof/>
              </w:rPr>
              <w:tab/>
            </w:r>
            <w:r w:rsidRPr="00F520C0">
              <w:rPr>
                <w:rStyle w:val="Hyperlink"/>
                <w:noProof/>
              </w:rPr>
              <w:t>Grad-CAM Analysis</w:t>
            </w:r>
            <w:r>
              <w:rPr>
                <w:noProof/>
                <w:webHidden/>
              </w:rPr>
              <w:tab/>
            </w:r>
            <w:r>
              <w:rPr>
                <w:noProof/>
                <w:webHidden/>
              </w:rPr>
              <w:fldChar w:fldCharType="begin"/>
            </w:r>
            <w:r>
              <w:rPr>
                <w:noProof/>
                <w:webHidden/>
              </w:rPr>
              <w:instrText xml:space="preserve"> PAGEREF _Toc181275177 \h </w:instrText>
            </w:r>
            <w:r>
              <w:rPr>
                <w:noProof/>
                <w:webHidden/>
              </w:rPr>
            </w:r>
            <w:r>
              <w:rPr>
                <w:noProof/>
                <w:webHidden/>
              </w:rPr>
              <w:fldChar w:fldCharType="separate"/>
            </w:r>
            <w:r>
              <w:rPr>
                <w:noProof/>
                <w:webHidden/>
              </w:rPr>
              <w:t>6</w:t>
            </w:r>
            <w:r>
              <w:rPr>
                <w:noProof/>
                <w:webHidden/>
              </w:rPr>
              <w:fldChar w:fldCharType="end"/>
            </w:r>
          </w:hyperlink>
        </w:p>
        <w:p w14:paraId="0866ED44" w14:textId="3206D2B3" w:rsidR="00951AEE" w:rsidRDefault="00951AEE">
          <w:pPr>
            <w:pStyle w:val="TOC1"/>
            <w:tabs>
              <w:tab w:val="left" w:pos="480"/>
              <w:tab w:val="right" w:leader="dot" w:pos="9350"/>
            </w:tabs>
            <w:rPr>
              <w:rFonts w:asciiTheme="minorHAnsi" w:eastAsiaTheme="minorEastAsia" w:hAnsiTheme="minorHAnsi"/>
              <w:b w:val="0"/>
              <w:bCs w:val="0"/>
              <w:i w:val="0"/>
              <w:iCs w:val="0"/>
              <w:noProof/>
            </w:rPr>
          </w:pPr>
          <w:hyperlink w:anchor="_Toc181275178" w:history="1">
            <w:r w:rsidRPr="00F520C0">
              <w:rPr>
                <w:rStyle w:val="Hyperlink"/>
                <w:noProof/>
              </w:rPr>
              <w:t>3</w:t>
            </w:r>
            <w:r>
              <w:rPr>
                <w:rFonts w:asciiTheme="minorHAnsi" w:eastAsiaTheme="minorEastAsia" w:hAnsiTheme="minorHAnsi"/>
                <w:b w:val="0"/>
                <w:bCs w:val="0"/>
                <w:i w:val="0"/>
                <w:iCs w:val="0"/>
                <w:noProof/>
              </w:rPr>
              <w:tab/>
            </w:r>
            <w:r w:rsidRPr="00F520C0">
              <w:rPr>
                <w:rStyle w:val="Hyperlink"/>
                <w:noProof/>
              </w:rPr>
              <w:t>Pre-processing</w:t>
            </w:r>
            <w:r>
              <w:rPr>
                <w:noProof/>
                <w:webHidden/>
              </w:rPr>
              <w:tab/>
            </w:r>
            <w:r>
              <w:rPr>
                <w:noProof/>
                <w:webHidden/>
              </w:rPr>
              <w:fldChar w:fldCharType="begin"/>
            </w:r>
            <w:r>
              <w:rPr>
                <w:noProof/>
                <w:webHidden/>
              </w:rPr>
              <w:instrText xml:space="preserve"> PAGEREF _Toc181275178 \h </w:instrText>
            </w:r>
            <w:r>
              <w:rPr>
                <w:noProof/>
                <w:webHidden/>
              </w:rPr>
            </w:r>
            <w:r>
              <w:rPr>
                <w:noProof/>
                <w:webHidden/>
              </w:rPr>
              <w:fldChar w:fldCharType="separate"/>
            </w:r>
            <w:r>
              <w:rPr>
                <w:noProof/>
                <w:webHidden/>
              </w:rPr>
              <w:t>7</w:t>
            </w:r>
            <w:r>
              <w:rPr>
                <w:noProof/>
                <w:webHidden/>
              </w:rPr>
              <w:fldChar w:fldCharType="end"/>
            </w:r>
          </w:hyperlink>
        </w:p>
        <w:p w14:paraId="6FA904BE" w14:textId="7CEA1772" w:rsidR="00951AEE" w:rsidRDefault="00951AEE">
          <w:pPr>
            <w:pStyle w:val="TOC2"/>
            <w:tabs>
              <w:tab w:val="left" w:pos="960"/>
              <w:tab w:val="right" w:leader="dot" w:pos="9350"/>
            </w:tabs>
            <w:rPr>
              <w:rFonts w:asciiTheme="minorHAnsi" w:eastAsiaTheme="minorEastAsia" w:hAnsiTheme="minorHAnsi"/>
              <w:noProof/>
            </w:rPr>
          </w:pPr>
          <w:hyperlink w:anchor="_Toc181275179" w:history="1">
            <w:r w:rsidRPr="00F520C0">
              <w:rPr>
                <w:rStyle w:val="Hyperlink"/>
                <w:noProof/>
              </w:rPr>
              <w:t>3.1</w:t>
            </w:r>
            <w:r>
              <w:rPr>
                <w:rFonts w:asciiTheme="minorHAnsi" w:eastAsiaTheme="minorEastAsia" w:hAnsiTheme="minorHAnsi"/>
                <w:noProof/>
              </w:rPr>
              <w:tab/>
            </w:r>
            <w:r w:rsidRPr="00F520C0">
              <w:rPr>
                <w:rStyle w:val="Hyperlink"/>
                <w:noProof/>
              </w:rPr>
              <w:t>Transformations</w:t>
            </w:r>
            <w:r>
              <w:rPr>
                <w:noProof/>
                <w:webHidden/>
              </w:rPr>
              <w:tab/>
            </w:r>
            <w:r>
              <w:rPr>
                <w:noProof/>
                <w:webHidden/>
              </w:rPr>
              <w:fldChar w:fldCharType="begin"/>
            </w:r>
            <w:r>
              <w:rPr>
                <w:noProof/>
                <w:webHidden/>
              </w:rPr>
              <w:instrText xml:space="preserve"> PAGEREF _Toc181275179 \h </w:instrText>
            </w:r>
            <w:r>
              <w:rPr>
                <w:noProof/>
                <w:webHidden/>
              </w:rPr>
            </w:r>
            <w:r>
              <w:rPr>
                <w:noProof/>
                <w:webHidden/>
              </w:rPr>
              <w:fldChar w:fldCharType="separate"/>
            </w:r>
            <w:r>
              <w:rPr>
                <w:noProof/>
                <w:webHidden/>
              </w:rPr>
              <w:t>7</w:t>
            </w:r>
            <w:r>
              <w:rPr>
                <w:noProof/>
                <w:webHidden/>
              </w:rPr>
              <w:fldChar w:fldCharType="end"/>
            </w:r>
          </w:hyperlink>
        </w:p>
        <w:p w14:paraId="4227F252" w14:textId="33C8AB13" w:rsidR="00951AEE" w:rsidRDefault="00951AEE">
          <w:pPr>
            <w:pStyle w:val="TOC3"/>
            <w:tabs>
              <w:tab w:val="left" w:pos="1440"/>
              <w:tab w:val="right" w:leader="dot" w:pos="9350"/>
            </w:tabs>
            <w:rPr>
              <w:rFonts w:asciiTheme="minorHAnsi" w:eastAsiaTheme="minorEastAsia" w:hAnsiTheme="minorHAnsi"/>
              <w:noProof/>
            </w:rPr>
          </w:pPr>
          <w:hyperlink w:anchor="_Toc181275180" w:history="1">
            <w:r w:rsidRPr="00F520C0">
              <w:rPr>
                <w:rStyle w:val="Hyperlink"/>
                <w:noProof/>
              </w:rPr>
              <w:t>3.1.1</w:t>
            </w:r>
            <w:r>
              <w:rPr>
                <w:rFonts w:asciiTheme="minorHAnsi" w:eastAsiaTheme="minorEastAsia" w:hAnsiTheme="minorHAnsi"/>
                <w:noProof/>
              </w:rPr>
              <w:tab/>
            </w:r>
            <w:r w:rsidRPr="00F520C0">
              <w:rPr>
                <w:rStyle w:val="Hyperlink"/>
                <w:noProof/>
              </w:rPr>
              <w:t>Data augmentation</w:t>
            </w:r>
            <w:r>
              <w:rPr>
                <w:noProof/>
                <w:webHidden/>
              </w:rPr>
              <w:tab/>
            </w:r>
            <w:r>
              <w:rPr>
                <w:noProof/>
                <w:webHidden/>
              </w:rPr>
              <w:fldChar w:fldCharType="begin"/>
            </w:r>
            <w:r>
              <w:rPr>
                <w:noProof/>
                <w:webHidden/>
              </w:rPr>
              <w:instrText xml:space="preserve"> PAGEREF _Toc181275180 \h </w:instrText>
            </w:r>
            <w:r>
              <w:rPr>
                <w:noProof/>
                <w:webHidden/>
              </w:rPr>
            </w:r>
            <w:r>
              <w:rPr>
                <w:noProof/>
                <w:webHidden/>
              </w:rPr>
              <w:fldChar w:fldCharType="separate"/>
            </w:r>
            <w:r>
              <w:rPr>
                <w:noProof/>
                <w:webHidden/>
              </w:rPr>
              <w:t>7</w:t>
            </w:r>
            <w:r>
              <w:rPr>
                <w:noProof/>
                <w:webHidden/>
              </w:rPr>
              <w:fldChar w:fldCharType="end"/>
            </w:r>
          </w:hyperlink>
        </w:p>
        <w:p w14:paraId="11881307" w14:textId="75F9116A" w:rsidR="00951AEE" w:rsidRDefault="00951AEE">
          <w:pPr>
            <w:pStyle w:val="TOC3"/>
            <w:tabs>
              <w:tab w:val="left" w:pos="1440"/>
              <w:tab w:val="right" w:leader="dot" w:pos="9350"/>
            </w:tabs>
            <w:rPr>
              <w:rFonts w:asciiTheme="minorHAnsi" w:eastAsiaTheme="minorEastAsia" w:hAnsiTheme="minorHAnsi"/>
              <w:noProof/>
            </w:rPr>
          </w:pPr>
          <w:hyperlink w:anchor="_Toc181275181" w:history="1">
            <w:r w:rsidRPr="00F520C0">
              <w:rPr>
                <w:rStyle w:val="Hyperlink"/>
                <w:noProof/>
              </w:rPr>
              <w:t>3.1.2</w:t>
            </w:r>
            <w:r>
              <w:rPr>
                <w:rFonts w:asciiTheme="minorHAnsi" w:eastAsiaTheme="minorEastAsia" w:hAnsiTheme="minorHAnsi"/>
                <w:noProof/>
              </w:rPr>
              <w:tab/>
            </w:r>
            <w:r w:rsidRPr="00F520C0">
              <w:rPr>
                <w:rStyle w:val="Hyperlink"/>
                <w:noProof/>
              </w:rPr>
              <w:t>Tensors</w:t>
            </w:r>
            <w:r>
              <w:rPr>
                <w:noProof/>
                <w:webHidden/>
              </w:rPr>
              <w:tab/>
            </w:r>
            <w:r>
              <w:rPr>
                <w:noProof/>
                <w:webHidden/>
              </w:rPr>
              <w:fldChar w:fldCharType="begin"/>
            </w:r>
            <w:r>
              <w:rPr>
                <w:noProof/>
                <w:webHidden/>
              </w:rPr>
              <w:instrText xml:space="preserve"> PAGEREF _Toc181275181 \h </w:instrText>
            </w:r>
            <w:r>
              <w:rPr>
                <w:noProof/>
                <w:webHidden/>
              </w:rPr>
            </w:r>
            <w:r>
              <w:rPr>
                <w:noProof/>
                <w:webHidden/>
              </w:rPr>
              <w:fldChar w:fldCharType="separate"/>
            </w:r>
            <w:r>
              <w:rPr>
                <w:noProof/>
                <w:webHidden/>
              </w:rPr>
              <w:t>7</w:t>
            </w:r>
            <w:r>
              <w:rPr>
                <w:noProof/>
                <w:webHidden/>
              </w:rPr>
              <w:fldChar w:fldCharType="end"/>
            </w:r>
          </w:hyperlink>
        </w:p>
        <w:p w14:paraId="2C4EA1DA" w14:textId="67974DAB" w:rsidR="00951AEE" w:rsidRDefault="00951AEE">
          <w:pPr>
            <w:pStyle w:val="TOC3"/>
            <w:tabs>
              <w:tab w:val="left" w:pos="1440"/>
              <w:tab w:val="right" w:leader="dot" w:pos="9350"/>
            </w:tabs>
            <w:rPr>
              <w:rFonts w:asciiTheme="minorHAnsi" w:eastAsiaTheme="minorEastAsia" w:hAnsiTheme="minorHAnsi"/>
              <w:noProof/>
            </w:rPr>
          </w:pPr>
          <w:hyperlink w:anchor="_Toc181275182" w:history="1">
            <w:r w:rsidRPr="00F520C0">
              <w:rPr>
                <w:rStyle w:val="Hyperlink"/>
                <w:noProof/>
              </w:rPr>
              <w:t>3.1.3</w:t>
            </w:r>
            <w:r>
              <w:rPr>
                <w:rFonts w:asciiTheme="minorHAnsi" w:eastAsiaTheme="minorEastAsia" w:hAnsiTheme="minorHAnsi"/>
                <w:noProof/>
              </w:rPr>
              <w:tab/>
            </w:r>
            <w:r w:rsidRPr="00F520C0">
              <w:rPr>
                <w:rStyle w:val="Hyperlink"/>
                <w:noProof/>
              </w:rPr>
              <w:t>Normalization</w:t>
            </w:r>
            <w:r>
              <w:rPr>
                <w:noProof/>
                <w:webHidden/>
              </w:rPr>
              <w:tab/>
            </w:r>
            <w:r>
              <w:rPr>
                <w:noProof/>
                <w:webHidden/>
              </w:rPr>
              <w:fldChar w:fldCharType="begin"/>
            </w:r>
            <w:r>
              <w:rPr>
                <w:noProof/>
                <w:webHidden/>
              </w:rPr>
              <w:instrText xml:space="preserve"> PAGEREF _Toc181275182 \h </w:instrText>
            </w:r>
            <w:r>
              <w:rPr>
                <w:noProof/>
                <w:webHidden/>
              </w:rPr>
            </w:r>
            <w:r>
              <w:rPr>
                <w:noProof/>
                <w:webHidden/>
              </w:rPr>
              <w:fldChar w:fldCharType="separate"/>
            </w:r>
            <w:r>
              <w:rPr>
                <w:noProof/>
                <w:webHidden/>
              </w:rPr>
              <w:t>9</w:t>
            </w:r>
            <w:r>
              <w:rPr>
                <w:noProof/>
                <w:webHidden/>
              </w:rPr>
              <w:fldChar w:fldCharType="end"/>
            </w:r>
          </w:hyperlink>
        </w:p>
        <w:p w14:paraId="5FA3E569" w14:textId="257502DB" w:rsidR="00951AEE" w:rsidRDefault="00951AEE">
          <w:pPr>
            <w:pStyle w:val="TOC1"/>
            <w:tabs>
              <w:tab w:val="left" w:pos="480"/>
              <w:tab w:val="right" w:leader="dot" w:pos="9350"/>
            </w:tabs>
            <w:rPr>
              <w:rFonts w:asciiTheme="minorHAnsi" w:eastAsiaTheme="minorEastAsia" w:hAnsiTheme="minorHAnsi"/>
              <w:b w:val="0"/>
              <w:bCs w:val="0"/>
              <w:i w:val="0"/>
              <w:iCs w:val="0"/>
              <w:noProof/>
            </w:rPr>
          </w:pPr>
          <w:hyperlink w:anchor="_Toc181275183" w:history="1">
            <w:r w:rsidRPr="00F520C0">
              <w:rPr>
                <w:rStyle w:val="Hyperlink"/>
                <w:noProof/>
              </w:rPr>
              <w:t>4</w:t>
            </w:r>
            <w:r>
              <w:rPr>
                <w:rFonts w:asciiTheme="minorHAnsi" w:eastAsiaTheme="minorEastAsia" w:hAnsiTheme="minorHAnsi"/>
                <w:b w:val="0"/>
                <w:bCs w:val="0"/>
                <w:i w:val="0"/>
                <w:iCs w:val="0"/>
                <w:noProof/>
              </w:rPr>
              <w:tab/>
            </w:r>
            <w:r w:rsidRPr="00F520C0">
              <w:rPr>
                <w:rStyle w:val="Hyperlink"/>
                <w:noProof/>
              </w:rPr>
              <w:t>Data processing architecture</w:t>
            </w:r>
            <w:r>
              <w:rPr>
                <w:noProof/>
                <w:webHidden/>
              </w:rPr>
              <w:tab/>
            </w:r>
            <w:r>
              <w:rPr>
                <w:noProof/>
                <w:webHidden/>
              </w:rPr>
              <w:fldChar w:fldCharType="begin"/>
            </w:r>
            <w:r>
              <w:rPr>
                <w:noProof/>
                <w:webHidden/>
              </w:rPr>
              <w:instrText xml:space="preserve"> PAGEREF _Toc181275183 \h </w:instrText>
            </w:r>
            <w:r>
              <w:rPr>
                <w:noProof/>
                <w:webHidden/>
              </w:rPr>
            </w:r>
            <w:r>
              <w:rPr>
                <w:noProof/>
                <w:webHidden/>
              </w:rPr>
              <w:fldChar w:fldCharType="separate"/>
            </w:r>
            <w:r>
              <w:rPr>
                <w:noProof/>
                <w:webHidden/>
              </w:rPr>
              <w:t>10</w:t>
            </w:r>
            <w:r>
              <w:rPr>
                <w:noProof/>
                <w:webHidden/>
              </w:rPr>
              <w:fldChar w:fldCharType="end"/>
            </w:r>
          </w:hyperlink>
        </w:p>
        <w:p w14:paraId="2DA4D658" w14:textId="05085AF7" w:rsidR="00951AEE" w:rsidRDefault="00951AEE">
          <w:pPr>
            <w:pStyle w:val="TOC1"/>
            <w:tabs>
              <w:tab w:val="left" w:pos="480"/>
              <w:tab w:val="right" w:leader="dot" w:pos="9350"/>
            </w:tabs>
            <w:rPr>
              <w:rFonts w:asciiTheme="minorHAnsi" w:eastAsiaTheme="minorEastAsia" w:hAnsiTheme="minorHAnsi"/>
              <w:b w:val="0"/>
              <w:bCs w:val="0"/>
              <w:i w:val="0"/>
              <w:iCs w:val="0"/>
              <w:noProof/>
            </w:rPr>
          </w:pPr>
          <w:hyperlink w:anchor="_Toc181275184" w:history="1">
            <w:r w:rsidRPr="00F520C0">
              <w:rPr>
                <w:rStyle w:val="Hyperlink"/>
                <w:noProof/>
              </w:rPr>
              <w:t>5</w:t>
            </w:r>
            <w:r>
              <w:rPr>
                <w:rFonts w:asciiTheme="minorHAnsi" w:eastAsiaTheme="minorEastAsia" w:hAnsiTheme="minorHAnsi"/>
                <w:b w:val="0"/>
                <w:bCs w:val="0"/>
                <w:i w:val="0"/>
                <w:iCs w:val="0"/>
                <w:noProof/>
              </w:rPr>
              <w:tab/>
            </w:r>
            <w:r w:rsidRPr="00F520C0">
              <w:rPr>
                <w:rStyle w:val="Hyperlink"/>
                <w:noProof/>
              </w:rPr>
              <w:t>Conclusion</w:t>
            </w:r>
            <w:r>
              <w:rPr>
                <w:noProof/>
                <w:webHidden/>
              </w:rPr>
              <w:tab/>
            </w:r>
            <w:r>
              <w:rPr>
                <w:noProof/>
                <w:webHidden/>
              </w:rPr>
              <w:fldChar w:fldCharType="begin"/>
            </w:r>
            <w:r>
              <w:rPr>
                <w:noProof/>
                <w:webHidden/>
              </w:rPr>
              <w:instrText xml:space="preserve"> PAGEREF _Toc181275184 \h </w:instrText>
            </w:r>
            <w:r>
              <w:rPr>
                <w:noProof/>
                <w:webHidden/>
              </w:rPr>
            </w:r>
            <w:r>
              <w:rPr>
                <w:noProof/>
                <w:webHidden/>
              </w:rPr>
              <w:fldChar w:fldCharType="separate"/>
            </w:r>
            <w:r>
              <w:rPr>
                <w:noProof/>
                <w:webHidden/>
              </w:rPr>
              <w:t>11</w:t>
            </w:r>
            <w:r>
              <w:rPr>
                <w:noProof/>
                <w:webHidden/>
              </w:rPr>
              <w:fldChar w:fldCharType="end"/>
            </w:r>
          </w:hyperlink>
        </w:p>
        <w:p w14:paraId="27BFC8B5" w14:textId="6E169700" w:rsidR="00951AEE" w:rsidRDefault="00951AEE">
          <w:pPr>
            <w:pStyle w:val="TOC1"/>
            <w:tabs>
              <w:tab w:val="left" w:pos="480"/>
              <w:tab w:val="right" w:leader="dot" w:pos="9350"/>
            </w:tabs>
            <w:rPr>
              <w:rFonts w:asciiTheme="minorHAnsi" w:eastAsiaTheme="minorEastAsia" w:hAnsiTheme="minorHAnsi"/>
              <w:b w:val="0"/>
              <w:bCs w:val="0"/>
              <w:i w:val="0"/>
              <w:iCs w:val="0"/>
              <w:noProof/>
            </w:rPr>
          </w:pPr>
          <w:hyperlink w:anchor="_Toc181275185" w:history="1">
            <w:r w:rsidRPr="00F520C0">
              <w:rPr>
                <w:rStyle w:val="Hyperlink"/>
                <w:noProof/>
              </w:rPr>
              <w:t>6</w:t>
            </w:r>
            <w:r>
              <w:rPr>
                <w:rFonts w:asciiTheme="minorHAnsi" w:eastAsiaTheme="minorEastAsia" w:hAnsiTheme="minorHAnsi"/>
                <w:b w:val="0"/>
                <w:bCs w:val="0"/>
                <w:i w:val="0"/>
                <w:iCs w:val="0"/>
                <w:noProof/>
              </w:rPr>
              <w:tab/>
            </w:r>
            <w:r w:rsidRPr="00F520C0">
              <w:rPr>
                <w:rStyle w:val="Hyperlink"/>
                <w:noProof/>
              </w:rPr>
              <w:t>Software requirements</w:t>
            </w:r>
            <w:r>
              <w:rPr>
                <w:noProof/>
                <w:webHidden/>
              </w:rPr>
              <w:tab/>
            </w:r>
            <w:r>
              <w:rPr>
                <w:noProof/>
                <w:webHidden/>
              </w:rPr>
              <w:fldChar w:fldCharType="begin"/>
            </w:r>
            <w:r>
              <w:rPr>
                <w:noProof/>
                <w:webHidden/>
              </w:rPr>
              <w:instrText xml:space="preserve"> PAGEREF _Toc181275185 \h </w:instrText>
            </w:r>
            <w:r>
              <w:rPr>
                <w:noProof/>
                <w:webHidden/>
              </w:rPr>
            </w:r>
            <w:r>
              <w:rPr>
                <w:noProof/>
                <w:webHidden/>
              </w:rPr>
              <w:fldChar w:fldCharType="separate"/>
            </w:r>
            <w:r>
              <w:rPr>
                <w:noProof/>
                <w:webHidden/>
              </w:rPr>
              <w:t>12</w:t>
            </w:r>
            <w:r>
              <w:rPr>
                <w:noProof/>
                <w:webHidden/>
              </w:rPr>
              <w:fldChar w:fldCharType="end"/>
            </w:r>
          </w:hyperlink>
        </w:p>
        <w:p w14:paraId="57310407" w14:textId="0383A053" w:rsidR="00760228" w:rsidRDefault="00760228" w:rsidP="00760228">
          <w:pPr>
            <w:rPr>
              <w:rFonts w:asciiTheme="majorHAnsi" w:eastAsiaTheme="majorEastAsia" w:hAnsiTheme="majorHAnsi" w:cstheme="majorBidi"/>
              <w:color w:val="0F4761" w:themeColor="accent1" w:themeShade="BF"/>
              <w:sz w:val="40"/>
              <w:szCs w:val="40"/>
            </w:rPr>
          </w:pPr>
          <w:r>
            <w:rPr>
              <w:b/>
              <w:bCs/>
              <w:noProof/>
            </w:rPr>
            <w:fldChar w:fldCharType="end"/>
          </w:r>
          <w:r>
            <w:br w:type="page"/>
          </w:r>
        </w:p>
      </w:sdtContent>
    </w:sdt>
    <w:p w14:paraId="4F70986D" w14:textId="77777777" w:rsidR="00760228" w:rsidRPr="00DC4E43" w:rsidRDefault="00760228" w:rsidP="00F254C4">
      <w:pPr>
        <w:pStyle w:val="Heading1"/>
      </w:pPr>
      <w:bookmarkStart w:id="16" w:name="_Toc180423464"/>
      <w:bookmarkStart w:id="17" w:name="_Toc181275171"/>
      <w:r>
        <w:lastRenderedPageBreak/>
        <w:t>Introduction</w:t>
      </w:r>
      <w:bookmarkEnd w:id="16"/>
      <w:bookmarkEnd w:id="17"/>
    </w:p>
    <w:p w14:paraId="2D94802A" w14:textId="4F6674F8" w:rsidR="00760228" w:rsidRDefault="00AD6D68" w:rsidP="00760228">
      <w:r w:rsidRPr="00AD6D68">
        <w:t xml:space="preserve">This document </w:t>
      </w:r>
      <w:r>
        <w:t xml:space="preserve">is about </w:t>
      </w:r>
      <w:r w:rsidRPr="00AD6D68">
        <w:t xml:space="preserve">the data analysis and preprocessing </w:t>
      </w:r>
      <w:r>
        <w:t>done be</w:t>
      </w:r>
      <w:r w:rsidRPr="00AD6D68">
        <w:t>for</w:t>
      </w:r>
      <w:r>
        <w:t>e</w:t>
      </w:r>
      <w:r w:rsidRPr="00AD6D68">
        <w:t xml:space="preserve"> classifying images from the CIFAR-10 dataset using a Convolutional Neural Network (CNN). The goal is to prepare the CIFAR-10 images for training, ensuring data quality and compatibility </w:t>
      </w:r>
      <w:r w:rsidR="00915A51">
        <w:t>for a CN</w:t>
      </w:r>
      <w:r w:rsidR="00021C18">
        <w:t>N, which includes</w:t>
      </w:r>
      <w:r w:rsidRPr="00AD6D68">
        <w:t xml:space="preserve"> </w:t>
      </w:r>
      <w:r w:rsidR="00021C18">
        <w:t>p</w:t>
      </w:r>
      <w:r w:rsidRPr="00AD6D68">
        <w:t xml:space="preserve">reprocessing steps </w:t>
      </w:r>
      <w:r w:rsidR="00915A51">
        <w:t>like</w:t>
      </w:r>
      <w:r w:rsidRPr="00AD6D68">
        <w:t xml:space="preserve"> data normalization, augmentation, and visualizatio</w:t>
      </w:r>
      <w:r w:rsidR="00021C18">
        <w:t>n.</w:t>
      </w:r>
    </w:p>
    <w:p w14:paraId="35059AAF" w14:textId="77777777" w:rsidR="00760228" w:rsidRDefault="00760228" w:rsidP="00760228">
      <w:pPr>
        <w:pStyle w:val="Heading2"/>
      </w:pPr>
      <w:bookmarkStart w:id="18" w:name="_Toc180416075"/>
      <w:bookmarkStart w:id="19" w:name="_Toc180423465"/>
      <w:bookmarkStart w:id="20" w:name="_Toc181275172"/>
      <w:r>
        <w:t>Context</w:t>
      </w:r>
      <w:bookmarkEnd w:id="18"/>
      <w:bookmarkEnd w:id="19"/>
      <w:bookmarkEnd w:id="20"/>
    </w:p>
    <w:p w14:paraId="6C9223B3" w14:textId="5DB7A655" w:rsidR="00760228" w:rsidRPr="00DC4E43" w:rsidRDefault="001C3696" w:rsidP="00AE2DE5">
      <w:r w:rsidRPr="001C3696">
        <w:t xml:space="preserve">This analysis and preprocessing </w:t>
      </w:r>
      <w:proofErr w:type="gramStart"/>
      <w:r>
        <w:t>is</w:t>
      </w:r>
      <w:proofErr w:type="gramEnd"/>
      <w:r>
        <w:t xml:space="preserve"> part of a classification task on relatively ‘simple’ data, in preparation of a more complex </w:t>
      </w:r>
      <w:r w:rsidR="008E1EDE">
        <w:t xml:space="preserve">classification task for the Euclid Space Telescope mission. </w:t>
      </w:r>
      <w:r w:rsidR="00D67D5E" w:rsidRPr="001C3696">
        <w:t xml:space="preserve">The CIFAR-10 dataset, containing 60,000 labeled images across ten categories, provides a </w:t>
      </w:r>
      <w:r w:rsidR="00D67D5E">
        <w:t>basis for learning about- and</w:t>
      </w:r>
      <w:r w:rsidR="00D67D5E" w:rsidRPr="001C3696">
        <w:t xml:space="preserve"> testing CNN</w:t>
      </w:r>
      <w:r w:rsidR="00D67D5E">
        <w:t xml:space="preserve">s. </w:t>
      </w:r>
      <w:r w:rsidR="00AE2DE5">
        <w:t>In previous documentation</w:t>
      </w:r>
      <w:r w:rsidR="00433034">
        <w:t>, research is done</w:t>
      </w:r>
      <w:r w:rsidR="00AE2DE5">
        <w:t xml:space="preserve"> </w:t>
      </w:r>
      <w:r w:rsidR="00433034">
        <w:t xml:space="preserve">towards </w:t>
      </w:r>
      <w:r w:rsidR="00AE2DE5">
        <w:t xml:space="preserve">the structure </w:t>
      </w:r>
      <w:r w:rsidR="00433034">
        <w:t xml:space="preserve">and use of </w:t>
      </w:r>
      <w:r w:rsidR="00AE2DE5">
        <w:t>CNNs</w:t>
      </w:r>
      <w:r w:rsidR="00D67D5E">
        <w:t>, while this document will cover the steps taken for pre-processing and analyzation of the dataset.</w:t>
      </w:r>
    </w:p>
    <w:bookmarkEnd w:id="0"/>
    <w:p w14:paraId="0F992D0F" w14:textId="77777777" w:rsidR="00760228" w:rsidRDefault="00760228">
      <w:pPr>
        <w:rPr>
          <w:rFonts w:eastAsiaTheme="majorEastAsia" w:cstheme="majorBidi"/>
          <w:color w:val="000000" w:themeColor="text1"/>
          <w:sz w:val="40"/>
          <w:szCs w:val="40"/>
        </w:rPr>
      </w:pPr>
      <w:r>
        <w:br w:type="page"/>
      </w:r>
    </w:p>
    <w:p w14:paraId="00ABCF16" w14:textId="3E103A4B" w:rsidR="00760228" w:rsidRDefault="00760228" w:rsidP="00F254C4">
      <w:pPr>
        <w:pStyle w:val="Heading1"/>
      </w:pPr>
      <w:bookmarkStart w:id="21" w:name="_Toc181275173"/>
      <w:r>
        <w:lastRenderedPageBreak/>
        <w:t>CIFAR-10 dataset</w:t>
      </w:r>
      <w:bookmarkEnd w:id="21"/>
    </w:p>
    <w:p w14:paraId="0CD2D90F" w14:textId="49238E17" w:rsidR="00760228" w:rsidRPr="00760228" w:rsidRDefault="00760228" w:rsidP="00760228">
      <w:pPr>
        <w:spacing w:after="240"/>
      </w:pPr>
      <w:r w:rsidRPr="00DC4E43">
        <w:t>The images used for this classification are from the CIFAR-10 dataset, which contains 60.000 32x32 color images (RGB), split into 50.000 training images and 10.000 test images with 10 classes.</w:t>
      </w:r>
    </w:p>
    <w:p w14:paraId="3F7FC63F" w14:textId="09B0D111" w:rsidR="00760228" w:rsidRPr="00760228" w:rsidRDefault="00760228" w:rsidP="00760228">
      <w:pPr>
        <w:pStyle w:val="Heading2"/>
      </w:pPr>
      <w:bookmarkStart w:id="22" w:name="_Toc181275174"/>
      <w:r>
        <w:t>Loading the data</w:t>
      </w:r>
      <w:bookmarkEnd w:id="22"/>
    </w:p>
    <w:p w14:paraId="3E4F15A7" w14:textId="77777777" w:rsidR="0026031D" w:rsidRPr="00DC4E43" w:rsidRDefault="0026031D" w:rsidP="0026031D">
      <w:pPr>
        <w:spacing w:after="240"/>
      </w:pPr>
      <w:r w:rsidRPr="00DC4E43">
        <w:t xml:space="preserve">PyTorch offers support of the CIFAR-10 dataset through the torchvision library, which can then be used for downloading and loading the train- and test dataset. </w:t>
      </w:r>
    </w:p>
    <w:p w14:paraId="7AFE7E5B" w14:textId="77777777" w:rsidR="0026031D" w:rsidRPr="00DC4E43" w:rsidRDefault="0026031D" w:rsidP="0026031D">
      <w:r w:rsidRPr="00DC4E43">
        <w:t xml:space="preserve">The following parameters are used to correctly load the dataset: </w:t>
      </w:r>
    </w:p>
    <w:p w14:paraId="10426F55" w14:textId="77777777" w:rsidR="0026031D" w:rsidRPr="00DC4E43" w:rsidRDefault="0026031D" w:rsidP="0026031D">
      <w:pPr>
        <w:pStyle w:val="ListParagraph"/>
        <w:numPr>
          <w:ilvl w:val="0"/>
          <w:numId w:val="13"/>
        </w:numPr>
      </w:pPr>
      <w:r w:rsidRPr="00DC4E43">
        <w:rPr>
          <w:b/>
          <w:bCs/>
        </w:rPr>
        <w:t>train (bool):</w:t>
      </w:r>
      <w:r w:rsidRPr="00DC4E43">
        <w:t xml:space="preserve"> Defines if the training or testing dataset should be loaded (True for training data, False for test data)</w:t>
      </w:r>
    </w:p>
    <w:p w14:paraId="5FB5D689" w14:textId="77777777" w:rsidR="0026031D" w:rsidRPr="00DC4E43" w:rsidRDefault="0026031D" w:rsidP="0026031D">
      <w:pPr>
        <w:pStyle w:val="ListParagraph"/>
        <w:numPr>
          <w:ilvl w:val="0"/>
          <w:numId w:val="13"/>
        </w:numPr>
      </w:pPr>
      <w:r w:rsidRPr="00DC4E43">
        <w:rPr>
          <w:b/>
          <w:bCs/>
        </w:rPr>
        <w:t>shuffle (bool):</w:t>
      </w:r>
      <w:r w:rsidRPr="00DC4E43">
        <w:t xml:space="preserve"> Defines if the data should be shuffled before use (True for train data, False for test data)</w:t>
      </w:r>
    </w:p>
    <w:p w14:paraId="5DF42A9F" w14:textId="77777777" w:rsidR="0026031D" w:rsidRPr="00DC4E43" w:rsidRDefault="0026031D" w:rsidP="0026031D">
      <w:pPr>
        <w:pStyle w:val="ListParagraph"/>
        <w:numPr>
          <w:ilvl w:val="0"/>
          <w:numId w:val="13"/>
        </w:numPr>
        <w:rPr>
          <w:b/>
          <w:bCs/>
        </w:rPr>
      </w:pPr>
      <w:r w:rsidRPr="00DC4E43">
        <w:rPr>
          <w:b/>
          <w:bCs/>
        </w:rPr>
        <w:t xml:space="preserve">batch-size (int): </w:t>
      </w:r>
      <w:r w:rsidRPr="00DC4E43">
        <w:t>Batches multiple data samples processed at once, improving memory usage and stability of the training process.</w:t>
      </w:r>
    </w:p>
    <w:p w14:paraId="7B140254" w14:textId="77777777" w:rsidR="0026031D" w:rsidRPr="00DC4E43" w:rsidRDefault="0026031D" w:rsidP="0026031D">
      <w:pPr>
        <w:pStyle w:val="ListParagraph"/>
        <w:numPr>
          <w:ilvl w:val="0"/>
          <w:numId w:val="13"/>
        </w:numPr>
        <w:spacing w:after="240"/>
        <w:rPr>
          <w:b/>
          <w:bCs/>
        </w:rPr>
      </w:pPr>
      <w:r w:rsidRPr="00DC4E43">
        <w:rPr>
          <w:b/>
          <w:bCs/>
        </w:rPr>
        <w:t xml:space="preserve">num_workers (int): </w:t>
      </w:r>
      <w:r w:rsidRPr="00DC4E43">
        <w:t xml:space="preserve">Paralyzes data loading allowing for multiple subprocesses to load in parallel and reduce overall </w:t>
      </w:r>
      <w:r>
        <w:t>training</w:t>
      </w:r>
      <w:r w:rsidRPr="00DC4E43">
        <w:t xml:space="preserve"> time. </w:t>
      </w:r>
    </w:p>
    <w:p w14:paraId="61E277B1" w14:textId="07931698" w:rsidR="00760228" w:rsidRDefault="00760228" w:rsidP="00760228">
      <w:pPr>
        <w:pStyle w:val="Heading2"/>
      </w:pPr>
      <w:bookmarkStart w:id="23" w:name="_Toc181275175"/>
      <w:r>
        <w:t>Classes and frequency</w:t>
      </w:r>
      <w:bookmarkEnd w:id="23"/>
    </w:p>
    <w:p w14:paraId="2709C775" w14:textId="69F7C8E2" w:rsidR="0026031D" w:rsidRPr="00DC4E43" w:rsidRDefault="0026031D" w:rsidP="0026031D">
      <w:pPr>
        <w:spacing w:after="240"/>
      </w:pPr>
      <w:r w:rsidRPr="00DC4E43">
        <w:t>The defined classes used for classification in the CIFAR-10 dataset are defined by the following labels:</w:t>
      </w:r>
    </w:p>
    <w:p w14:paraId="3D358C4D" w14:textId="77777777" w:rsidR="0026031D" w:rsidRDefault="0026031D" w:rsidP="0026031D">
      <w:pPr>
        <w:pStyle w:val="ListParagraph"/>
        <w:numPr>
          <w:ilvl w:val="0"/>
          <w:numId w:val="11"/>
        </w:numPr>
      </w:pPr>
      <w:r w:rsidRPr="00DC4E43">
        <w:t>Airplanes, Cars, Birds, Cats, Deer, Dogs, Frogs, Horses, Ships, and Trucks.</w:t>
      </w:r>
      <w:bookmarkStart w:id="24" w:name="_Toc176857518"/>
      <w:bookmarkStart w:id="25" w:name="_Toc176857633"/>
      <w:bookmarkStart w:id="26" w:name="_Toc176946869"/>
      <w:bookmarkStart w:id="27" w:name="_Toc178685137"/>
      <w:bookmarkStart w:id="28" w:name="_Toc178685210"/>
    </w:p>
    <w:p w14:paraId="4A5433AC" w14:textId="77777777" w:rsidR="0026031D" w:rsidRDefault="0026031D" w:rsidP="0026031D"/>
    <w:p w14:paraId="1B4F3530" w14:textId="77777777" w:rsidR="0026031D" w:rsidRDefault="0026031D" w:rsidP="0026031D">
      <w:r w:rsidRPr="00DC4E43">
        <w:t xml:space="preserve">To define if the classes are well balanced, the Counter module </w:t>
      </w:r>
      <w:r>
        <w:t xml:space="preserve">from the package “collections” </w:t>
      </w:r>
      <w:r w:rsidRPr="00DC4E43">
        <w:t xml:space="preserve">is used. </w:t>
      </w:r>
      <w:r>
        <w:t xml:space="preserve"> After implementing the module and analyzing the distribution, it showed that all 10 classes in the CIFAR-10 dataset have 5000 images, ensuring a perfect class distribution. </w:t>
      </w:r>
    </w:p>
    <w:p w14:paraId="48B834E6" w14:textId="77777777" w:rsidR="0026031D" w:rsidRDefault="0026031D" w:rsidP="0026031D"/>
    <w:p w14:paraId="5DD239D0" w14:textId="77777777" w:rsidR="0026031D" w:rsidRDefault="0026031D" w:rsidP="0026031D">
      <w:r>
        <w:t xml:space="preserve">Equation 1 displays the formula for class (frequency) distribution. </w:t>
      </w:r>
    </w:p>
    <w:p w14:paraId="6500CDBB" w14:textId="77777777" w:rsidR="0026031D" w:rsidRDefault="0026031D" w:rsidP="0026031D"/>
    <w:p w14:paraId="6AE171B9" w14:textId="40D066F1" w:rsidR="0026031D" w:rsidRDefault="0026031D" w:rsidP="0026031D">
      <w:pPr>
        <w:pStyle w:val="Caption"/>
        <w:keepNext/>
      </w:pPr>
      <w:r>
        <w:t xml:space="preserve">Equation </w:t>
      </w:r>
      <w:r>
        <w:fldChar w:fldCharType="begin"/>
      </w:r>
      <w:r>
        <w:instrText xml:space="preserve"> SEQ Equation \* ARABIC </w:instrText>
      </w:r>
      <w:r>
        <w:fldChar w:fldCharType="separate"/>
      </w:r>
      <w:r w:rsidR="00760228">
        <w:rPr>
          <w:noProof/>
        </w:rPr>
        <w:t>1</w:t>
      </w:r>
      <w:r>
        <w:fldChar w:fldCharType="end"/>
      </w:r>
      <w:r>
        <w:t>: Frequency distribution</w:t>
      </w:r>
    </w:p>
    <w:p w14:paraId="65D4AA89" w14:textId="77777777" w:rsidR="0026031D" w:rsidRPr="00DC4E43" w:rsidRDefault="00000000" w:rsidP="0026031D">
      <w:pPr>
        <w:spacing w:before="240" w:after="240"/>
        <w:rPr>
          <w:rFonts w:eastAsiaTheme="minorEastAsia"/>
        </w:rPr>
      </w:pPr>
      <m:oMathPara>
        <m:oMath>
          <m:sSub>
            <m:sSubPr>
              <m:ctrlPr/>
            </m:sSubPr>
            <m:e>
              <m:r>
                <m:t>N</m:t>
              </m:r>
            </m:e>
            <m:sub>
              <m:r>
                <m:t>i</m:t>
              </m:r>
            </m:sub>
          </m:sSub>
          <m:r>
            <m:t>=</m:t>
          </m:r>
          <m:f>
            <m:fPr>
              <m:ctrlPr>
                <w:rPr>
                  <w:i/>
                </w:rPr>
              </m:ctrlPr>
            </m:fPr>
            <m:num>
              <m:r>
                <m:t>N</m:t>
              </m:r>
            </m:num>
            <m:den>
              <m:r>
                <m:t>C</m:t>
              </m:r>
            </m:den>
          </m:f>
        </m:oMath>
      </m:oMathPara>
    </w:p>
    <w:p w14:paraId="2A9F2C01" w14:textId="77777777" w:rsidR="0026031D" w:rsidRDefault="0026031D" w:rsidP="0026031D">
      <w:pPr>
        <w:spacing w:before="240"/>
        <w:rPr>
          <w:rFonts w:eastAsiaTheme="minorEastAsia"/>
        </w:rPr>
      </w:pPr>
    </w:p>
    <w:p w14:paraId="3767DADC" w14:textId="77777777" w:rsidR="0026031D" w:rsidRPr="00DC4E43" w:rsidRDefault="0026031D" w:rsidP="0026031D">
      <w:pPr>
        <w:rPr>
          <w:rFonts w:eastAsiaTheme="minorEastAsia"/>
        </w:rPr>
      </w:pPr>
      <w:r w:rsidRPr="00DC4E43">
        <w:rPr>
          <w:rFonts w:eastAsiaTheme="minorEastAsia"/>
        </w:rPr>
        <w:t>Where:</w:t>
      </w:r>
    </w:p>
    <w:p w14:paraId="2644021D" w14:textId="77777777" w:rsidR="0026031D" w:rsidRPr="00A8532C" w:rsidRDefault="0026031D" w:rsidP="0026031D">
      <w:pPr>
        <w:pStyle w:val="ListParagraph"/>
        <w:numPr>
          <w:ilvl w:val="0"/>
          <w:numId w:val="14"/>
        </w:numPr>
        <w:spacing w:after="240"/>
      </w:pPr>
      <w:r>
        <w:rPr>
          <w:b/>
          <w:bCs/>
        </w:rPr>
        <w:t>N</w:t>
      </w:r>
      <w:r w:rsidRPr="00827F39">
        <w:rPr>
          <w:sz w:val="20"/>
          <w:szCs w:val="20"/>
        </w:rPr>
        <w:t>i</w:t>
      </w:r>
      <w:r w:rsidRPr="00827F39">
        <w:rPr>
          <w:sz w:val="32"/>
          <w:szCs w:val="32"/>
        </w:rPr>
        <w:t xml:space="preserve"> </w:t>
      </w:r>
      <w:r w:rsidRPr="00DC4E43">
        <w:t>is t</w:t>
      </w:r>
      <w:r>
        <w:t xml:space="preserve">he number of images in each class i. </w:t>
      </w:r>
    </w:p>
    <w:p w14:paraId="1A11E45C" w14:textId="77777777" w:rsidR="0026031D" w:rsidRDefault="0026031D" w:rsidP="0026031D">
      <w:pPr>
        <w:pStyle w:val="ListParagraph"/>
        <w:numPr>
          <w:ilvl w:val="0"/>
          <w:numId w:val="14"/>
        </w:numPr>
        <w:spacing w:after="240"/>
      </w:pPr>
      <w:r>
        <w:rPr>
          <w:b/>
          <w:bCs/>
        </w:rPr>
        <w:t xml:space="preserve">N </w:t>
      </w:r>
      <w:r>
        <w:t>is the total number of images in the dataset.</w:t>
      </w:r>
    </w:p>
    <w:p w14:paraId="3B725E63" w14:textId="77777777" w:rsidR="0026031D" w:rsidRDefault="0026031D" w:rsidP="0026031D">
      <w:pPr>
        <w:pStyle w:val="ListParagraph"/>
        <w:numPr>
          <w:ilvl w:val="0"/>
          <w:numId w:val="14"/>
        </w:numPr>
        <w:spacing w:after="240"/>
      </w:pPr>
      <w:r>
        <w:rPr>
          <w:b/>
          <w:bCs/>
        </w:rPr>
        <w:t xml:space="preserve">C </w:t>
      </w:r>
      <w:r>
        <w:t>is the number of classes in the dataset.</w:t>
      </w:r>
    </w:p>
    <w:p w14:paraId="2D9BC1F3" w14:textId="77777777" w:rsidR="0026031D" w:rsidRPr="00DC4E43" w:rsidRDefault="0026031D" w:rsidP="00760228">
      <w:pPr>
        <w:pStyle w:val="Heading2"/>
      </w:pPr>
      <w:bookmarkStart w:id="29" w:name="_Toc176857523"/>
      <w:bookmarkStart w:id="30" w:name="_Toc176857638"/>
      <w:bookmarkStart w:id="31" w:name="_Toc176946874"/>
      <w:bookmarkStart w:id="32" w:name="_Toc178685142"/>
      <w:bookmarkStart w:id="33" w:name="_Toc178685215"/>
      <w:bookmarkStart w:id="34" w:name="_Toc180398393"/>
      <w:bookmarkStart w:id="35" w:name="_Toc181275176"/>
      <w:r w:rsidRPr="00DC4E43">
        <w:lastRenderedPageBreak/>
        <w:t>Visualization</w:t>
      </w:r>
      <w:bookmarkEnd w:id="29"/>
      <w:bookmarkEnd w:id="30"/>
      <w:bookmarkEnd w:id="31"/>
      <w:bookmarkEnd w:id="32"/>
      <w:bookmarkEnd w:id="33"/>
      <w:bookmarkEnd w:id="34"/>
      <w:bookmarkEnd w:id="35"/>
    </w:p>
    <w:p w14:paraId="4B6C53C7" w14:textId="28E14D6A" w:rsidR="0026031D" w:rsidRPr="00DC4E43" w:rsidRDefault="0026031D" w:rsidP="0026031D">
      <w:pPr>
        <w:spacing w:after="240"/>
      </w:pPr>
      <w:r w:rsidRPr="00DC4E43">
        <w:t>To understand what the images look like, a function is written to</w:t>
      </w:r>
      <w:r>
        <w:t xml:space="preserve"> </w:t>
      </w:r>
      <w:r w:rsidRPr="00DC4E43">
        <w:t>display the</w:t>
      </w:r>
      <w:r>
        <w:t xml:space="preserve"> images</w:t>
      </w:r>
      <w:r w:rsidRPr="00DC4E43">
        <w:t xml:space="preserve"> in a gri</w:t>
      </w:r>
      <w:r>
        <w:t>d</w:t>
      </w:r>
      <w:r w:rsidRPr="00DC4E43">
        <w:t xml:space="preserve">. The grid is created using </w:t>
      </w:r>
      <w:r>
        <w:t xml:space="preserve">the </w:t>
      </w:r>
      <w:r>
        <w:rPr>
          <w:color w:val="000000" w:themeColor="text1"/>
        </w:rPr>
        <w:t>T</w:t>
      </w:r>
      <w:r w:rsidRPr="002C12FC">
        <w:rPr>
          <w:color w:val="000000" w:themeColor="text1"/>
        </w:rPr>
        <w:t>orchvision</w:t>
      </w:r>
      <w:r>
        <w:rPr>
          <w:color w:val="000000" w:themeColor="text1"/>
        </w:rPr>
        <w:t xml:space="preserve"> and Matplotlib</w:t>
      </w:r>
      <w:r w:rsidRPr="002C12FC">
        <w:rPr>
          <w:color w:val="000000" w:themeColor="text1"/>
        </w:rPr>
        <w:t xml:space="preserve"> </w:t>
      </w:r>
      <w:r>
        <w:rPr>
          <w:color w:val="000000" w:themeColor="text1"/>
        </w:rPr>
        <w:t>packages and</w:t>
      </w:r>
      <w:r w:rsidRPr="00DC4E43">
        <w:t xml:space="preserve"> has the default behavior to arrange images in a grid with 8 columns. The batch size is set to 32, which means the images are displayed in a grid with 4 rows and 8 columns</w:t>
      </w:r>
      <w:r>
        <w:t xml:space="preserve">. This generated grid is displayed in figure </w:t>
      </w:r>
      <w:r w:rsidR="00760228">
        <w:t>1</w:t>
      </w:r>
      <w:r>
        <w:t xml:space="preserve">. </w:t>
      </w:r>
    </w:p>
    <w:p w14:paraId="15D6E498" w14:textId="59AF6B3D" w:rsidR="0026031D" w:rsidRPr="00DC4E43" w:rsidRDefault="0026031D" w:rsidP="0026031D">
      <w:pPr>
        <w:pStyle w:val="Caption"/>
        <w:keepNext/>
        <w:spacing w:after="0"/>
      </w:pPr>
      <w:r w:rsidRPr="00DC4E43">
        <w:t xml:space="preserve">Figure </w:t>
      </w:r>
      <w:r w:rsidRPr="00DC4E43">
        <w:fldChar w:fldCharType="begin"/>
      </w:r>
      <w:r w:rsidRPr="00DC4E43">
        <w:instrText xml:space="preserve"> SEQ Figure \* ARABIC </w:instrText>
      </w:r>
      <w:r w:rsidRPr="00DC4E43">
        <w:fldChar w:fldCharType="separate"/>
      </w:r>
      <w:r w:rsidR="008A4182">
        <w:rPr>
          <w:noProof/>
        </w:rPr>
        <w:t>1</w:t>
      </w:r>
      <w:r w:rsidRPr="00DC4E43">
        <w:fldChar w:fldCharType="end"/>
      </w:r>
      <w:r w:rsidRPr="00DC4E43">
        <w:t>: Image visualization grid</w:t>
      </w:r>
    </w:p>
    <w:p w14:paraId="700C52E3" w14:textId="77777777" w:rsidR="0026031D" w:rsidRPr="00DC4E43" w:rsidRDefault="0026031D" w:rsidP="0026031D">
      <w:r w:rsidRPr="00DC4E43">
        <w:rPr>
          <w:noProof/>
        </w:rPr>
        <w:drawing>
          <wp:anchor distT="0" distB="0" distL="114300" distR="114300" simplePos="0" relativeHeight="251661312" behindDoc="1" locked="0" layoutInCell="1" allowOverlap="1" wp14:anchorId="56F9DFAD" wp14:editId="4B06E15D">
            <wp:simplePos x="0" y="0"/>
            <wp:positionH relativeFrom="column">
              <wp:posOffset>0</wp:posOffset>
            </wp:positionH>
            <wp:positionV relativeFrom="paragraph">
              <wp:posOffset>3175</wp:posOffset>
            </wp:positionV>
            <wp:extent cx="5008418" cy="2771754"/>
            <wp:effectExtent l="0" t="0" r="0" b="0"/>
            <wp:wrapTight wrapText="bothSides">
              <wp:wrapPolygon edited="0">
                <wp:start x="0" y="0"/>
                <wp:lineTo x="0" y="21481"/>
                <wp:lineTo x="21526" y="21481"/>
                <wp:lineTo x="21526" y="0"/>
                <wp:lineTo x="0" y="0"/>
              </wp:wrapPolygon>
            </wp:wrapTight>
            <wp:docPr id="435760813" name="Picture 1" descr="A collage of images of different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0813" name="Picture 1" descr="A collage of images of different anima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08418" cy="2771754"/>
                    </a:xfrm>
                    <a:prstGeom prst="rect">
                      <a:avLst/>
                    </a:prstGeom>
                  </pic:spPr>
                </pic:pic>
              </a:graphicData>
            </a:graphic>
            <wp14:sizeRelH relativeFrom="page">
              <wp14:pctWidth>0</wp14:pctWidth>
            </wp14:sizeRelH>
            <wp14:sizeRelV relativeFrom="page">
              <wp14:pctHeight>0</wp14:pctHeight>
            </wp14:sizeRelV>
          </wp:anchor>
        </w:drawing>
      </w:r>
    </w:p>
    <w:p w14:paraId="23D4CD18" w14:textId="77777777" w:rsidR="0026031D" w:rsidRPr="00DC4E43" w:rsidRDefault="0026031D" w:rsidP="0026031D"/>
    <w:p w14:paraId="35CCEA82" w14:textId="77777777" w:rsidR="0026031D" w:rsidRPr="00F964D1" w:rsidRDefault="0026031D" w:rsidP="0026031D"/>
    <w:p w14:paraId="114D606F" w14:textId="77777777" w:rsidR="0026031D" w:rsidRDefault="0026031D" w:rsidP="0026031D"/>
    <w:p w14:paraId="607948AE" w14:textId="77777777" w:rsidR="0026031D" w:rsidRDefault="0026031D" w:rsidP="0026031D"/>
    <w:p w14:paraId="27E62A8E" w14:textId="77777777" w:rsidR="0026031D" w:rsidRDefault="0026031D" w:rsidP="0026031D"/>
    <w:p w14:paraId="43FB6047" w14:textId="77777777" w:rsidR="0026031D" w:rsidRDefault="0026031D" w:rsidP="0026031D"/>
    <w:p w14:paraId="1DA963B4" w14:textId="77777777" w:rsidR="0026031D" w:rsidRDefault="0026031D" w:rsidP="0026031D"/>
    <w:p w14:paraId="0662B70D" w14:textId="77777777" w:rsidR="0026031D" w:rsidRDefault="0026031D" w:rsidP="0026031D"/>
    <w:p w14:paraId="14152C37" w14:textId="77777777" w:rsidR="0026031D" w:rsidRDefault="0026031D" w:rsidP="0026031D"/>
    <w:p w14:paraId="0B4E0031" w14:textId="77777777" w:rsidR="0026031D" w:rsidRDefault="0026031D" w:rsidP="0026031D"/>
    <w:p w14:paraId="4A6A12D8" w14:textId="77777777" w:rsidR="0026031D" w:rsidRDefault="0026031D" w:rsidP="0026031D"/>
    <w:p w14:paraId="6261C767" w14:textId="77777777" w:rsidR="0026031D" w:rsidRDefault="0026031D" w:rsidP="0026031D"/>
    <w:p w14:paraId="5C2B9993" w14:textId="77777777" w:rsidR="0026031D" w:rsidRDefault="0026031D" w:rsidP="0026031D"/>
    <w:p w14:paraId="0FAF9078" w14:textId="77777777" w:rsidR="0026031D" w:rsidRDefault="0026031D" w:rsidP="0026031D"/>
    <w:p w14:paraId="5D460CEE" w14:textId="77777777" w:rsidR="0026031D" w:rsidRDefault="0026031D" w:rsidP="0026031D"/>
    <w:p w14:paraId="636AEF49" w14:textId="77777777" w:rsidR="0026031D" w:rsidRDefault="0026031D" w:rsidP="00760228">
      <w:pPr>
        <w:pStyle w:val="Heading3"/>
      </w:pPr>
      <w:bookmarkStart w:id="36" w:name="_Toc180398394"/>
      <w:bookmarkStart w:id="37" w:name="_Toc181275177"/>
      <w:r>
        <w:t>Grad-CAM Analysis</w:t>
      </w:r>
      <w:bookmarkEnd w:id="36"/>
      <w:bookmarkEnd w:id="37"/>
    </w:p>
    <w:p w14:paraId="186AA1C8" w14:textId="77777777" w:rsidR="0026031D" w:rsidRPr="00EF0AD8" w:rsidRDefault="0026031D" w:rsidP="0026031D">
      <w:r w:rsidRPr="00093B9F">
        <w:t>Grad-CAM (Gradient-weighted Class Activation Mapping)</w:t>
      </w:r>
      <w:r>
        <w:rPr>
          <w:rStyle w:val="FootnoteReference"/>
        </w:rPr>
        <w:footnoteReference w:id="1"/>
      </w:r>
      <w:r>
        <w:t xml:space="preserve"> is a tool for visualization of regions of an image that are important in the model’s decisions. It highlights what areas are used for the final classification. </w:t>
      </w:r>
    </w:p>
    <w:p w14:paraId="4DCD3C77" w14:textId="297CE535" w:rsidR="0026031D" w:rsidRDefault="0026031D" w:rsidP="0026031D">
      <w:r>
        <w:t xml:space="preserve">For the analyzation of CIFAR-10, Grad-CAM was used to compute a heatmap over multiple steps in the training process, showing the relevance of areas in an image. This result is displayed in figure </w:t>
      </w:r>
      <w:r w:rsidR="00760228">
        <w:t>2</w:t>
      </w:r>
      <w:r>
        <w:t xml:space="preserve">. The red to yellow colors represent areas of high relevance, while the green to blue areas represent areas of less relevance. It shows that in all steps the model has a consistent focus around the head of the cat in the image. </w:t>
      </w:r>
    </w:p>
    <w:p w14:paraId="55956DA8" w14:textId="77777777" w:rsidR="0026031D" w:rsidRPr="00124076" w:rsidRDefault="0026031D" w:rsidP="0026031D"/>
    <w:p w14:paraId="609CAA5C" w14:textId="145A6CFD" w:rsidR="0026031D" w:rsidRDefault="0026031D" w:rsidP="0026031D">
      <w:pPr>
        <w:pStyle w:val="Caption"/>
        <w:keepNext/>
        <w:spacing w:after="0"/>
      </w:pPr>
      <w:r>
        <w:t xml:space="preserve">Figure </w:t>
      </w:r>
      <w:r>
        <w:fldChar w:fldCharType="begin"/>
      </w:r>
      <w:r>
        <w:instrText xml:space="preserve"> SEQ Figure \* ARABIC </w:instrText>
      </w:r>
      <w:r>
        <w:fldChar w:fldCharType="separate"/>
      </w:r>
      <w:r w:rsidR="008A4182">
        <w:rPr>
          <w:noProof/>
        </w:rPr>
        <w:t>2</w:t>
      </w:r>
      <w:r>
        <w:fldChar w:fldCharType="end"/>
      </w:r>
      <w:r>
        <w:t>: Grad-CAM results</w:t>
      </w:r>
    </w:p>
    <w:p w14:paraId="75406D93" w14:textId="77777777" w:rsidR="0026031D" w:rsidRDefault="0026031D" w:rsidP="0026031D">
      <w:pPr>
        <w:rPr>
          <w:rFonts w:eastAsiaTheme="majorEastAsia" w:cstheme="majorBidi"/>
          <w:color w:val="404040" w:themeColor="text1" w:themeTint="BF"/>
          <w:sz w:val="32"/>
          <w:szCs w:val="32"/>
        </w:rPr>
      </w:pPr>
      <w:r w:rsidRPr="00FA5E8A">
        <w:rPr>
          <w:noProof/>
        </w:rPr>
        <w:drawing>
          <wp:inline distT="0" distB="0" distL="0" distR="0" wp14:anchorId="62008DBE" wp14:editId="4A4A8D83">
            <wp:extent cx="905164" cy="1219200"/>
            <wp:effectExtent l="0" t="0" r="0" b="0"/>
            <wp:docPr id="1882458053" name="Picture 1" descr="A blurry image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58053" name="Picture 1" descr="A blurry image of a cat&#10;&#10;Description automatically generated"/>
                    <pic:cNvPicPr/>
                  </pic:nvPicPr>
                  <pic:blipFill rotWithShape="1">
                    <a:blip r:embed="rId9"/>
                    <a:srcRect l="7438"/>
                    <a:stretch/>
                  </pic:blipFill>
                  <pic:spPr bwMode="auto">
                    <a:xfrm>
                      <a:off x="0" y="0"/>
                      <a:ext cx="905164" cy="1219200"/>
                    </a:xfrm>
                    <a:prstGeom prst="rect">
                      <a:avLst/>
                    </a:prstGeom>
                    <a:ln>
                      <a:noFill/>
                    </a:ln>
                    <a:extLst>
                      <a:ext uri="{53640926-AAD7-44D8-BBD7-CCE9431645EC}">
                        <a14:shadowObscured xmlns:a14="http://schemas.microsoft.com/office/drawing/2010/main"/>
                      </a:ext>
                    </a:extLst>
                  </pic:spPr>
                </pic:pic>
              </a:graphicData>
            </a:graphic>
          </wp:inline>
        </w:drawing>
      </w:r>
      <w:r w:rsidRPr="0015767B">
        <w:rPr>
          <w:noProof/>
        </w:rPr>
        <w:t xml:space="preserve"> </w:t>
      </w:r>
      <w:r w:rsidRPr="0015767B">
        <w:rPr>
          <w:noProof/>
        </w:rPr>
        <w:drawing>
          <wp:inline distT="0" distB="0" distL="0" distR="0" wp14:anchorId="2923AC1D" wp14:editId="588E9FFD">
            <wp:extent cx="977900" cy="1219200"/>
            <wp:effectExtent l="0" t="0" r="0" b="0"/>
            <wp:docPr id="1163539003" name="Picture 1" descr="A close up of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39003" name="Picture 1" descr="A close up of a rainbow&#10;&#10;Description automatically generated"/>
                    <pic:cNvPicPr/>
                  </pic:nvPicPr>
                  <pic:blipFill>
                    <a:blip r:embed="rId10"/>
                    <a:stretch>
                      <a:fillRect/>
                    </a:stretch>
                  </pic:blipFill>
                  <pic:spPr>
                    <a:xfrm>
                      <a:off x="0" y="0"/>
                      <a:ext cx="977900" cy="1219200"/>
                    </a:xfrm>
                    <a:prstGeom prst="rect">
                      <a:avLst/>
                    </a:prstGeom>
                  </pic:spPr>
                </pic:pic>
              </a:graphicData>
            </a:graphic>
          </wp:inline>
        </w:drawing>
      </w:r>
      <w:r w:rsidRPr="0015767B">
        <w:rPr>
          <w:noProof/>
        </w:rPr>
        <w:t xml:space="preserve"> </w:t>
      </w:r>
      <w:r w:rsidRPr="0015767B">
        <w:rPr>
          <w:noProof/>
        </w:rPr>
        <w:drawing>
          <wp:inline distT="0" distB="0" distL="0" distR="0" wp14:anchorId="729C8360" wp14:editId="7968EB3D">
            <wp:extent cx="977900" cy="1219200"/>
            <wp:effectExtent l="0" t="0" r="0" b="0"/>
            <wp:docPr id="1089574088" name="Picture 1" descr="A close up of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4088" name="Picture 1" descr="A close up of a rainbow&#10;&#10;Description automatically generated"/>
                    <pic:cNvPicPr/>
                  </pic:nvPicPr>
                  <pic:blipFill>
                    <a:blip r:embed="rId11"/>
                    <a:stretch>
                      <a:fillRect/>
                    </a:stretch>
                  </pic:blipFill>
                  <pic:spPr>
                    <a:xfrm>
                      <a:off x="0" y="0"/>
                      <a:ext cx="977900" cy="1219200"/>
                    </a:xfrm>
                    <a:prstGeom prst="rect">
                      <a:avLst/>
                    </a:prstGeom>
                  </pic:spPr>
                </pic:pic>
              </a:graphicData>
            </a:graphic>
          </wp:inline>
        </w:drawing>
      </w:r>
      <w:r w:rsidRPr="002324DE">
        <w:rPr>
          <w:noProof/>
        </w:rPr>
        <w:t xml:space="preserve"> </w:t>
      </w:r>
      <w:r w:rsidRPr="002324DE">
        <w:rPr>
          <w:noProof/>
        </w:rPr>
        <w:drawing>
          <wp:inline distT="0" distB="0" distL="0" distR="0" wp14:anchorId="49157C9E" wp14:editId="585AA42C">
            <wp:extent cx="977900" cy="1219200"/>
            <wp:effectExtent l="0" t="0" r="0" b="0"/>
            <wp:docPr id="1471841345" name="Picture 1" descr="A close up of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1345" name="Picture 1" descr="A close up of a rainbow&#10;&#10;Description automatically generated"/>
                    <pic:cNvPicPr/>
                  </pic:nvPicPr>
                  <pic:blipFill>
                    <a:blip r:embed="rId12"/>
                    <a:stretch>
                      <a:fillRect/>
                    </a:stretch>
                  </pic:blipFill>
                  <pic:spPr>
                    <a:xfrm>
                      <a:off x="0" y="0"/>
                      <a:ext cx="977900" cy="1219200"/>
                    </a:xfrm>
                    <a:prstGeom prst="rect">
                      <a:avLst/>
                    </a:prstGeom>
                  </pic:spPr>
                </pic:pic>
              </a:graphicData>
            </a:graphic>
          </wp:inline>
        </w:drawing>
      </w:r>
      <w:r w:rsidRPr="0072451D">
        <w:rPr>
          <w:noProof/>
        </w:rPr>
        <w:t xml:space="preserve"> </w:t>
      </w:r>
      <w:r w:rsidRPr="0072451D">
        <w:rPr>
          <w:noProof/>
        </w:rPr>
        <w:drawing>
          <wp:inline distT="0" distB="0" distL="0" distR="0" wp14:anchorId="2858FF9B" wp14:editId="7952AC0E">
            <wp:extent cx="977900" cy="1219200"/>
            <wp:effectExtent l="0" t="0" r="0" b="0"/>
            <wp:docPr id="410906914" name="Picture 1" descr="A close up of a colorful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6914" name="Picture 1" descr="A close up of a colorful circle&#10;&#10;Description automatically generated"/>
                    <pic:cNvPicPr/>
                  </pic:nvPicPr>
                  <pic:blipFill>
                    <a:blip r:embed="rId13"/>
                    <a:stretch>
                      <a:fillRect/>
                    </a:stretch>
                  </pic:blipFill>
                  <pic:spPr>
                    <a:xfrm>
                      <a:off x="0" y="0"/>
                      <a:ext cx="977900" cy="1219200"/>
                    </a:xfrm>
                    <a:prstGeom prst="rect">
                      <a:avLst/>
                    </a:prstGeom>
                  </pic:spPr>
                </pic:pic>
              </a:graphicData>
            </a:graphic>
          </wp:inline>
        </w:drawing>
      </w:r>
      <w:r w:rsidRPr="0072451D">
        <w:rPr>
          <w:noProof/>
        </w:rPr>
        <w:t xml:space="preserve"> </w:t>
      </w:r>
      <w:r w:rsidRPr="0072451D">
        <w:rPr>
          <w:noProof/>
        </w:rPr>
        <w:drawing>
          <wp:inline distT="0" distB="0" distL="0" distR="0" wp14:anchorId="739F919D" wp14:editId="4BA22FE4">
            <wp:extent cx="935182" cy="1219200"/>
            <wp:effectExtent l="0" t="0" r="5080" b="0"/>
            <wp:docPr id="684360875"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60875" name="Picture 1" descr="A close up of a screen&#10;&#10;Description automatically generated"/>
                    <pic:cNvPicPr/>
                  </pic:nvPicPr>
                  <pic:blipFill rotWithShape="1">
                    <a:blip r:embed="rId14"/>
                    <a:srcRect l="-1" r="4368"/>
                    <a:stretch/>
                  </pic:blipFill>
                  <pic:spPr bwMode="auto">
                    <a:xfrm>
                      <a:off x="0" y="0"/>
                      <a:ext cx="935182" cy="12192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43B89EA8" w14:textId="2716BF5D" w:rsidR="0026031D" w:rsidRPr="00DC4E43" w:rsidRDefault="0026031D" w:rsidP="00F254C4">
      <w:pPr>
        <w:pStyle w:val="Heading1"/>
      </w:pPr>
      <w:bookmarkStart w:id="38" w:name="_Toc180398395"/>
      <w:bookmarkStart w:id="39" w:name="_Toc181275178"/>
      <w:r w:rsidRPr="00DC4E43">
        <w:lastRenderedPageBreak/>
        <w:t>Pre-p</w:t>
      </w:r>
      <w:bookmarkEnd w:id="24"/>
      <w:bookmarkEnd w:id="25"/>
      <w:bookmarkEnd w:id="26"/>
      <w:bookmarkEnd w:id="27"/>
      <w:bookmarkEnd w:id="28"/>
      <w:bookmarkEnd w:id="38"/>
      <w:r w:rsidR="00760228">
        <w:t>rocessing</w:t>
      </w:r>
      <w:bookmarkEnd w:id="39"/>
    </w:p>
    <w:p w14:paraId="1CAB6F6C" w14:textId="77777777" w:rsidR="0026031D" w:rsidRPr="00DC4E43" w:rsidRDefault="0026031D" w:rsidP="0026031D">
      <w:pPr>
        <w:spacing w:after="240"/>
      </w:pPr>
      <w:r w:rsidRPr="00DC4E43">
        <w:t xml:space="preserve">To prepare the data for </w:t>
      </w:r>
      <w:r>
        <w:t>the</w:t>
      </w:r>
      <w:r w:rsidRPr="00DC4E43">
        <w:t xml:space="preserve"> classification tasks, the images are normalized and transformed to tensors, making sure that the input values are on a similar scale for faster and more stable training.</w:t>
      </w:r>
    </w:p>
    <w:p w14:paraId="77DE3449" w14:textId="77777777" w:rsidR="0026031D" w:rsidRDefault="0026031D" w:rsidP="00760228">
      <w:pPr>
        <w:pStyle w:val="Heading2"/>
      </w:pPr>
      <w:bookmarkStart w:id="40" w:name="_Toc176857519"/>
      <w:bookmarkStart w:id="41" w:name="_Toc176857634"/>
      <w:bookmarkStart w:id="42" w:name="_Toc176946870"/>
      <w:bookmarkStart w:id="43" w:name="_Toc178685138"/>
      <w:bookmarkStart w:id="44" w:name="_Toc178685211"/>
      <w:bookmarkStart w:id="45" w:name="_Toc180398396"/>
      <w:bookmarkStart w:id="46" w:name="_Toc181275179"/>
      <w:r w:rsidRPr="00DC4E43">
        <w:t>T</w:t>
      </w:r>
      <w:bookmarkEnd w:id="40"/>
      <w:bookmarkEnd w:id="41"/>
      <w:bookmarkEnd w:id="42"/>
      <w:bookmarkEnd w:id="43"/>
      <w:bookmarkEnd w:id="44"/>
      <w:r>
        <w:t>ransformations</w:t>
      </w:r>
      <w:bookmarkEnd w:id="45"/>
      <w:bookmarkEnd w:id="46"/>
    </w:p>
    <w:p w14:paraId="2288BB40" w14:textId="5DE9117F" w:rsidR="0026031D" w:rsidRPr="008172BD" w:rsidRDefault="0026031D" w:rsidP="0026031D">
      <w:pPr>
        <w:spacing w:after="240"/>
      </w:pPr>
      <w:r>
        <w:t xml:space="preserve">Transformations are applied on the dataset to prepare the images for input into the model. The transformations are used to transform the input to a structure that is compatible for computational processing. Some transformations, </w:t>
      </w:r>
      <w:r w:rsidR="00E60F49">
        <w:t>like data augmentation</w:t>
      </w:r>
      <w:r w:rsidRPr="00E60F49">
        <w:rPr>
          <w:color w:val="153D63" w:themeColor="text2" w:themeTint="E6"/>
        </w:rPr>
        <w:t xml:space="preserve">, </w:t>
      </w:r>
      <w:r>
        <w:t xml:space="preserve">help the model to generalize better. </w:t>
      </w:r>
    </w:p>
    <w:p w14:paraId="72843AEC" w14:textId="77777777" w:rsidR="0026031D" w:rsidRDefault="0026031D" w:rsidP="00760228">
      <w:pPr>
        <w:pStyle w:val="Heading3"/>
      </w:pPr>
      <w:bookmarkStart w:id="47" w:name="_Image_augmentation"/>
      <w:bookmarkStart w:id="48" w:name="_Toc181275180"/>
      <w:bookmarkEnd w:id="47"/>
      <w:r>
        <w:t xml:space="preserve">Data </w:t>
      </w:r>
      <w:r w:rsidRPr="00760228">
        <w:t>augmentation</w:t>
      </w:r>
      <w:bookmarkEnd w:id="48"/>
    </w:p>
    <w:p w14:paraId="55D5642C" w14:textId="38968E9E" w:rsidR="0026031D" w:rsidRPr="00D86A82" w:rsidRDefault="0026031D" w:rsidP="0026031D">
      <w:r>
        <w:rPr>
          <w:noProof/>
        </w:rPr>
        <mc:AlternateContent>
          <mc:Choice Requires="wps">
            <w:drawing>
              <wp:anchor distT="0" distB="0" distL="114300" distR="114300" simplePos="0" relativeHeight="251660288" behindDoc="0" locked="0" layoutInCell="1" allowOverlap="1" wp14:anchorId="28142169" wp14:editId="0EA7FB39">
                <wp:simplePos x="0" y="0"/>
                <wp:positionH relativeFrom="column">
                  <wp:posOffset>7718</wp:posOffset>
                </wp:positionH>
                <wp:positionV relativeFrom="paragraph">
                  <wp:posOffset>1242695</wp:posOffset>
                </wp:positionV>
                <wp:extent cx="5942330" cy="155575"/>
                <wp:effectExtent l="0" t="0" r="1270" b="0"/>
                <wp:wrapSquare wrapText="bothSides"/>
                <wp:docPr id="487781865" name="Text Box 1"/>
                <wp:cNvGraphicFramePr/>
                <a:graphic xmlns:a="http://schemas.openxmlformats.org/drawingml/2006/main">
                  <a:graphicData uri="http://schemas.microsoft.com/office/word/2010/wordprocessingShape">
                    <wps:wsp>
                      <wps:cNvSpPr txBox="1"/>
                      <wps:spPr>
                        <a:xfrm>
                          <a:off x="0" y="0"/>
                          <a:ext cx="5942330" cy="155575"/>
                        </a:xfrm>
                        <a:prstGeom prst="rect">
                          <a:avLst/>
                        </a:prstGeom>
                        <a:solidFill>
                          <a:prstClr val="white"/>
                        </a:solidFill>
                        <a:ln>
                          <a:noFill/>
                        </a:ln>
                      </wps:spPr>
                      <wps:txbx>
                        <w:txbxContent>
                          <w:p w14:paraId="155D2FDC" w14:textId="65062B32" w:rsidR="0026031D" w:rsidRPr="0096579B" w:rsidRDefault="0026031D" w:rsidP="0026031D">
                            <w:pPr>
                              <w:pStyle w:val="Caption"/>
                              <w:rPr>
                                <w:noProof/>
                              </w:rPr>
                            </w:pPr>
                            <w:r>
                              <w:t xml:space="preserve">Figure </w:t>
                            </w:r>
                            <w:r>
                              <w:fldChar w:fldCharType="begin"/>
                            </w:r>
                            <w:r>
                              <w:instrText xml:space="preserve"> SEQ Figure \* ARABIC </w:instrText>
                            </w:r>
                            <w:r>
                              <w:fldChar w:fldCharType="separate"/>
                            </w:r>
                            <w:r w:rsidR="008A4182">
                              <w:rPr>
                                <w:noProof/>
                              </w:rPr>
                              <w:t>3</w:t>
                            </w:r>
                            <w:r>
                              <w:fldChar w:fldCharType="end"/>
                            </w:r>
                            <w:r>
                              <w:t>: Data augmentation on random image from Cifar-10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142169" id="_x0000_t202" coordsize="21600,21600" o:spt="202" path="m,l,21600r21600,l21600,xe">
                <v:stroke joinstyle="miter"/>
                <v:path gradientshapeok="t" o:connecttype="rect"/>
              </v:shapetype>
              <v:shape id="Text Box 1" o:spid="_x0000_s1026" type="#_x0000_t202" style="position:absolute;margin-left:.6pt;margin-top:97.85pt;width:467.9pt;height:1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" stroked="f">
                <v:textbox inset="0,0,0,0">
                  <w:txbxContent>
                    <w:p w14:paraId="155D2FDC" w14:textId="65062B32" w:rsidR="0026031D" w:rsidRPr="0096579B" w:rsidRDefault="0026031D" w:rsidP="0026031D">
                      <w:pPr>
                        <w:pStyle w:val="Caption"/>
                        <w:rPr>
                          <w:noProof/>
                        </w:rPr>
                      </w:pPr>
                      <w:r>
                        <w:t xml:space="preserve">Figure </w:t>
                      </w:r>
                      <w:r>
                        <w:fldChar w:fldCharType="begin"/>
                      </w:r>
                      <w:r>
                        <w:instrText xml:space="preserve"> SEQ Figure \* ARABIC </w:instrText>
                      </w:r>
                      <w:r>
                        <w:fldChar w:fldCharType="separate"/>
                      </w:r>
                      <w:r w:rsidR="008A4182">
                        <w:rPr>
                          <w:noProof/>
                        </w:rPr>
                        <w:t>3</w:t>
                      </w:r>
                      <w:r>
                        <w:fldChar w:fldCharType="end"/>
                      </w:r>
                      <w:r>
                        <w:t>: Data augmentation on random image from Cifar-10</w:t>
                      </w:r>
                    </w:p>
                  </w:txbxContent>
                </v:textbox>
                <w10:wrap type="square"/>
              </v:shape>
            </w:pict>
          </mc:Fallback>
        </mc:AlternateContent>
      </w:r>
      <w:r>
        <w:t xml:space="preserve">Data augmentation is used to increase the diversity of the training process. There are various transformations that can be applied which help the model generalize better and reduce overfitting*.  For this classification of CIFAR-10 images, various image augmentation techniques are used. Figure </w:t>
      </w:r>
      <w:r w:rsidR="00760228">
        <w:t>3</w:t>
      </w:r>
      <w:r>
        <w:t xml:space="preserve"> displays the data augmentation that gave the best results for this specific task</w:t>
      </w:r>
      <w:r w:rsidR="00532BE1">
        <w:t xml:space="preserve">, where a random </w:t>
      </w:r>
      <w:r>
        <w:t>image is taken from the dataset and displayed using the augmentation techniques.</w:t>
      </w:r>
    </w:p>
    <w:p w14:paraId="1A8B3A2E" w14:textId="4FBFBEA5" w:rsidR="00532BE1" w:rsidRDefault="0026031D" w:rsidP="0026031D">
      <w:r>
        <w:rPr>
          <w:noProof/>
        </w:rPr>
        <w:drawing>
          <wp:inline distT="0" distB="0" distL="0" distR="0" wp14:anchorId="226B26ED" wp14:editId="277948BB">
            <wp:extent cx="3408045" cy="2094230"/>
            <wp:effectExtent l="0" t="0" r="0" b="1270"/>
            <wp:docPr id="390025247" name="Picture 4" descr="A collage of images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5247" name="Picture 4" descr="A collage of images of a dog&#10;&#10;Description automatically generated"/>
                    <pic:cNvPicPr/>
                  </pic:nvPicPr>
                  <pic:blipFill rotWithShape="1">
                    <a:blip r:embed="rId15" cstate="print">
                      <a:extLst>
                        <a:ext uri="{28A0092B-C50C-407E-A947-70E740481C1C}">
                          <a14:useLocalDpi xmlns:a14="http://schemas.microsoft.com/office/drawing/2010/main" val="0"/>
                        </a:ext>
                      </a:extLst>
                    </a:blip>
                    <a:srcRect l="5570" t="2797" b="39161"/>
                    <a:stretch/>
                  </pic:blipFill>
                  <pic:spPr bwMode="auto">
                    <a:xfrm>
                      <a:off x="0" y="0"/>
                      <a:ext cx="3408045" cy="2094230"/>
                    </a:xfrm>
                    <a:prstGeom prst="rect">
                      <a:avLst/>
                    </a:prstGeom>
                    <a:ln>
                      <a:noFill/>
                    </a:ln>
                    <a:extLst>
                      <a:ext uri="{53640926-AAD7-44D8-BBD7-CCE9431645EC}">
                        <a14:shadowObscured xmlns:a14="http://schemas.microsoft.com/office/drawing/2010/main"/>
                      </a:ext>
                    </a:extLst>
                  </pic:spPr>
                </pic:pic>
              </a:graphicData>
            </a:graphic>
          </wp:inline>
        </w:drawing>
      </w:r>
    </w:p>
    <w:p w14:paraId="45A26518" w14:textId="4A90044D" w:rsidR="0026031D" w:rsidRPr="00045177" w:rsidRDefault="00532BE1" w:rsidP="00547D68">
      <w:r>
        <w:t xml:space="preserve">These transformations will then all be applied during the data retrieval when training and testing the final model. </w:t>
      </w:r>
      <w:r w:rsidR="00083D5C">
        <w:t>Composing the image transformations is done using the</w:t>
      </w:r>
      <w:r w:rsidR="008B47F3">
        <w:t xml:space="preserve"> torchvision package (</w:t>
      </w:r>
      <w:r w:rsidR="008F403C">
        <w:t xml:space="preserve">chapter 6: </w:t>
      </w:r>
      <w:r w:rsidR="008F403C">
        <w:fldChar w:fldCharType="begin"/>
      </w:r>
      <w:r w:rsidR="008F403C">
        <w:instrText xml:space="preserve"> REF _Ref181275749 \h </w:instrText>
      </w:r>
      <w:r w:rsidR="008F403C">
        <w:fldChar w:fldCharType="separate"/>
      </w:r>
      <w:r w:rsidR="008F403C" w:rsidRPr="00DC4E43">
        <w:t>Software requirements</w:t>
      </w:r>
      <w:r w:rsidR="008F403C">
        <w:fldChar w:fldCharType="end"/>
      </w:r>
      <w:r w:rsidR="0039435D">
        <w:t>)</w:t>
      </w:r>
      <w:r w:rsidR="00045177">
        <w:t>.</w:t>
      </w:r>
    </w:p>
    <w:p w14:paraId="020D11BB" w14:textId="77777777" w:rsidR="0026031D" w:rsidRPr="008B1C4E" w:rsidRDefault="0026031D" w:rsidP="00760228">
      <w:pPr>
        <w:pStyle w:val="Heading3"/>
      </w:pPr>
      <w:bookmarkStart w:id="49" w:name="_Toc181275181"/>
      <w:r>
        <w:t>Tensors</w:t>
      </w:r>
      <w:bookmarkEnd w:id="49"/>
    </w:p>
    <w:p w14:paraId="1A642268" w14:textId="1FE03A45" w:rsidR="003F15AE" w:rsidRDefault="0026031D" w:rsidP="003F15AE">
      <w:pPr>
        <w:spacing w:after="240"/>
      </w:pPr>
      <w:r w:rsidRPr="00DC4E43">
        <w:t>A tensor is a table of numerical values indexed along several dimensions.</w:t>
      </w:r>
      <w:r w:rsidRPr="00DC4E43">
        <w:rPr>
          <w:rStyle w:val="FootnoteReference"/>
        </w:rPr>
        <w:footnoteReference w:id="2"/>
      </w:r>
      <w:r w:rsidRPr="00DC4E43">
        <w:t xml:space="preserve"> </w:t>
      </w:r>
      <w:r>
        <w:t xml:space="preserve"> </w:t>
      </w:r>
      <w:r w:rsidRPr="00DC4E43">
        <w:t xml:space="preserve">The images in CIFAR-10 are 32x32 pixels with 3 colors channels (RGB), which means that one image would be transformed to a 3D tensor. </w:t>
      </w:r>
      <w:r w:rsidRPr="00DC4E43">
        <w:rPr>
          <w:lang w:val="en"/>
        </w:rPr>
        <w:t xml:space="preserve">One dimension for its height, one for its width and one for its color channel. </w:t>
      </w:r>
    </w:p>
    <w:p w14:paraId="72A0992C" w14:textId="10FECF51" w:rsidR="0026031D" w:rsidRPr="003F15AE" w:rsidRDefault="0026031D" w:rsidP="00760228">
      <w:pPr>
        <w:spacing w:after="240"/>
        <w:rPr>
          <w:lang w:val="en"/>
        </w:rPr>
      </w:pPr>
      <w:r w:rsidRPr="00DC4E43">
        <w:lastRenderedPageBreak/>
        <w:t xml:space="preserve">Each color channel is represented by 8 bits, which can have different combinations of 0s and 1s, meaning there are </w:t>
      </w:r>
      <w:r w:rsidRPr="00DC4E43">
        <w:rPr>
          <w:b/>
          <w:bCs/>
        </w:rPr>
        <w:t>2⁸ = 256 combinations</w:t>
      </w:r>
      <w:r w:rsidRPr="00DC4E43">
        <w:t xml:space="preserve">, with a range for each color channel is </w:t>
      </w:r>
      <w:r w:rsidRPr="00DC4E43">
        <w:rPr>
          <w:b/>
          <w:bCs/>
        </w:rPr>
        <w:t>[0, 255]</w:t>
      </w:r>
      <w:r w:rsidRPr="00DC4E43">
        <w:t>.</w:t>
      </w:r>
    </w:p>
    <w:p w14:paraId="16212C24" w14:textId="77777777" w:rsidR="0026031D" w:rsidRPr="00DC4E43" w:rsidRDefault="0026031D" w:rsidP="0026031D">
      <w:pPr>
        <w:spacing w:after="240"/>
      </w:pPr>
      <w:r w:rsidRPr="00DC4E43">
        <w:t xml:space="preserve">Figure </w:t>
      </w:r>
      <w:r>
        <w:t>7</w:t>
      </w:r>
      <w:r>
        <w:rPr>
          <w:rStyle w:val="FootnoteReference"/>
        </w:rPr>
        <w:footnoteReference w:id="3"/>
      </w:r>
      <w:r w:rsidRPr="00DC4E43">
        <w:t xml:space="preserve"> displays the dimensions of a 3D tensor.</w:t>
      </w:r>
      <w:r>
        <w:t xml:space="preserve"> </w:t>
      </w:r>
      <w:r w:rsidRPr="00DC4E43">
        <w:t>When training larger datasets, like CIFAR-10, it is common to use batches for training. When batches are used for the images in a CNN, the images are transformed to a sequence of RGB images, called a 4D tensor. Figure 2</w:t>
      </w:r>
      <w:r>
        <w:rPr>
          <w:rStyle w:val="FootnoteReference"/>
        </w:rPr>
        <w:footnoteReference w:id="4"/>
      </w:r>
      <w:r w:rsidRPr="00DC4E43">
        <w:t xml:space="preserve"> displays the dimensions of a 4D tensor. </w:t>
      </w:r>
    </w:p>
    <w:p w14:paraId="11A71DFF" w14:textId="6F8851E6" w:rsidR="0026031D" w:rsidRDefault="0026031D" w:rsidP="0026031D">
      <w:pPr>
        <w:pStyle w:val="Caption"/>
        <w:keepNext/>
      </w:pPr>
      <w:r>
        <w:t xml:space="preserve">Figure </w:t>
      </w:r>
      <w:r>
        <w:fldChar w:fldCharType="begin"/>
      </w:r>
      <w:r>
        <w:instrText xml:space="preserve"> SEQ Figure \* ARABIC </w:instrText>
      </w:r>
      <w:r>
        <w:fldChar w:fldCharType="separate"/>
      </w:r>
      <w:r w:rsidR="008A4182">
        <w:rPr>
          <w:noProof/>
        </w:rPr>
        <w:t>4</w:t>
      </w:r>
      <w:r>
        <w:fldChar w:fldCharType="end"/>
      </w:r>
      <w:r>
        <w:t>: 3D tensor</w:t>
      </w:r>
    </w:p>
    <w:p w14:paraId="53368CF6" w14:textId="77777777" w:rsidR="0026031D" w:rsidRPr="00DC4E43" w:rsidRDefault="0026031D" w:rsidP="0026031D">
      <w:pPr>
        <w:spacing w:after="240"/>
      </w:pPr>
      <w:r w:rsidRPr="00DC4E43">
        <w:rPr>
          <w:noProof/>
        </w:rPr>
        <w:drawing>
          <wp:inline distT="0" distB="0" distL="0" distR="0" wp14:anchorId="1ECECC46" wp14:editId="7E7F6C26">
            <wp:extent cx="1598930" cy="1174115"/>
            <wp:effectExtent l="0" t="0" r="1905" b="2540"/>
            <wp:docPr id="13029469" name="Picture 1" descr="A diagram of a red square with green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469" name="Picture 1" descr="A diagram of a red square with green and purple squares&#10;&#10;Description automatically generated"/>
                    <pic:cNvPicPr/>
                  </pic:nvPicPr>
                  <pic:blipFill rotWithShape="1">
                    <a:blip r:embed="rId16" cstate="print">
                      <a:alphaModFix amt="85000"/>
                      <a:extLst>
                        <a:ext uri="{28A0092B-C50C-407E-A947-70E740481C1C}">
                          <a14:useLocalDpi xmlns:a14="http://schemas.microsoft.com/office/drawing/2010/main" val="0"/>
                        </a:ext>
                      </a:extLst>
                    </a:blip>
                    <a:srcRect t="20221" b="6983"/>
                    <a:stretch/>
                  </pic:blipFill>
                  <pic:spPr bwMode="auto">
                    <a:xfrm>
                      <a:off x="0" y="0"/>
                      <a:ext cx="1598930" cy="1174115"/>
                    </a:xfrm>
                    <a:prstGeom prst="rect">
                      <a:avLst/>
                    </a:prstGeom>
                    <a:ln>
                      <a:noFill/>
                    </a:ln>
                    <a:extLst>
                      <a:ext uri="{53640926-AAD7-44D8-BBD7-CCE9431645EC}">
                        <a14:shadowObscured xmlns:a14="http://schemas.microsoft.com/office/drawing/2010/main"/>
                      </a:ext>
                    </a:extLst>
                  </pic:spPr>
                </pic:pic>
              </a:graphicData>
            </a:graphic>
          </wp:inline>
        </w:drawing>
      </w:r>
    </w:p>
    <w:p w14:paraId="6ECAA496" w14:textId="57EED467" w:rsidR="0026031D" w:rsidRDefault="0026031D" w:rsidP="0026031D">
      <w:pPr>
        <w:pStyle w:val="Caption"/>
        <w:keepNext/>
      </w:pPr>
      <w:r>
        <w:t xml:space="preserve">Figure </w:t>
      </w:r>
      <w:r>
        <w:fldChar w:fldCharType="begin"/>
      </w:r>
      <w:r>
        <w:instrText xml:space="preserve"> SEQ Figure \* ARABIC </w:instrText>
      </w:r>
      <w:r>
        <w:fldChar w:fldCharType="separate"/>
      </w:r>
      <w:r w:rsidR="008A4182">
        <w:rPr>
          <w:noProof/>
        </w:rPr>
        <w:t>5</w:t>
      </w:r>
      <w:r>
        <w:fldChar w:fldCharType="end"/>
      </w:r>
      <w:r>
        <w:t>: 4D tensor</w:t>
      </w:r>
    </w:p>
    <w:p w14:paraId="6F190BEB" w14:textId="77777777" w:rsidR="0026031D" w:rsidRDefault="0026031D" w:rsidP="0026031D">
      <w:r w:rsidRPr="00DC4E43">
        <w:rPr>
          <w:noProof/>
        </w:rPr>
        <w:drawing>
          <wp:inline distT="0" distB="0" distL="0" distR="0" wp14:anchorId="7964DC05" wp14:editId="2D59B383">
            <wp:extent cx="4395355" cy="1514296"/>
            <wp:effectExtent l="0" t="0" r="0" b="0"/>
            <wp:docPr id="1222226656"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26656" name="Picture 1" descr="A diagram of different colored squares&#10;&#10;Description automatically generated"/>
                    <pic:cNvPicPr/>
                  </pic:nvPicPr>
                  <pic:blipFill rotWithShape="1">
                    <a:blip r:embed="rId17" cstate="print">
                      <a:alphaModFix amt="85000"/>
                      <a:extLst>
                        <a:ext uri="{28A0092B-C50C-407E-A947-70E740481C1C}">
                          <a14:useLocalDpi xmlns:a14="http://schemas.microsoft.com/office/drawing/2010/main" val="0"/>
                        </a:ext>
                      </a:extLst>
                    </a:blip>
                    <a:srcRect b="5969"/>
                    <a:stretch/>
                  </pic:blipFill>
                  <pic:spPr bwMode="auto">
                    <a:xfrm>
                      <a:off x="0" y="0"/>
                      <a:ext cx="4419349" cy="1522562"/>
                    </a:xfrm>
                    <a:prstGeom prst="rect">
                      <a:avLst/>
                    </a:prstGeom>
                    <a:ln>
                      <a:noFill/>
                    </a:ln>
                    <a:extLst>
                      <a:ext uri="{53640926-AAD7-44D8-BBD7-CCE9431645EC}">
                        <a14:shadowObscured xmlns:a14="http://schemas.microsoft.com/office/drawing/2010/main"/>
                      </a:ext>
                    </a:extLst>
                  </pic:spPr>
                </pic:pic>
              </a:graphicData>
            </a:graphic>
          </wp:inline>
        </w:drawing>
      </w:r>
    </w:p>
    <w:p w14:paraId="2EEB391F" w14:textId="77777777" w:rsidR="0026031D" w:rsidRDefault="0026031D" w:rsidP="0026031D"/>
    <w:p w14:paraId="10FB32C1" w14:textId="77777777" w:rsidR="0026031D" w:rsidRPr="00DC4E43" w:rsidRDefault="0026031D" w:rsidP="0026031D">
      <w:pPr>
        <w:spacing w:before="240" w:after="240"/>
      </w:pPr>
      <w:r>
        <w:t>The transformation to a tensor is calculated using Torchvision. Equation 2 displays t</w:t>
      </w:r>
      <w:r w:rsidRPr="00DC4E43">
        <w:t>he formula for the transformation to a tensor</w:t>
      </w:r>
      <w:r>
        <w:t>.</w:t>
      </w:r>
    </w:p>
    <w:p w14:paraId="0FD6DD73" w14:textId="77777777" w:rsidR="0026031D" w:rsidRPr="00DC4E43" w:rsidRDefault="0026031D" w:rsidP="0026031D">
      <w:pPr>
        <w:pStyle w:val="Caption"/>
        <w:keepNext/>
      </w:pPr>
      <w:r w:rsidRPr="00DC4E43">
        <w:t xml:space="preserve">Equation </w:t>
      </w:r>
      <w:r w:rsidRPr="00DC4E43">
        <w:fldChar w:fldCharType="begin"/>
      </w:r>
      <w:r w:rsidRPr="00DC4E43">
        <w:instrText xml:space="preserve"> SEQ Equation \* ARABIC </w:instrText>
      </w:r>
      <w:r w:rsidRPr="00DC4E43">
        <w:fldChar w:fldCharType="separate"/>
      </w:r>
      <w:r>
        <w:rPr>
          <w:noProof/>
        </w:rPr>
        <w:t>3</w:t>
      </w:r>
      <w:r w:rsidRPr="00DC4E43">
        <w:fldChar w:fldCharType="end"/>
      </w:r>
      <w:r w:rsidRPr="00DC4E43">
        <w:t>: Transformation to tensor</w:t>
      </w:r>
    </w:p>
    <w:p w14:paraId="40FA3542" w14:textId="77777777" w:rsidR="0026031D" w:rsidRPr="00DC4E43" w:rsidRDefault="0026031D" w:rsidP="0026031D">
      <w:pPr>
        <w:rPr>
          <w:rFonts w:eastAsiaTheme="minorEastAsia"/>
        </w:rPr>
      </w:pPr>
      <m:oMathPara>
        <m:oMath>
          <m:r>
            <m:rPr>
              <m:sty m:val="p"/>
            </m:rPr>
            <m:t>tenso</m:t>
          </m:r>
          <m:sSub>
            <m:sSubPr>
              <m:ctrlPr>
                <w:rPr>
                  <w:iCs/>
                </w:rPr>
              </m:ctrlPr>
            </m:sSubPr>
            <m:e>
              <m:r>
                <m:rPr>
                  <m:sty m:val="p"/>
                </m:rPr>
                <m:t>r</m:t>
              </m:r>
            </m:e>
            <m:sub>
              <m:r>
                <m:rPr>
                  <m:sty m:val="p"/>
                </m:rPr>
                <m:t>value</m:t>
              </m:r>
            </m:sub>
          </m:sSub>
          <m:r>
            <m:t>=</m:t>
          </m:r>
          <m:f>
            <m:fPr>
              <m:ctrlPr>
                <w:rPr>
                  <w:i/>
                </w:rPr>
              </m:ctrlPr>
            </m:fPr>
            <m:num>
              <m:r>
                <m:t>pixe</m:t>
              </m:r>
              <m:sSub>
                <m:sSubPr>
                  <m:ctrlPr>
                    <w:rPr>
                      <w:i/>
                    </w:rPr>
                  </m:ctrlPr>
                </m:sSubPr>
                <m:e>
                  <m:r>
                    <m:t>l</m:t>
                  </m:r>
                </m:e>
                <m:sub>
                  <m:r>
                    <m:t>value</m:t>
                  </m:r>
                </m:sub>
              </m:sSub>
            </m:num>
            <m:den>
              <m:r>
                <m:t>255</m:t>
              </m:r>
            </m:den>
          </m:f>
        </m:oMath>
      </m:oMathPara>
    </w:p>
    <w:p w14:paraId="59D9EC75" w14:textId="77777777" w:rsidR="0026031D" w:rsidRDefault="0026031D" w:rsidP="0026031D">
      <w:pPr>
        <w:rPr>
          <w:rFonts w:eastAsiaTheme="minorEastAsia"/>
        </w:rPr>
      </w:pPr>
    </w:p>
    <w:p w14:paraId="0760F502" w14:textId="77777777" w:rsidR="00045177" w:rsidRDefault="00045177" w:rsidP="0026031D">
      <w:pPr>
        <w:rPr>
          <w:rFonts w:eastAsiaTheme="minorEastAsia"/>
        </w:rPr>
      </w:pPr>
    </w:p>
    <w:p w14:paraId="18512949" w14:textId="77777777" w:rsidR="0026031D" w:rsidRPr="00DC4E43" w:rsidRDefault="0026031D" w:rsidP="0026031D">
      <w:pPr>
        <w:rPr>
          <w:rFonts w:eastAsiaTheme="minorEastAsia"/>
        </w:rPr>
      </w:pPr>
      <w:r w:rsidRPr="00DC4E43">
        <w:rPr>
          <w:rFonts w:eastAsiaTheme="minorEastAsia"/>
        </w:rPr>
        <w:t>Where:</w:t>
      </w:r>
    </w:p>
    <w:p w14:paraId="7CA994C1" w14:textId="77777777" w:rsidR="0026031D" w:rsidRPr="00A8532C" w:rsidRDefault="0026031D" w:rsidP="0026031D">
      <w:pPr>
        <w:pStyle w:val="ListParagraph"/>
        <w:numPr>
          <w:ilvl w:val="0"/>
          <w:numId w:val="14"/>
        </w:numPr>
        <w:spacing w:after="240"/>
      </w:pPr>
      <w:r w:rsidRPr="00995569">
        <w:rPr>
          <w:b/>
          <w:bCs/>
        </w:rPr>
        <w:t>Tensor_value</w:t>
      </w:r>
      <w:r w:rsidRPr="00DC4E43">
        <w:t xml:space="preserve"> is the result range [0,1]</w:t>
      </w:r>
    </w:p>
    <w:p w14:paraId="10BCBC02" w14:textId="77777777" w:rsidR="0026031D" w:rsidRDefault="0026031D" w:rsidP="0026031D">
      <w:pPr>
        <w:pStyle w:val="ListParagraph"/>
        <w:numPr>
          <w:ilvl w:val="0"/>
          <w:numId w:val="14"/>
        </w:numPr>
      </w:pPr>
      <w:r w:rsidRPr="00995569">
        <w:rPr>
          <w:b/>
          <w:bCs/>
        </w:rPr>
        <w:t>Pixel_value</w:t>
      </w:r>
      <w:r w:rsidRPr="00DC4E43">
        <w:t xml:space="preserve"> is the original RGB color value [0,255]</w:t>
      </w:r>
    </w:p>
    <w:p w14:paraId="33855100" w14:textId="77777777" w:rsidR="0026031D" w:rsidRPr="00C3082C" w:rsidRDefault="0026031D" w:rsidP="0026031D"/>
    <w:p w14:paraId="1C81304A" w14:textId="77777777" w:rsidR="0026031D" w:rsidRDefault="0026031D" w:rsidP="0026031D">
      <w:pPr>
        <w:rPr>
          <w:rFonts w:eastAsiaTheme="majorEastAsia" w:cstheme="majorBidi"/>
          <w:iCs/>
          <w:color w:val="404040" w:themeColor="text1" w:themeTint="BF"/>
        </w:rPr>
      </w:pPr>
      <w:r>
        <w:br w:type="page"/>
      </w:r>
    </w:p>
    <w:p w14:paraId="23263EB5" w14:textId="77777777" w:rsidR="0026031D" w:rsidRPr="00DC4E43" w:rsidRDefault="0026031D" w:rsidP="00760228">
      <w:pPr>
        <w:pStyle w:val="Heading3"/>
      </w:pPr>
      <w:bookmarkStart w:id="50" w:name="_Toc181275182"/>
      <w:r>
        <w:lastRenderedPageBreak/>
        <w:t>Normalization</w:t>
      </w:r>
      <w:bookmarkEnd w:id="50"/>
    </w:p>
    <w:p w14:paraId="0D406599" w14:textId="77777777" w:rsidR="0026031D" w:rsidRPr="00A900C6" w:rsidRDefault="0026031D" w:rsidP="0026031D">
      <w:pPr>
        <w:spacing w:after="240"/>
      </w:pPr>
      <w:r>
        <w:t xml:space="preserve">Normalization is used to ensure all input values have a similar scale. This helps to improve the speeds and stability of training the model. During normalization for RGB images, pixel values of each image are scaled from the original range of </w:t>
      </w:r>
      <w:r w:rsidRPr="005B3EC7">
        <w:rPr>
          <w:b/>
          <w:bCs/>
        </w:rPr>
        <w:t>[0,</w:t>
      </w:r>
      <w:r>
        <w:rPr>
          <w:b/>
          <w:bCs/>
        </w:rPr>
        <w:t xml:space="preserve"> </w:t>
      </w:r>
      <w:r w:rsidRPr="005B3EC7">
        <w:rPr>
          <w:b/>
          <w:bCs/>
        </w:rPr>
        <w:t>255]</w:t>
      </w:r>
      <w:r>
        <w:t xml:space="preserve"> to a standardized range centered around zero </w:t>
      </w:r>
      <w:r w:rsidRPr="00B272D8">
        <w:rPr>
          <w:b/>
          <w:bCs/>
        </w:rPr>
        <w:t>[-1, 1]</w:t>
      </w:r>
      <w:r>
        <w:t xml:space="preserve">. </w:t>
      </w:r>
      <w:r w:rsidRPr="00A900C6">
        <w:t xml:space="preserve">For more specific normalization, the mean and standard deviation of each color channel (RGB) are computed based on the training set statistics. </w:t>
      </w:r>
    </w:p>
    <w:p w14:paraId="7A8648C3" w14:textId="77777777" w:rsidR="0026031D" w:rsidRPr="00A900C6" w:rsidRDefault="0026031D" w:rsidP="0026031D">
      <w:pPr>
        <w:spacing w:after="240"/>
      </w:pPr>
      <w:r>
        <w:t>Fir CIFAR-10 the most commonly used normalization is</w:t>
      </w:r>
      <w:r w:rsidRPr="00A900C6">
        <w:t>:</w:t>
      </w:r>
    </w:p>
    <w:p w14:paraId="0CA26B29" w14:textId="77777777" w:rsidR="0026031D" w:rsidRPr="00A900C6" w:rsidRDefault="0026031D" w:rsidP="0026031D">
      <w:pPr>
        <w:numPr>
          <w:ilvl w:val="0"/>
          <w:numId w:val="16"/>
        </w:numPr>
      </w:pPr>
      <w:r w:rsidRPr="00A900C6">
        <w:rPr>
          <w:b/>
          <w:bCs/>
        </w:rPr>
        <w:t>Mean</w:t>
      </w:r>
      <w:r w:rsidRPr="00A900C6">
        <w:t>: [0.4914, 0.4822, 0.4465]</w:t>
      </w:r>
    </w:p>
    <w:p w14:paraId="4DF5C335" w14:textId="77777777" w:rsidR="0026031D" w:rsidRDefault="0026031D" w:rsidP="0026031D">
      <w:pPr>
        <w:numPr>
          <w:ilvl w:val="0"/>
          <w:numId w:val="16"/>
        </w:numPr>
      </w:pPr>
      <w:r w:rsidRPr="00A900C6">
        <w:rPr>
          <w:b/>
          <w:bCs/>
        </w:rPr>
        <w:t>Standard deviation</w:t>
      </w:r>
      <w:r w:rsidRPr="00A900C6">
        <w:t>: [0.2023, 0.1994, 0.2010]</w:t>
      </w:r>
    </w:p>
    <w:p w14:paraId="684EB4BF" w14:textId="77777777" w:rsidR="0026031D" w:rsidRPr="00DC4E43" w:rsidRDefault="0026031D" w:rsidP="0026031D">
      <w:pPr>
        <w:spacing w:before="240"/>
      </w:pPr>
      <w:r>
        <w:t>Similar to the tensor transformation, normalization is applied using tools like Torchvision. Equation 3 displays t</w:t>
      </w:r>
      <w:r w:rsidRPr="00DC4E43">
        <w:t xml:space="preserve">he formula for the </w:t>
      </w:r>
      <w:r>
        <w:t>normalization.</w:t>
      </w:r>
    </w:p>
    <w:p w14:paraId="2E790431" w14:textId="77777777" w:rsidR="0026031D" w:rsidRPr="00DC4E43" w:rsidRDefault="0026031D" w:rsidP="0026031D"/>
    <w:p w14:paraId="73A2887D" w14:textId="77777777" w:rsidR="0026031D" w:rsidRPr="00DC4E43" w:rsidRDefault="0026031D" w:rsidP="0026031D">
      <w:pPr>
        <w:pStyle w:val="Caption"/>
        <w:keepNext/>
      </w:pPr>
      <w:r w:rsidRPr="00DC4E43">
        <w:t xml:space="preserve">Equation </w:t>
      </w:r>
      <w:r w:rsidRPr="00DC4E43">
        <w:fldChar w:fldCharType="begin"/>
      </w:r>
      <w:r w:rsidRPr="00DC4E43">
        <w:instrText xml:space="preserve"> SEQ Equation \* ARABIC </w:instrText>
      </w:r>
      <w:r w:rsidRPr="00DC4E43">
        <w:fldChar w:fldCharType="separate"/>
      </w:r>
      <w:r>
        <w:rPr>
          <w:noProof/>
        </w:rPr>
        <w:t>4</w:t>
      </w:r>
      <w:r w:rsidRPr="00DC4E43">
        <w:fldChar w:fldCharType="end"/>
      </w:r>
      <w:r w:rsidRPr="00DC4E43">
        <w:t>: Normalization</w:t>
      </w:r>
    </w:p>
    <w:p w14:paraId="3D5B288F" w14:textId="77777777" w:rsidR="0026031D" w:rsidRPr="00DC4E43" w:rsidRDefault="00000000" w:rsidP="0026031D">
      <w:pPr>
        <w:spacing w:before="240" w:after="240"/>
        <w:rPr>
          <w:rFonts w:eastAsiaTheme="minorEastAsia"/>
        </w:rPr>
      </w:pPr>
      <m:oMathPara>
        <m:oMath>
          <m:sSub>
            <m:sSubPr>
              <m:ctrlPr/>
            </m:sSubPr>
            <m:e>
              <m:r>
                <m:t>X</m:t>
              </m:r>
            </m:e>
            <m:sub>
              <m:r>
                <m:t>norm</m:t>
              </m:r>
            </m:sub>
          </m:sSub>
          <m:r>
            <m:t>=</m:t>
          </m:r>
          <m:f>
            <m:fPr>
              <m:ctrlPr>
                <w:rPr>
                  <w:i/>
                </w:rPr>
              </m:ctrlPr>
            </m:fPr>
            <m:num>
              <m:r>
                <m:t>X- μ</m:t>
              </m:r>
            </m:num>
            <m:den>
              <m:r>
                <m:t>σ</m:t>
              </m:r>
            </m:den>
          </m:f>
        </m:oMath>
      </m:oMathPara>
    </w:p>
    <w:p w14:paraId="6D2FC73E" w14:textId="77777777" w:rsidR="0026031D" w:rsidRPr="00DC4E43" w:rsidRDefault="0026031D" w:rsidP="0026031D">
      <w:pPr>
        <w:rPr>
          <w:rFonts w:eastAsiaTheme="minorEastAsia"/>
        </w:rPr>
      </w:pPr>
      <w:r w:rsidRPr="00DC4E43">
        <w:rPr>
          <w:rFonts w:eastAsiaTheme="minorEastAsia"/>
        </w:rPr>
        <w:t>Where:</w:t>
      </w:r>
    </w:p>
    <w:p w14:paraId="5CFB98CC" w14:textId="77777777" w:rsidR="0026031D" w:rsidRPr="005B6DA3" w:rsidRDefault="0026031D" w:rsidP="0026031D">
      <w:pPr>
        <w:pStyle w:val="ListParagraph"/>
        <w:numPr>
          <w:ilvl w:val="0"/>
          <w:numId w:val="15"/>
        </w:numPr>
        <w:spacing w:after="240"/>
      </w:pPr>
      <w:r w:rsidRPr="0084130D">
        <w:rPr>
          <w:b/>
          <w:bCs/>
          <w:i/>
          <w:iCs/>
        </w:rPr>
        <w:t>X</w:t>
      </w:r>
      <w:r w:rsidRPr="0084130D">
        <w:rPr>
          <w:i/>
          <w:iCs/>
          <w:sz w:val="20"/>
          <w:szCs w:val="20"/>
        </w:rPr>
        <w:t>norm</w:t>
      </w:r>
      <w:r>
        <w:rPr>
          <w:sz w:val="20"/>
          <w:szCs w:val="20"/>
        </w:rPr>
        <w:t xml:space="preserve"> </w:t>
      </w:r>
      <w:r>
        <w:t>is the normalized pixel value.</w:t>
      </w:r>
    </w:p>
    <w:p w14:paraId="3B21ACF1" w14:textId="77777777" w:rsidR="0026031D" w:rsidRPr="00565E71" w:rsidRDefault="0026031D" w:rsidP="0026031D">
      <w:pPr>
        <w:pStyle w:val="ListParagraph"/>
        <w:numPr>
          <w:ilvl w:val="0"/>
          <w:numId w:val="15"/>
        </w:numPr>
        <w:spacing w:after="240"/>
      </w:pPr>
      <w:r w:rsidRPr="0084130D">
        <w:rPr>
          <w:b/>
          <w:bCs/>
          <w:i/>
          <w:iCs/>
        </w:rPr>
        <w:t>X</w:t>
      </w:r>
      <w:r>
        <w:t xml:space="preserve"> is the original pixel value.</w:t>
      </w:r>
    </w:p>
    <w:p w14:paraId="15F4636F" w14:textId="77777777" w:rsidR="0026031D" w:rsidRPr="00DC4E43" w:rsidRDefault="0026031D" w:rsidP="0026031D">
      <w:pPr>
        <w:pStyle w:val="ListParagraph"/>
        <w:numPr>
          <w:ilvl w:val="0"/>
          <w:numId w:val="15"/>
        </w:numPr>
        <w:spacing w:after="240"/>
      </w:pPr>
      <w:r w:rsidRPr="0084130D">
        <w:rPr>
          <w:b/>
          <w:bCs/>
          <w:i/>
          <w:iCs/>
        </w:rPr>
        <w:sym w:font="Symbol" w:char="F06D"/>
      </w:r>
      <w:r>
        <w:rPr>
          <w:b/>
          <w:bCs/>
          <w:i/>
          <w:iCs/>
        </w:rPr>
        <w:t xml:space="preserve"> </w:t>
      </w:r>
      <w:r>
        <w:t>is the mean pixel value for the color channel.</w:t>
      </w:r>
    </w:p>
    <w:p w14:paraId="5B97508C" w14:textId="77777777" w:rsidR="0026031D" w:rsidRPr="005B6DA3" w:rsidRDefault="0026031D" w:rsidP="0026031D">
      <w:pPr>
        <w:pStyle w:val="ListParagraph"/>
        <w:numPr>
          <w:ilvl w:val="0"/>
          <w:numId w:val="15"/>
        </w:numPr>
        <w:spacing w:after="240"/>
        <w:rPr>
          <w:b/>
          <w:bCs/>
          <w:i/>
          <w:iCs/>
        </w:rPr>
      </w:pPr>
      <w:r w:rsidRPr="005B6DA3">
        <w:rPr>
          <w:b/>
          <w:bCs/>
          <w:i/>
          <w:iCs/>
        </w:rPr>
        <w:sym w:font="Symbol" w:char="F073"/>
      </w:r>
      <w:r>
        <w:rPr>
          <w:b/>
          <w:bCs/>
          <w:i/>
          <w:iCs/>
        </w:rPr>
        <w:t xml:space="preserve"> </w:t>
      </w:r>
      <w:r>
        <w:t xml:space="preserve">is the standard deviation for the color channel. </w:t>
      </w:r>
    </w:p>
    <w:p w14:paraId="5B5D5685" w14:textId="2CB9DAAB" w:rsidR="0047754C" w:rsidRDefault="0047754C">
      <w:bookmarkStart w:id="51" w:name="_Ref178856171"/>
      <w:bookmarkStart w:id="52" w:name="_Toc180416115"/>
      <w:bookmarkStart w:id="53" w:name="_Toc180416531"/>
      <w:r>
        <w:br w:type="page"/>
      </w:r>
    </w:p>
    <w:p w14:paraId="7106A1EB" w14:textId="67B87C40" w:rsidR="00760228" w:rsidRDefault="0047754C" w:rsidP="00F254C4">
      <w:pPr>
        <w:pStyle w:val="Heading1"/>
      </w:pPr>
      <w:bookmarkStart w:id="54" w:name="_Toc181275183"/>
      <w:r>
        <w:lastRenderedPageBreak/>
        <w:t>Data processing architecture</w:t>
      </w:r>
      <w:bookmarkEnd w:id="54"/>
    </w:p>
    <w:p w14:paraId="19F1B322" w14:textId="76FA08F3" w:rsidR="00FB18B7" w:rsidRDefault="0047754C" w:rsidP="000F22FA">
      <w:pPr>
        <w:spacing w:after="240"/>
      </w:pPr>
      <w:r>
        <w:t xml:space="preserve">Finally, to provide an architecture overview on how the data is used and processed before it can be used for a deep </w:t>
      </w:r>
      <w:r w:rsidR="007B680C">
        <w:t>learning</w:t>
      </w:r>
      <w:r>
        <w:t xml:space="preserve"> classification task</w:t>
      </w:r>
      <w:r w:rsidR="007B680C">
        <w:t>, a container diagram</w:t>
      </w:r>
      <w:r w:rsidR="008A4182">
        <w:t xml:space="preserve"> (level 2)</w:t>
      </w:r>
      <w:r w:rsidR="007B680C">
        <w:t xml:space="preserve"> from the C4 model is used. This diagram provides a high-level overview on the components of the data processing architecture</w:t>
      </w:r>
      <w:r w:rsidR="00FB18B7">
        <w:t xml:space="preserve">, and contains the following </w:t>
      </w:r>
      <w:r w:rsidR="00C968BD">
        <w:t>items:</w:t>
      </w:r>
    </w:p>
    <w:p w14:paraId="355844A7" w14:textId="60917973" w:rsidR="00FB18B7" w:rsidRPr="00FB18B7" w:rsidRDefault="00FB18B7" w:rsidP="00104488">
      <w:pPr>
        <w:pStyle w:val="ListParagraph"/>
        <w:numPr>
          <w:ilvl w:val="0"/>
          <w:numId w:val="27"/>
        </w:numPr>
      </w:pPr>
      <w:r w:rsidRPr="00F254C4">
        <w:rPr>
          <w:b/>
          <w:bCs/>
        </w:rPr>
        <w:t>Local data storage</w:t>
      </w:r>
      <w:r w:rsidR="000F22FA">
        <w:t xml:space="preserve">: </w:t>
      </w:r>
      <w:r w:rsidRPr="00FB18B7">
        <w:t>This module stores the CIFAR-10 dataset and provides</w:t>
      </w:r>
      <w:r w:rsidR="0075470D">
        <w:t xml:space="preserve"> data</w:t>
      </w:r>
      <w:r w:rsidRPr="00FB18B7">
        <w:t xml:space="preserve"> access for the data processing pipeline</w:t>
      </w:r>
      <w:r w:rsidR="0075470D">
        <w:t xml:space="preserve"> used</w:t>
      </w:r>
      <w:r w:rsidRPr="00FB18B7">
        <w:t xml:space="preserve"> during </w:t>
      </w:r>
      <w:r w:rsidR="0075470D">
        <w:t xml:space="preserve">analysis, </w:t>
      </w:r>
      <w:r w:rsidRPr="00FB18B7">
        <w:t>training and evaluation.</w:t>
      </w:r>
    </w:p>
    <w:p w14:paraId="164E93B0" w14:textId="0093CA8E" w:rsidR="00FB18B7" w:rsidRPr="00FB18B7" w:rsidRDefault="00FB18B7" w:rsidP="00104488">
      <w:pPr>
        <w:pStyle w:val="ListParagraph"/>
        <w:numPr>
          <w:ilvl w:val="0"/>
          <w:numId w:val="27"/>
        </w:numPr>
      </w:pPr>
      <w:r w:rsidRPr="00F254C4">
        <w:rPr>
          <w:b/>
          <w:bCs/>
        </w:rPr>
        <w:t>Data processing module</w:t>
      </w:r>
      <w:r w:rsidR="000F22FA">
        <w:t xml:space="preserve">: </w:t>
      </w:r>
      <w:r w:rsidR="0075470D">
        <w:t>This</w:t>
      </w:r>
      <w:r w:rsidRPr="00FB18B7">
        <w:t xml:space="preserve"> module downloads the CIFAR-10 dataset </w:t>
      </w:r>
      <w:r w:rsidR="0075470D">
        <w:t xml:space="preserve">using </w:t>
      </w:r>
      <w:r w:rsidR="001F2B4D">
        <w:t>the T</w:t>
      </w:r>
      <w:r w:rsidR="0075470D">
        <w:t>orchvision</w:t>
      </w:r>
      <w:r w:rsidR="001F2B4D">
        <w:t xml:space="preserve"> package</w:t>
      </w:r>
      <w:r w:rsidR="00184A76">
        <w:t xml:space="preserve"> </w:t>
      </w:r>
      <w:r w:rsidR="00184A76">
        <w:t>(chapter</w:t>
      </w:r>
      <w:r w:rsidR="00E60F49">
        <w:t xml:space="preserve"> 6</w:t>
      </w:r>
      <w:r w:rsidR="00D75E36">
        <w:t xml:space="preserve">: </w:t>
      </w:r>
      <w:r w:rsidR="00D75E36">
        <w:fldChar w:fldCharType="begin"/>
      </w:r>
      <w:r w:rsidR="00D75E36">
        <w:instrText xml:space="preserve"> REF _Ref181276287 \h </w:instrText>
      </w:r>
      <w:r w:rsidR="00D75E36">
        <w:fldChar w:fldCharType="separate"/>
      </w:r>
      <w:r w:rsidR="00D75E36" w:rsidRPr="00DC4E43">
        <w:t>Software requirements</w:t>
      </w:r>
      <w:r w:rsidR="00D75E36">
        <w:fldChar w:fldCharType="end"/>
      </w:r>
      <w:r w:rsidR="00D75E36">
        <w:t xml:space="preserve">) </w:t>
      </w:r>
      <w:r w:rsidRPr="00FB18B7">
        <w:t>and applies</w:t>
      </w:r>
      <w:r w:rsidR="00C969A1">
        <w:t xml:space="preserve"> </w:t>
      </w:r>
      <w:r w:rsidRPr="00FB18B7">
        <w:t xml:space="preserve">transformations, including normalization and data augmentation. </w:t>
      </w:r>
    </w:p>
    <w:p w14:paraId="5F847252" w14:textId="6AEA17BE" w:rsidR="00FB18B7" w:rsidRPr="00FB18B7" w:rsidRDefault="00FB18B7" w:rsidP="00104488">
      <w:pPr>
        <w:pStyle w:val="ListParagraph"/>
        <w:numPr>
          <w:ilvl w:val="0"/>
          <w:numId w:val="27"/>
        </w:numPr>
      </w:pPr>
      <w:r w:rsidRPr="00F254C4">
        <w:rPr>
          <w:b/>
          <w:bCs/>
        </w:rPr>
        <w:t>Data analysis module</w:t>
      </w:r>
      <w:r w:rsidR="000F22FA">
        <w:t xml:space="preserve">: </w:t>
      </w:r>
      <w:r w:rsidRPr="00FB18B7">
        <w:t>This module analyzes the dataset's structure, verifying class distribution and</w:t>
      </w:r>
      <w:r w:rsidR="001F2B4D">
        <w:t xml:space="preserve"> </w:t>
      </w:r>
      <w:r w:rsidRPr="00FB18B7">
        <w:t xml:space="preserve">balance to confirm </w:t>
      </w:r>
      <w:r w:rsidR="00184A76">
        <w:t xml:space="preserve">the </w:t>
      </w:r>
      <w:r w:rsidR="001F2B4D">
        <w:t xml:space="preserve">state of the data </w:t>
      </w:r>
      <w:r w:rsidRPr="00FB18B7">
        <w:t xml:space="preserve">for model training. </w:t>
      </w:r>
    </w:p>
    <w:p w14:paraId="77229425" w14:textId="11CA9519" w:rsidR="00FB18B7" w:rsidRPr="00FB18B7" w:rsidRDefault="00FB18B7" w:rsidP="00104488">
      <w:pPr>
        <w:pStyle w:val="ListParagraph"/>
        <w:numPr>
          <w:ilvl w:val="0"/>
          <w:numId w:val="27"/>
        </w:numPr>
      </w:pPr>
      <w:r w:rsidRPr="00F254C4">
        <w:rPr>
          <w:b/>
          <w:bCs/>
        </w:rPr>
        <w:t>Grad-CAM analysis module</w:t>
      </w:r>
      <w:r w:rsidR="000F22FA">
        <w:t xml:space="preserve">: </w:t>
      </w:r>
      <w:r w:rsidR="001F2B4D">
        <w:t>T</w:t>
      </w:r>
      <w:r w:rsidRPr="00FB18B7">
        <w:t>his module visualizes the areas in images that the model focuses on for classification</w:t>
      </w:r>
      <w:r w:rsidR="001F2B4D">
        <w:t xml:space="preserve"> using the Grad-CAM package </w:t>
      </w:r>
      <w:r w:rsidR="001F2B4D">
        <w:t xml:space="preserve">(chapter </w:t>
      </w:r>
      <w:r w:rsidR="00491F51">
        <w:t>6</w:t>
      </w:r>
      <w:r w:rsidR="00D75E36">
        <w:t xml:space="preserve">: </w:t>
      </w:r>
      <w:r w:rsidR="00D75E36">
        <w:fldChar w:fldCharType="begin"/>
      </w:r>
      <w:r w:rsidR="00D75E36">
        <w:instrText xml:space="preserve"> REF _Ref181276299 \h </w:instrText>
      </w:r>
      <w:r w:rsidR="00D75E36">
        <w:fldChar w:fldCharType="separate"/>
      </w:r>
      <w:r w:rsidR="00D75E36" w:rsidRPr="00DC4E43">
        <w:t>Software requirements</w:t>
      </w:r>
      <w:r w:rsidR="00D75E36">
        <w:fldChar w:fldCharType="end"/>
      </w:r>
      <w:r w:rsidR="00D75E36">
        <w:t>).</w:t>
      </w:r>
    </w:p>
    <w:p w14:paraId="049A3FEA" w14:textId="224339F5" w:rsidR="00FB18B7" w:rsidRPr="00FB18B7" w:rsidRDefault="00C968BD" w:rsidP="00104488">
      <w:pPr>
        <w:pStyle w:val="ListParagraph"/>
        <w:numPr>
          <w:ilvl w:val="0"/>
          <w:numId w:val="27"/>
        </w:numPr>
      </w:pPr>
      <w:r w:rsidRPr="00F254C4">
        <w:rPr>
          <w:b/>
          <w:bCs/>
        </w:rPr>
        <w:t>I</w:t>
      </w:r>
      <w:r w:rsidR="00FB18B7" w:rsidRPr="00F254C4">
        <w:rPr>
          <w:b/>
          <w:bCs/>
        </w:rPr>
        <w:t>mage visualization module</w:t>
      </w:r>
      <w:r w:rsidR="000F22FA">
        <w:t xml:space="preserve">: </w:t>
      </w:r>
      <w:r w:rsidR="00FB18B7" w:rsidRPr="00FB18B7">
        <w:t>This module applies augmentations and displays transformed images in a grid format</w:t>
      </w:r>
      <w:r w:rsidR="00D8661E">
        <w:t xml:space="preserve">, used for the analysis of </w:t>
      </w:r>
      <w:r w:rsidR="00FB18B7" w:rsidRPr="00FB18B7">
        <w:t>preprocessing effects</w:t>
      </w:r>
      <w:r w:rsidR="00D8661E">
        <w:t>.</w:t>
      </w:r>
    </w:p>
    <w:p w14:paraId="34C06D71" w14:textId="4CF74D1E" w:rsidR="007B680C" w:rsidRDefault="00FB18B7" w:rsidP="00104488">
      <w:pPr>
        <w:pStyle w:val="ListParagraph"/>
        <w:numPr>
          <w:ilvl w:val="0"/>
          <w:numId w:val="27"/>
        </w:numPr>
      </w:pPr>
      <w:r w:rsidRPr="00F254C4">
        <w:rPr>
          <w:b/>
          <w:bCs/>
        </w:rPr>
        <w:t>Weights &amp; Biases (wandb)</w:t>
      </w:r>
      <w:r w:rsidR="000F22FA">
        <w:t xml:space="preserve">: </w:t>
      </w:r>
      <w:r w:rsidRPr="00FB18B7">
        <w:t xml:space="preserve">This </w:t>
      </w:r>
      <w:r w:rsidR="00D8661E">
        <w:t xml:space="preserve">module </w:t>
      </w:r>
      <w:r w:rsidRPr="00FB18B7">
        <w:t xml:space="preserve">logs data analysis results, Grad-CAM heatmaps, and image visualizations, </w:t>
      </w:r>
      <w:r w:rsidR="000F22FA">
        <w:t xml:space="preserve">used </w:t>
      </w:r>
      <w:r w:rsidRPr="00FB18B7">
        <w:t>for experiments and</w:t>
      </w:r>
      <w:r w:rsidR="000F22FA">
        <w:t xml:space="preserve"> </w:t>
      </w:r>
      <w:r w:rsidRPr="00FB18B7">
        <w:t>reproducibility</w:t>
      </w:r>
      <w:r w:rsidR="000F22FA">
        <w:t xml:space="preserve"> of the model and analysis.</w:t>
      </w:r>
    </w:p>
    <w:p w14:paraId="4D3306DA" w14:textId="77777777" w:rsidR="000F22FA" w:rsidRDefault="000F22FA" w:rsidP="000F22FA">
      <w:pPr>
        <w:pStyle w:val="ListParagraph"/>
      </w:pPr>
    </w:p>
    <w:p w14:paraId="14EA44B2" w14:textId="11C3A42A" w:rsidR="008A4182" w:rsidRDefault="008A4182" w:rsidP="008A4182">
      <w:pPr>
        <w:pStyle w:val="Caption"/>
        <w:keepNext/>
      </w:pPr>
      <w:r>
        <w:rPr>
          <w:noProof/>
        </w:rPr>
        <mc:AlternateContent>
          <mc:Choice Requires="wps">
            <w:drawing>
              <wp:anchor distT="0" distB="0" distL="114300" distR="114300" simplePos="0" relativeHeight="251662336" behindDoc="0" locked="0" layoutInCell="1" allowOverlap="1" wp14:anchorId="22AF64B3" wp14:editId="4C866D86">
                <wp:simplePos x="0" y="0"/>
                <wp:positionH relativeFrom="column">
                  <wp:posOffset>4441371</wp:posOffset>
                </wp:positionH>
                <wp:positionV relativeFrom="paragraph">
                  <wp:posOffset>173083</wp:posOffset>
                </wp:positionV>
                <wp:extent cx="1709058" cy="696686"/>
                <wp:effectExtent l="0" t="0" r="18415" b="14605"/>
                <wp:wrapNone/>
                <wp:docPr id="1445647119" name="Rectangle 3"/>
                <wp:cNvGraphicFramePr/>
                <a:graphic xmlns:a="http://schemas.openxmlformats.org/drawingml/2006/main">
                  <a:graphicData uri="http://schemas.microsoft.com/office/word/2010/wordprocessingShape">
                    <wps:wsp>
                      <wps:cNvSpPr/>
                      <wps:spPr>
                        <a:xfrm>
                          <a:off x="0" y="0"/>
                          <a:ext cx="1709058" cy="69668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47278" id="Rectangle 3" o:spid="_x0000_s1026" style="position:absolute;margin-left:349.7pt;margin-top:13.65pt;width:134.55pt;height:54.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" fillcolor="white [3212]" strokecolor="white [3212]" strokeweight="1pt"/>
            </w:pict>
          </mc:Fallback>
        </mc:AlternateContent>
      </w:r>
      <w:r>
        <w:t xml:space="preserve">Figure </w:t>
      </w:r>
      <w:r>
        <w:fldChar w:fldCharType="begin"/>
      </w:r>
      <w:r>
        <w:instrText xml:space="preserve"> SEQ Figure \* ARABIC </w:instrText>
      </w:r>
      <w:r>
        <w:fldChar w:fldCharType="separate"/>
      </w:r>
      <w:r w:rsidR="00741F96">
        <w:rPr>
          <w:noProof/>
        </w:rPr>
        <w:t>6</w:t>
      </w:r>
      <w:r>
        <w:fldChar w:fldCharType="end"/>
      </w:r>
      <w:r>
        <w:t>: Container diagram</w:t>
      </w:r>
    </w:p>
    <w:p w14:paraId="462220E9" w14:textId="14136469" w:rsidR="0047754C" w:rsidRPr="000F22FA" w:rsidRDefault="007B680C">
      <w:r>
        <w:rPr>
          <w:noProof/>
        </w:rPr>
        <w:drawing>
          <wp:inline distT="0" distB="0" distL="0" distR="0" wp14:anchorId="370A4904" wp14:editId="013452A1">
            <wp:extent cx="5814391" cy="3761341"/>
            <wp:effectExtent l="0" t="0" r="2540" b="0"/>
            <wp:docPr id="195169739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97398"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14391" cy="3761341"/>
                    </a:xfrm>
                    <a:prstGeom prst="rect">
                      <a:avLst/>
                    </a:prstGeom>
                  </pic:spPr>
                </pic:pic>
              </a:graphicData>
            </a:graphic>
          </wp:inline>
        </w:drawing>
      </w:r>
    </w:p>
    <w:p w14:paraId="25F28DE4" w14:textId="37D18A15" w:rsidR="00672C0F" w:rsidRPr="00F254C4" w:rsidRDefault="00F254C4" w:rsidP="00F254C4">
      <w:pPr>
        <w:pStyle w:val="Heading1"/>
      </w:pPr>
      <w:bookmarkStart w:id="55" w:name="_Ref181272780"/>
      <w:bookmarkStart w:id="56" w:name="_Toc181275184"/>
      <w:r>
        <w:br w:type="page"/>
      </w:r>
      <w:r w:rsidR="00672C0F">
        <w:lastRenderedPageBreak/>
        <w:t>Conclusion</w:t>
      </w:r>
      <w:bookmarkEnd w:id="56"/>
    </w:p>
    <w:p w14:paraId="6A6E0693" w14:textId="53C8FC44" w:rsidR="00672C0F" w:rsidRDefault="00672C0F">
      <w:pPr>
        <w:rPr>
          <w:rFonts w:eastAsiaTheme="majorEastAsia" w:cstheme="majorBidi"/>
          <w:color w:val="000000" w:themeColor="text1"/>
          <w:sz w:val="40"/>
          <w:szCs w:val="40"/>
        </w:rPr>
      </w:pPr>
      <w:r>
        <w:t>The preprocessing and analysis of the CIFAR-10 dataset ha</w:t>
      </w:r>
      <w:r>
        <w:t>s</w:t>
      </w:r>
      <w:r>
        <w:t xml:space="preserve"> prepared it for </w:t>
      </w:r>
      <w:r>
        <w:t xml:space="preserve">the </w:t>
      </w:r>
      <w:r>
        <w:t>classification</w:t>
      </w:r>
      <w:r>
        <w:t xml:space="preserve"> task </w:t>
      </w:r>
      <w:r>
        <w:t xml:space="preserve">using a CNN. </w:t>
      </w:r>
      <w:r>
        <w:t>S</w:t>
      </w:r>
      <w:r>
        <w:t xml:space="preserve">teps such as normalization, data augmentation, and visualization </w:t>
      </w:r>
      <w:r w:rsidR="007F39CE">
        <w:t>are</w:t>
      </w:r>
      <w:r>
        <w:t xml:space="preserve"> applied to improve data consistenc</w:t>
      </w:r>
      <w:r w:rsidR="007F39CE">
        <w:t>y and cleanliness</w:t>
      </w:r>
      <w:r>
        <w:t>. This approach to</w:t>
      </w:r>
      <w:r w:rsidR="007F39CE">
        <w:t xml:space="preserve"> preparing</w:t>
      </w:r>
      <w:r>
        <w:t xml:space="preserve"> CIFAR-10 </w:t>
      </w:r>
      <w:r w:rsidR="007F39CE">
        <w:t xml:space="preserve">data </w:t>
      </w:r>
      <w:r>
        <w:t xml:space="preserve">will also </w:t>
      </w:r>
      <w:r w:rsidR="007F39CE">
        <w:t xml:space="preserve">be </w:t>
      </w:r>
      <w:r>
        <w:t>as a useful reference for future</w:t>
      </w:r>
      <w:r w:rsidR="007F39CE">
        <w:t xml:space="preserve"> classification tasks on different </w:t>
      </w:r>
      <w:r>
        <w:t xml:space="preserve">datasets. </w:t>
      </w:r>
      <w:r w:rsidR="007A710B">
        <w:t>Finally, the p</w:t>
      </w:r>
      <w:r>
        <w:t xml:space="preserve">reprocessing </w:t>
      </w:r>
      <w:r w:rsidR="007A710B">
        <w:t>makes sure that</w:t>
      </w:r>
      <w:r>
        <w:t xml:space="preserve"> the data is ready for </w:t>
      </w:r>
      <w:r w:rsidR="00270C1E">
        <w:t>training and</w:t>
      </w:r>
      <w:r>
        <w:t xml:space="preserve"> </w:t>
      </w:r>
      <w:r w:rsidR="003F6D4B">
        <w:t xml:space="preserve">reduces the chance of </w:t>
      </w:r>
      <w:r>
        <w:t>issues that could impact the model’s accuracy and reliability.</w:t>
      </w:r>
      <w:r>
        <w:br w:type="page"/>
      </w:r>
    </w:p>
    <w:p w14:paraId="2F903C3B" w14:textId="5715626E" w:rsidR="002A77D7" w:rsidRPr="00DC4E43" w:rsidRDefault="002A77D7" w:rsidP="00F254C4">
      <w:pPr>
        <w:pStyle w:val="Heading1"/>
      </w:pPr>
      <w:bookmarkStart w:id="57" w:name="_Toc181275185"/>
      <w:bookmarkStart w:id="58" w:name="_Ref181275749"/>
      <w:bookmarkStart w:id="59" w:name="_Ref181275857"/>
      <w:bookmarkStart w:id="60" w:name="_Ref181275871"/>
      <w:bookmarkStart w:id="61" w:name="_Ref181276287"/>
      <w:bookmarkStart w:id="62" w:name="_Ref181276299"/>
      <w:r w:rsidRPr="00DC4E43">
        <w:lastRenderedPageBreak/>
        <w:t>Software requirements</w:t>
      </w:r>
      <w:bookmarkEnd w:id="51"/>
      <w:bookmarkEnd w:id="52"/>
      <w:bookmarkEnd w:id="53"/>
      <w:bookmarkEnd w:id="55"/>
      <w:bookmarkEnd w:id="57"/>
      <w:bookmarkEnd w:id="58"/>
      <w:bookmarkEnd w:id="59"/>
      <w:bookmarkEnd w:id="60"/>
      <w:bookmarkEnd w:id="61"/>
      <w:bookmarkEnd w:id="62"/>
    </w:p>
    <w:p w14:paraId="4B637F25" w14:textId="77777777" w:rsidR="002A77D7" w:rsidRPr="00466749" w:rsidRDefault="002A77D7" w:rsidP="002A77D7">
      <w:pPr>
        <w:spacing w:before="240"/>
      </w:pPr>
      <w:r w:rsidRPr="00466749">
        <w:rPr>
          <w:b/>
          <w:bCs/>
        </w:rPr>
        <w:t xml:space="preserve">PyTorch and </w:t>
      </w:r>
      <w:r w:rsidRPr="00DC4E43">
        <w:rPr>
          <w:b/>
          <w:bCs/>
        </w:rPr>
        <w:t>r</w:t>
      </w:r>
      <w:r w:rsidRPr="00466749">
        <w:rPr>
          <w:b/>
          <w:bCs/>
        </w:rPr>
        <w:t xml:space="preserve">elated </w:t>
      </w:r>
      <w:r w:rsidRPr="00DC4E43">
        <w:rPr>
          <w:b/>
          <w:bCs/>
        </w:rPr>
        <w:t>l</w:t>
      </w:r>
      <w:r w:rsidRPr="00466749">
        <w:rPr>
          <w:b/>
          <w:bCs/>
        </w:rPr>
        <w:t>ibraries</w:t>
      </w:r>
      <w:r w:rsidRPr="00466749">
        <w:t>:</w:t>
      </w:r>
    </w:p>
    <w:p w14:paraId="431194DE" w14:textId="77777777" w:rsidR="002A77D7" w:rsidRPr="00DC4E43" w:rsidRDefault="002A77D7" w:rsidP="002A77D7">
      <w:pPr>
        <w:pStyle w:val="ListParagraph"/>
        <w:numPr>
          <w:ilvl w:val="0"/>
          <w:numId w:val="17"/>
        </w:numPr>
      </w:pPr>
      <w:r w:rsidRPr="00DC4E43">
        <w:rPr>
          <w:rStyle w:val="Heading6Char"/>
        </w:rPr>
        <w:t>torch==2.4.1</w:t>
      </w:r>
      <w:r w:rsidRPr="00DC4E43">
        <w:t>: Core PyTorch library.</w:t>
      </w:r>
    </w:p>
    <w:p w14:paraId="1488EE1B" w14:textId="77777777" w:rsidR="002A77D7" w:rsidRPr="00DC4E43" w:rsidRDefault="002A77D7" w:rsidP="002A77D7">
      <w:pPr>
        <w:pStyle w:val="ListParagraph"/>
        <w:numPr>
          <w:ilvl w:val="0"/>
          <w:numId w:val="20"/>
        </w:numPr>
      </w:pPr>
      <w:r w:rsidRPr="00DC4E43">
        <w:rPr>
          <w:rStyle w:val="Heading6Char"/>
        </w:rPr>
        <w:t>torchvision==0.19.0:</w:t>
      </w:r>
      <w:r w:rsidRPr="00DC4E43">
        <w:t xml:space="preserve"> Contains datasets, model architectures, and common image transformations for PyTorch.</w:t>
      </w:r>
    </w:p>
    <w:p w14:paraId="64233309" w14:textId="77777777" w:rsidR="002A77D7" w:rsidRPr="00DC4E43" w:rsidRDefault="002A77D7" w:rsidP="002A77D7">
      <w:pPr>
        <w:pStyle w:val="ListParagraph"/>
        <w:numPr>
          <w:ilvl w:val="0"/>
          <w:numId w:val="20"/>
        </w:numPr>
      </w:pPr>
      <w:r w:rsidRPr="00DC4E43">
        <w:rPr>
          <w:rStyle w:val="Heading6Char"/>
        </w:rPr>
        <w:t>torchcam==0.4.0:</w:t>
      </w:r>
      <w:r w:rsidRPr="00DC4E43">
        <w:t xml:space="preserve"> Used for class activation mapping (Grad-CAM).</w:t>
      </w:r>
    </w:p>
    <w:p w14:paraId="3569C712" w14:textId="77777777" w:rsidR="002A77D7" w:rsidRPr="00DC4E43" w:rsidRDefault="002A77D7" w:rsidP="002A77D7">
      <w:pPr>
        <w:pStyle w:val="ListParagraph"/>
        <w:numPr>
          <w:ilvl w:val="0"/>
          <w:numId w:val="20"/>
        </w:numPr>
      </w:pPr>
      <w:r w:rsidRPr="00DC4E43">
        <w:rPr>
          <w:rStyle w:val="Heading6Char"/>
        </w:rPr>
        <w:t>torchmetrics==1.4.1:</w:t>
      </w:r>
      <w:r w:rsidRPr="00DC4E43">
        <w:t xml:space="preserve"> For evaluation metrics.</w:t>
      </w:r>
    </w:p>
    <w:p w14:paraId="3606DF79" w14:textId="77777777" w:rsidR="002A77D7" w:rsidRPr="00466749" w:rsidRDefault="002A77D7" w:rsidP="002A77D7">
      <w:r w:rsidRPr="00466749">
        <w:rPr>
          <w:b/>
          <w:bCs/>
        </w:rPr>
        <w:t>WandB</w:t>
      </w:r>
      <w:r w:rsidRPr="00DC4E43">
        <w:rPr>
          <w:b/>
          <w:bCs/>
        </w:rPr>
        <w:t xml:space="preserve"> (Weights &amp; Biases)</w:t>
      </w:r>
      <w:r w:rsidRPr="00466749">
        <w:t>:</w:t>
      </w:r>
      <w:r w:rsidRPr="00DC4E43">
        <w:t xml:space="preserve"> </w:t>
      </w:r>
    </w:p>
    <w:p w14:paraId="40B7E7F1" w14:textId="77777777" w:rsidR="002A77D7" w:rsidRPr="00DC4E43" w:rsidRDefault="002A77D7" w:rsidP="002A77D7">
      <w:pPr>
        <w:pStyle w:val="ListParagraph"/>
        <w:numPr>
          <w:ilvl w:val="0"/>
          <w:numId w:val="18"/>
        </w:numPr>
      </w:pPr>
      <w:r w:rsidRPr="00DC4E43">
        <w:rPr>
          <w:rStyle w:val="Heading6Char"/>
        </w:rPr>
        <w:t>wandb==0.17.9:</w:t>
      </w:r>
      <w:r w:rsidRPr="00DC4E43">
        <w:t xml:space="preserve"> For experiment tracking and visualization.</w:t>
      </w:r>
    </w:p>
    <w:p w14:paraId="6A49F139" w14:textId="77777777" w:rsidR="002A77D7" w:rsidRPr="00466749" w:rsidRDefault="002A77D7" w:rsidP="002A77D7">
      <w:r w:rsidRPr="00466749">
        <w:rPr>
          <w:b/>
          <w:bCs/>
        </w:rPr>
        <w:t xml:space="preserve">Data Handling and </w:t>
      </w:r>
      <w:r w:rsidRPr="00DC4E43">
        <w:rPr>
          <w:b/>
          <w:bCs/>
        </w:rPr>
        <w:t>p</w:t>
      </w:r>
      <w:r w:rsidRPr="00466749">
        <w:rPr>
          <w:b/>
          <w:bCs/>
        </w:rPr>
        <w:t>rocessing</w:t>
      </w:r>
      <w:r w:rsidRPr="00466749">
        <w:t>:</w:t>
      </w:r>
    </w:p>
    <w:p w14:paraId="31B80E65" w14:textId="77777777" w:rsidR="002A77D7" w:rsidRPr="00DC4E43" w:rsidRDefault="002A77D7" w:rsidP="002A77D7">
      <w:pPr>
        <w:pStyle w:val="ListParagraph"/>
        <w:numPr>
          <w:ilvl w:val="0"/>
          <w:numId w:val="19"/>
        </w:numPr>
      </w:pPr>
      <w:r w:rsidRPr="00DC4E43">
        <w:rPr>
          <w:rStyle w:val="Heading6Char"/>
        </w:rPr>
        <w:t>numpy==1.26.4:</w:t>
      </w:r>
      <w:r w:rsidRPr="00DC4E43">
        <w:t xml:space="preserve"> For numerical operations and array manipulations.</w:t>
      </w:r>
    </w:p>
    <w:p w14:paraId="7D0D07BD" w14:textId="77777777" w:rsidR="002A77D7" w:rsidRPr="00466749" w:rsidRDefault="002A77D7" w:rsidP="002A77D7">
      <w:pPr>
        <w:numPr>
          <w:ilvl w:val="0"/>
          <w:numId w:val="19"/>
        </w:numPr>
      </w:pPr>
      <w:r w:rsidRPr="00DC4E43">
        <w:rPr>
          <w:rStyle w:val="Heading6Char"/>
        </w:rPr>
        <w:t>matplotlib==3.9.2:</w:t>
      </w:r>
      <w:r w:rsidRPr="00DC4E43">
        <w:t xml:space="preserve"> </w:t>
      </w:r>
      <w:r w:rsidRPr="00466749">
        <w:t>For plotting and visualization.</w:t>
      </w:r>
    </w:p>
    <w:p w14:paraId="77EECFB3" w14:textId="77777777" w:rsidR="002A77D7" w:rsidRPr="00DC4E43" w:rsidRDefault="002A77D7" w:rsidP="002A77D7">
      <w:pPr>
        <w:pStyle w:val="ListParagraph"/>
        <w:numPr>
          <w:ilvl w:val="0"/>
          <w:numId w:val="19"/>
        </w:numPr>
      </w:pPr>
      <w:r w:rsidRPr="00DC4E43">
        <w:rPr>
          <w:rStyle w:val="Heading6Char"/>
        </w:rPr>
        <w:t>scikit-learn==1.5.2</w:t>
      </w:r>
      <w:r w:rsidRPr="00DC4E43">
        <w:t>: K-Fold cross-validation.</w:t>
      </w:r>
    </w:p>
    <w:p w14:paraId="44DFAC93" w14:textId="77777777" w:rsidR="00F76744" w:rsidRDefault="00F76744"/>
    <w:p w14:paraId="596914BC" w14:textId="77777777" w:rsidR="002A77D7" w:rsidRDefault="002A77D7"/>
    <w:sectPr w:rsidR="002A77D7">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F33EA" w14:textId="77777777" w:rsidR="00E3240A" w:rsidRDefault="00E3240A" w:rsidP="0026031D">
      <w:r>
        <w:separator/>
      </w:r>
    </w:p>
  </w:endnote>
  <w:endnote w:type="continuationSeparator" w:id="0">
    <w:p w14:paraId="230C30F0" w14:textId="77777777" w:rsidR="00E3240A" w:rsidRDefault="00E3240A" w:rsidP="00260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42300450"/>
      <w:docPartObj>
        <w:docPartGallery w:val="Page Numbers (Bottom of Page)"/>
        <w:docPartUnique/>
      </w:docPartObj>
    </w:sdtPr>
    <w:sdtContent>
      <w:p w14:paraId="79E67B0F" w14:textId="57C96316" w:rsidR="000660D4" w:rsidRDefault="000660D4" w:rsidP="004E42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9209D2" w14:textId="77777777" w:rsidR="000660D4" w:rsidRDefault="000660D4" w:rsidP="000660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4396141"/>
      <w:docPartObj>
        <w:docPartGallery w:val="Page Numbers (Bottom of Page)"/>
        <w:docPartUnique/>
      </w:docPartObj>
    </w:sdtPr>
    <w:sdtContent>
      <w:p w14:paraId="42208724" w14:textId="45ABF1DE" w:rsidR="000660D4" w:rsidRDefault="000660D4" w:rsidP="004E42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C2DFE6" w14:textId="4722D615" w:rsidR="000660D4" w:rsidRDefault="000660D4" w:rsidP="000660D4">
    <w:pPr>
      <w:pStyle w:val="Footer"/>
      <w:ind w:right="360"/>
    </w:pPr>
    <w:r>
      <w:t>V1.0</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0E6A3" w14:textId="77777777" w:rsidR="00E3240A" w:rsidRDefault="00E3240A" w:rsidP="0026031D">
      <w:r>
        <w:separator/>
      </w:r>
    </w:p>
  </w:footnote>
  <w:footnote w:type="continuationSeparator" w:id="0">
    <w:p w14:paraId="2D17B67E" w14:textId="77777777" w:rsidR="00E3240A" w:rsidRDefault="00E3240A" w:rsidP="0026031D">
      <w:r>
        <w:continuationSeparator/>
      </w:r>
    </w:p>
  </w:footnote>
  <w:footnote w:id="1">
    <w:p w14:paraId="654880A1" w14:textId="77777777" w:rsidR="0026031D" w:rsidRPr="009E44E7" w:rsidRDefault="0026031D" w:rsidP="0026031D">
      <w:pPr>
        <w:pStyle w:val="FootnoteText"/>
        <w:rPr>
          <w:lang w:val="nl-NL"/>
        </w:rPr>
      </w:pPr>
      <w:r>
        <w:rPr>
          <w:rStyle w:val="FootnoteReference"/>
        </w:rPr>
        <w:footnoteRef/>
      </w:r>
      <w:r>
        <w:t xml:space="preserve"> </w:t>
      </w:r>
      <w:sdt>
        <w:sdtPr>
          <w:id w:val="247237742"/>
          <w:citation/>
        </w:sdtPr>
        <w:sdtContent>
          <w:r>
            <w:fldChar w:fldCharType="begin"/>
          </w:r>
          <w:r>
            <w:rPr>
              <w:lang w:val="nl-NL"/>
            </w:rPr>
            <w:instrText xml:space="preserve">CITATION Hel23 \t  \l 1043 </w:instrText>
          </w:r>
          <w:r>
            <w:fldChar w:fldCharType="separate"/>
          </w:r>
          <w:r>
            <w:rPr>
              <w:noProof/>
              <w:lang w:val="nl-NL"/>
            </w:rPr>
            <w:t>(Helmholtz, 2023)</w:t>
          </w:r>
          <w:r>
            <w:fldChar w:fldCharType="end"/>
          </w:r>
        </w:sdtContent>
      </w:sdt>
    </w:p>
  </w:footnote>
  <w:footnote w:id="2">
    <w:p w14:paraId="297B8ABD" w14:textId="77777777" w:rsidR="0026031D" w:rsidRDefault="0026031D" w:rsidP="0026031D">
      <w:pPr>
        <w:pStyle w:val="FootnoteText"/>
      </w:pPr>
      <w:r>
        <w:rPr>
          <w:rStyle w:val="FootnoteReference"/>
        </w:rPr>
        <w:footnoteRef/>
      </w:r>
      <w:r>
        <w:t xml:space="preserve"> </w:t>
      </w:r>
      <w:sdt>
        <w:sdtPr>
          <w:id w:val="-24719429"/>
          <w:citation/>
        </w:sdtPr>
        <w:sdtContent>
          <w:r>
            <w:fldChar w:fldCharType="begin"/>
          </w:r>
          <w:r>
            <w:rPr>
              <w:lang w:val="nl-NL"/>
            </w:rPr>
            <w:instrText xml:space="preserve">CITATION Dee \l 1043 </w:instrText>
          </w:r>
          <w:r>
            <w:fldChar w:fldCharType="separate"/>
          </w:r>
          <w:r>
            <w:rPr>
              <w:noProof/>
              <w:lang w:val="nl-NL"/>
            </w:rPr>
            <w:t>(Fleuret &amp; Genève, Deep learning 1.4 Tensor basics and linear regression)</w:t>
          </w:r>
          <w:r>
            <w:fldChar w:fldCharType="end"/>
          </w:r>
        </w:sdtContent>
      </w:sdt>
    </w:p>
    <w:p w14:paraId="03863DDE" w14:textId="77777777" w:rsidR="0026031D" w:rsidRPr="00F32537" w:rsidRDefault="0026031D" w:rsidP="0026031D">
      <w:pPr>
        <w:pStyle w:val="FootnoteText"/>
        <w:rPr>
          <w:lang w:val="nl-NL"/>
        </w:rPr>
      </w:pPr>
      <w:r>
        <w:t xml:space="preserve">* </w:t>
      </w:r>
      <w:r w:rsidRPr="00714B35">
        <w:rPr>
          <w:i/>
          <w:iCs/>
        </w:rPr>
        <w:t>Overfitting:</w:t>
      </w:r>
      <w:r>
        <w:t xml:space="preserve"> When the predictions are accurate for training data but not for new data.</w:t>
      </w:r>
    </w:p>
  </w:footnote>
  <w:footnote w:id="3">
    <w:p w14:paraId="500032E2" w14:textId="77777777" w:rsidR="0026031D" w:rsidRPr="009602E7" w:rsidRDefault="0026031D" w:rsidP="0026031D">
      <w:pPr>
        <w:pStyle w:val="FootnoteText"/>
        <w:rPr>
          <w:lang w:val="nl-NL"/>
        </w:rPr>
      </w:pPr>
      <w:r>
        <w:rPr>
          <w:rStyle w:val="FootnoteReference"/>
        </w:rPr>
        <w:footnoteRef/>
      </w:r>
      <w:r>
        <w:t xml:space="preserve"> </w:t>
      </w:r>
      <w:sdt>
        <w:sdtPr>
          <w:id w:val="-1087606204"/>
          <w:citation/>
        </w:sdtPr>
        <w:sdtContent>
          <w:r>
            <w:fldChar w:fldCharType="begin"/>
          </w:r>
          <w:r>
            <w:rPr>
              <w:lang w:val="nl-NL"/>
            </w:rPr>
            <w:instrText xml:space="preserve"> CITATION Dee \l 1043 </w:instrText>
          </w:r>
          <w:r>
            <w:fldChar w:fldCharType="separate"/>
          </w:r>
          <w:r>
            <w:rPr>
              <w:noProof/>
              <w:lang w:val="nl-NL"/>
            </w:rPr>
            <w:t>(Fleuret &amp; Genève, Deep learning 1.4 Tensor basics and linear regression)</w:t>
          </w:r>
          <w:r>
            <w:fldChar w:fldCharType="end"/>
          </w:r>
        </w:sdtContent>
      </w:sdt>
    </w:p>
  </w:footnote>
  <w:footnote w:id="4">
    <w:p w14:paraId="32ACDBA6" w14:textId="77777777" w:rsidR="0026031D" w:rsidRPr="00BA2C55" w:rsidRDefault="0026031D" w:rsidP="0026031D">
      <w:pPr>
        <w:pStyle w:val="FootnoteText"/>
      </w:pPr>
      <w:r>
        <w:rPr>
          <w:rStyle w:val="FootnoteReference"/>
        </w:rPr>
        <w:footnoteRef/>
      </w:r>
      <w:r>
        <w:t xml:space="preserve"> </w:t>
      </w:r>
      <w:sdt>
        <w:sdtPr>
          <w:id w:val="-964809506"/>
          <w:citation/>
        </w:sdtPr>
        <w:sdtContent>
          <w:r>
            <w:fldChar w:fldCharType="begin"/>
          </w:r>
          <w:r>
            <w:rPr>
              <w:lang w:val="nl-NL"/>
            </w:rPr>
            <w:instrText xml:space="preserve"> CITATION Fra \l 1043 </w:instrText>
          </w:r>
          <w:r>
            <w:fldChar w:fldCharType="separate"/>
          </w:r>
          <w:r>
            <w:rPr>
              <w:noProof/>
              <w:lang w:val="nl-NL"/>
            </w:rPr>
            <w:t>(Fleuret &amp; Université de Genève, Deep learning 1.5 High dimention tensors)</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2947"/>
    <w:multiLevelType w:val="multilevel"/>
    <w:tmpl w:val="6E7E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93D67"/>
    <w:multiLevelType w:val="multilevel"/>
    <w:tmpl w:val="B708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A0DBE"/>
    <w:multiLevelType w:val="multilevel"/>
    <w:tmpl w:val="EDA6992A"/>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 w15:restartNumberingAfterBreak="0">
    <w:nsid w:val="038C535F"/>
    <w:multiLevelType w:val="hybridMultilevel"/>
    <w:tmpl w:val="6CB858E0"/>
    <w:lvl w:ilvl="0" w:tplc="E36C4A8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C32B5"/>
    <w:multiLevelType w:val="multilevel"/>
    <w:tmpl w:val="303011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E725C5"/>
    <w:multiLevelType w:val="hybridMultilevel"/>
    <w:tmpl w:val="F35A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55E29"/>
    <w:multiLevelType w:val="hybridMultilevel"/>
    <w:tmpl w:val="2DFEB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13BB1"/>
    <w:multiLevelType w:val="hybridMultilevel"/>
    <w:tmpl w:val="B34C12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971340"/>
    <w:multiLevelType w:val="hybridMultilevel"/>
    <w:tmpl w:val="7D0C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667C05"/>
    <w:multiLevelType w:val="hybridMultilevel"/>
    <w:tmpl w:val="477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160CA"/>
    <w:multiLevelType w:val="multilevel"/>
    <w:tmpl w:val="9EBE4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D57407"/>
    <w:multiLevelType w:val="multilevel"/>
    <w:tmpl w:val="00DA2D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235D62"/>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F1B320D"/>
    <w:multiLevelType w:val="hybridMultilevel"/>
    <w:tmpl w:val="5944F9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D52C14"/>
    <w:multiLevelType w:val="hybridMultilevel"/>
    <w:tmpl w:val="67161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301873"/>
    <w:multiLevelType w:val="hybridMultilevel"/>
    <w:tmpl w:val="75467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A4056A"/>
    <w:multiLevelType w:val="multilevel"/>
    <w:tmpl w:val="CA2E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1A7B38"/>
    <w:multiLevelType w:val="hybridMultilevel"/>
    <w:tmpl w:val="8826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FA6C1D"/>
    <w:multiLevelType w:val="multilevel"/>
    <w:tmpl w:val="E5B2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24A08"/>
    <w:multiLevelType w:val="hybridMultilevel"/>
    <w:tmpl w:val="CCFA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8D664E"/>
    <w:multiLevelType w:val="multilevel"/>
    <w:tmpl w:val="614E53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1953C4"/>
    <w:multiLevelType w:val="multilevel"/>
    <w:tmpl w:val="9DCAF4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72270B69"/>
    <w:multiLevelType w:val="multilevel"/>
    <w:tmpl w:val="C1C09B38"/>
    <w:lvl w:ilvl="0">
      <w:start w:val="1"/>
      <w:numFmt w:val="decimal"/>
      <w:pStyle w:val="Heading1"/>
      <w:lvlText w:val="%1"/>
      <w:lvlJc w:val="left"/>
      <w:pPr>
        <w:ind w:left="1152" w:hanging="432"/>
      </w:pPr>
    </w:lvl>
    <w:lvl w:ilvl="1">
      <w:start w:val="1"/>
      <w:numFmt w:val="decimal"/>
      <w:pStyle w:val="Heading2"/>
      <w:lvlText w:val="%1.%2"/>
      <w:lvlJc w:val="left"/>
      <w:pPr>
        <w:ind w:left="129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23" w15:restartNumberingAfterBreak="0">
    <w:nsid w:val="78522731"/>
    <w:multiLevelType w:val="hybridMultilevel"/>
    <w:tmpl w:val="A282F3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D5B4F1A"/>
    <w:multiLevelType w:val="multilevel"/>
    <w:tmpl w:val="AF3ACA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9909552">
    <w:abstractNumId w:val="11"/>
  </w:num>
  <w:num w:numId="2" w16cid:durableId="474571253">
    <w:abstractNumId w:val="11"/>
  </w:num>
  <w:num w:numId="3" w16cid:durableId="285088339">
    <w:abstractNumId w:val="22"/>
  </w:num>
  <w:num w:numId="4" w16cid:durableId="929854454">
    <w:abstractNumId w:val="21"/>
  </w:num>
  <w:num w:numId="5" w16cid:durableId="1457718599">
    <w:abstractNumId w:val="10"/>
  </w:num>
  <w:num w:numId="6" w16cid:durableId="1976905014">
    <w:abstractNumId w:val="20"/>
  </w:num>
  <w:num w:numId="7" w16cid:durableId="1725983201">
    <w:abstractNumId w:val="4"/>
  </w:num>
  <w:num w:numId="8" w16cid:durableId="1555847544">
    <w:abstractNumId w:val="4"/>
  </w:num>
  <w:num w:numId="9" w16cid:durableId="1232159797">
    <w:abstractNumId w:val="2"/>
  </w:num>
  <w:num w:numId="10" w16cid:durableId="909389201">
    <w:abstractNumId w:val="24"/>
  </w:num>
  <w:num w:numId="11" w16cid:durableId="369303416">
    <w:abstractNumId w:val="3"/>
  </w:num>
  <w:num w:numId="12" w16cid:durableId="2095397980">
    <w:abstractNumId w:val="14"/>
  </w:num>
  <w:num w:numId="13" w16cid:durableId="649946848">
    <w:abstractNumId w:val="19"/>
  </w:num>
  <w:num w:numId="14" w16cid:durableId="1297487825">
    <w:abstractNumId w:val="17"/>
  </w:num>
  <w:num w:numId="15" w16cid:durableId="1192380490">
    <w:abstractNumId w:val="6"/>
  </w:num>
  <w:num w:numId="16" w16cid:durableId="1202010908">
    <w:abstractNumId w:val="18"/>
  </w:num>
  <w:num w:numId="17" w16cid:durableId="1835102348">
    <w:abstractNumId w:val="16"/>
  </w:num>
  <w:num w:numId="18" w16cid:durableId="521481365">
    <w:abstractNumId w:val="1"/>
  </w:num>
  <w:num w:numId="19" w16cid:durableId="244153381">
    <w:abstractNumId w:val="0"/>
  </w:num>
  <w:num w:numId="20" w16cid:durableId="1921282408">
    <w:abstractNumId w:val="13"/>
  </w:num>
  <w:num w:numId="21" w16cid:durableId="2082560540">
    <w:abstractNumId w:val="12"/>
  </w:num>
  <w:num w:numId="22" w16cid:durableId="914169967">
    <w:abstractNumId w:val="5"/>
  </w:num>
  <w:num w:numId="23" w16cid:durableId="863403141">
    <w:abstractNumId w:val="7"/>
  </w:num>
  <w:num w:numId="24" w16cid:durableId="675035277">
    <w:abstractNumId w:val="15"/>
  </w:num>
  <w:num w:numId="25" w16cid:durableId="320736900">
    <w:abstractNumId w:val="8"/>
  </w:num>
  <w:num w:numId="26" w16cid:durableId="959721969">
    <w:abstractNumId w:val="9"/>
  </w:num>
  <w:num w:numId="27" w16cid:durableId="7358558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31D"/>
    <w:rsid w:val="00021C18"/>
    <w:rsid w:val="0003062C"/>
    <w:rsid w:val="00045177"/>
    <w:rsid w:val="000660D4"/>
    <w:rsid w:val="00083D5C"/>
    <w:rsid w:val="000F22FA"/>
    <w:rsid w:val="00104488"/>
    <w:rsid w:val="00166479"/>
    <w:rsid w:val="00176FDD"/>
    <w:rsid w:val="00184A76"/>
    <w:rsid w:val="001B0A05"/>
    <w:rsid w:val="001C3696"/>
    <w:rsid w:val="001D29E7"/>
    <w:rsid w:val="001F2B4D"/>
    <w:rsid w:val="002548C1"/>
    <w:rsid w:val="0026031D"/>
    <w:rsid w:val="00270C1E"/>
    <w:rsid w:val="002904B2"/>
    <w:rsid w:val="002A77D7"/>
    <w:rsid w:val="002C5875"/>
    <w:rsid w:val="00357C59"/>
    <w:rsid w:val="0039435D"/>
    <w:rsid w:val="003E5591"/>
    <w:rsid w:val="003F15AE"/>
    <w:rsid w:val="003F6D4B"/>
    <w:rsid w:val="00433034"/>
    <w:rsid w:val="00454406"/>
    <w:rsid w:val="00473FB9"/>
    <w:rsid w:val="0047754C"/>
    <w:rsid w:val="00491F51"/>
    <w:rsid w:val="00524633"/>
    <w:rsid w:val="00532BE1"/>
    <w:rsid w:val="00547D68"/>
    <w:rsid w:val="005A2526"/>
    <w:rsid w:val="00653A14"/>
    <w:rsid w:val="00672C0F"/>
    <w:rsid w:val="00697290"/>
    <w:rsid w:val="007210FF"/>
    <w:rsid w:val="00741F96"/>
    <w:rsid w:val="0075470D"/>
    <w:rsid w:val="00760228"/>
    <w:rsid w:val="007A05E4"/>
    <w:rsid w:val="007A710B"/>
    <w:rsid w:val="007B680C"/>
    <w:rsid w:val="007F39CE"/>
    <w:rsid w:val="008124CF"/>
    <w:rsid w:val="00837015"/>
    <w:rsid w:val="00837ED6"/>
    <w:rsid w:val="008A4182"/>
    <w:rsid w:val="008B47F3"/>
    <w:rsid w:val="008E1EDE"/>
    <w:rsid w:val="008F403C"/>
    <w:rsid w:val="00915A51"/>
    <w:rsid w:val="00951AEE"/>
    <w:rsid w:val="009540B8"/>
    <w:rsid w:val="00961B2F"/>
    <w:rsid w:val="009D4F33"/>
    <w:rsid w:val="009F1AE0"/>
    <w:rsid w:val="00AA7F46"/>
    <w:rsid w:val="00AD6D68"/>
    <w:rsid w:val="00AE123B"/>
    <w:rsid w:val="00AE2DE5"/>
    <w:rsid w:val="00B2017D"/>
    <w:rsid w:val="00BF0E9B"/>
    <w:rsid w:val="00C109E3"/>
    <w:rsid w:val="00C264DD"/>
    <w:rsid w:val="00C65D18"/>
    <w:rsid w:val="00C968BD"/>
    <w:rsid w:val="00C969A1"/>
    <w:rsid w:val="00CE13D7"/>
    <w:rsid w:val="00D511CE"/>
    <w:rsid w:val="00D67D5E"/>
    <w:rsid w:val="00D75E36"/>
    <w:rsid w:val="00D8661E"/>
    <w:rsid w:val="00D91704"/>
    <w:rsid w:val="00DB4DB1"/>
    <w:rsid w:val="00E3240A"/>
    <w:rsid w:val="00E60F49"/>
    <w:rsid w:val="00E920EB"/>
    <w:rsid w:val="00F254C4"/>
    <w:rsid w:val="00F76744"/>
    <w:rsid w:val="00F80887"/>
    <w:rsid w:val="00FB18B7"/>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5432"/>
  <w15:chartTrackingRefBased/>
  <w15:docId w15:val="{E3D78AC2-B681-364E-BF7D-36B96781A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31D"/>
    <w:rPr>
      <w:rFonts w:ascii="Cambria Math" w:hAnsi="Cambria Math"/>
    </w:rPr>
  </w:style>
  <w:style w:type="paragraph" w:styleId="Heading1">
    <w:name w:val="heading 1"/>
    <w:basedOn w:val="Normal"/>
    <w:next w:val="Normal"/>
    <w:link w:val="Heading1Char"/>
    <w:autoRedefine/>
    <w:uiPriority w:val="9"/>
    <w:qFormat/>
    <w:rsid w:val="00F254C4"/>
    <w:pPr>
      <w:keepNext/>
      <w:keepLines/>
      <w:numPr>
        <w:numId w:val="3"/>
      </w:numPr>
      <w:spacing w:before="360" w:after="80"/>
      <w:ind w:left="432"/>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760228"/>
    <w:pPr>
      <w:keepNext/>
      <w:keepLines/>
      <w:numPr>
        <w:ilvl w:val="1"/>
        <w:numId w:val="3"/>
      </w:numPr>
      <w:spacing w:before="160" w:after="80"/>
      <w:ind w:left="576"/>
      <w:outlineLvl w:val="1"/>
    </w:pPr>
    <w:rPr>
      <w:rFonts w:eastAsiaTheme="majorEastAsia" w:cstheme="majorBidi"/>
      <w:color w:val="404040" w:themeColor="text1" w:themeTint="BF"/>
      <w:sz w:val="32"/>
      <w:szCs w:val="32"/>
    </w:rPr>
  </w:style>
  <w:style w:type="paragraph" w:styleId="Heading3">
    <w:name w:val="heading 3"/>
    <w:basedOn w:val="Normal"/>
    <w:next w:val="Normal"/>
    <w:link w:val="Heading3Char"/>
    <w:autoRedefine/>
    <w:uiPriority w:val="9"/>
    <w:unhideWhenUsed/>
    <w:qFormat/>
    <w:rsid w:val="00760228"/>
    <w:pPr>
      <w:keepNext/>
      <w:keepLines/>
      <w:numPr>
        <w:ilvl w:val="2"/>
        <w:numId w:val="3"/>
      </w:numPr>
      <w:spacing w:before="160" w:after="80"/>
      <w:ind w:left="720"/>
      <w:outlineLvl w:val="2"/>
    </w:pPr>
    <w:rPr>
      <w:rFonts w:eastAsiaTheme="majorEastAsia" w:cstheme="majorBidi"/>
      <w:color w:val="404040" w:themeColor="text1" w:themeTint="BF"/>
      <w:sz w:val="28"/>
      <w:szCs w:val="28"/>
    </w:rPr>
  </w:style>
  <w:style w:type="paragraph" w:styleId="Heading4">
    <w:name w:val="heading 4"/>
    <w:basedOn w:val="Normal"/>
    <w:link w:val="Heading4Char"/>
    <w:autoRedefine/>
    <w:uiPriority w:val="9"/>
    <w:unhideWhenUsed/>
    <w:qFormat/>
    <w:rsid w:val="005A2526"/>
    <w:pPr>
      <w:keepNext/>
      <w:keepLines/>
      <w:numPr>
        <w:ilvl w:val="3"/>
        <w:numId w:val="3"/>
      </w:numPr>
      <w:spacing w:before="80" w:after="40"/>
      <w:outlineLvl w:val="3"/>
    </w:pPr>
    <w:rPr>
      <w:rFonts w:eastAsiaTheme="majorEastAsia" w:cstheme="majorBidi"/>
      <w:iCs/>
      <w:color w:val="000000" w:themeColor="text1"/>
      <w:kern w:val="0"/>
      <w14:ligatures w14:val="none"/>
    </w:rPr>
  </w:style>
  <w:style w:type="paragraph" w:styleId="Heading5">
    <w:name w:val="heading 5"/>
    <w:basedOn w:val="Normal"/>
    <w:next w:val="Normal"/>
    <w:link w:val="Heading5Char"/>
    <w:uiPriority w:val="9"/>
    <w:unhideWhenUsed/>
    <w:qFormat/>
    <w:rsid w:val="0026031D"/>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26031D"/>
    <w:pPr>
      <w:keepNext/>
      <w:keepLines/>
      <w:numPr>
        <w:ilvl w:val="5"/>
        <w:numId w:val="3"/>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31D"/>
    <w:pPr>
      <w:keepNext/>
      <w:keepLines/>
      <w:numPr>
        <w:ilvl w:val="6"/>
        <w:numId w:val="3"/>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31D"/>
    <w:pPr>
      <w:keepNext/>
      <w:keepLines/>
      <w:numPr>
        <w:ilvl w:val="7"/>
        <w:numId w:val="3"/>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31D"/>
    <w:pPr>
      <w:keepNext/>
      <w:keepLines/>
      <w:numPr>
        <w:ilvl w:val="8"/>
        <w:numId w:val="3"/>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C109E3"/>
    <w:pPr>
      <w:spacing w:before="120"/>
    </w:pPr>
    <w:rPr>
      <w:b/>
      <w:bCs/>
      <w:i/>
      <w:iCs/>
    </w:rPr>
  </w:style>
  <w:style w:type="character" w:customStyle="1" w:styleId="Heading4Char">
    <w:name w:val="Heading 4 Char"/>
    <w:basedOn w:val="DefaultParagraphFont"/>
    <w:link w:val="Heading4"/>
    <w:uiPriority w:val="9"/>
    <w:rsid w:val="005A2526"/>
    <w:rPr>
      <w:rFonts w:ascii="Cambria Math" w:eastAsiaTheme="majorEastAsia" w:hAnsi="Cambria Math" w:cstheme="majorBidi"/>
      <w:iCs/>
      <w:color w:val="000000" w:themeColor="text1"/>
      <w:kern w:val="0"/>
      <w14:ligatures w14:val="none"/>
    </w:rPr>
  </w:style>
  <w:style w:type="character" w:customStyle="1" w:styleId="Heading1Char">
    <w:name w:val="Heading 1 Char"/>
    <w:basedOn w:val="DefaultParagraphFont"/>
    <w:link w:val="Heading1"/>
    <w:uiPriority w:val="9"/>
    <w:rsid w:val="00F254C4"/>
    <w:rPr>
      <w:rFonts w:ascii="Cambria Math" w:eastAsiaTheme="majorEastAsia" w:hAnsi="Cambria Math" w:cstheme="majorBidi"/>
      <w:color w:val="000000" w:themeColor="text1"/>
      <w:sz w:val="40"/>
      <w:szCs w:val="40"/>
    </w:rPr>
  </w:style>
  <w:style w:type="character" w:customStyle="1" w:styleId="Heading2Char">
    <w:name w:val="Heading 2 Char"/>
    <w:basedOn w:val="DefaultParagraphFont"/>
    <w:link w:val="Heading2"/>
    <w:uiPriority w:val="9"/>
    <w:rsid w:val="00760228"/>
    <w:rPr>
      <w:rFonts w:ascii="Cambria Math" w:eastAsiaTheme="majorEastAsia" w:hAnsi="Cambria Math" w:cstheme="majorBidi"/>
      <w:color w:val="404040" w:themeColor="text1" w:themeTint="BF"/>
      <w:sz w:val="32"/>
      <w:szCs w:val="32"/>
    </w:rPr>
  </w:style>
  <w:style w:type="character" w:customStyle="1" w:styleId="Heading3Char">
    <w:name w:val="Heading 3 Char"/>
    <w:basedOn w:val="DefaultParagraphFont"/>
    <w:link w:val="Heading3"/>
    <w:uiPriority w:val="9"/>
    <w:rsid w:val="00760228"/>
    <w:rPr>
      <w:rFonts w:ascii="Cambria Math" w:eastAsiaTheme="majorEastAsia" w:hAnsi="Cambria Math" w:cstheme="majorBidi"/>
      <w:color w:val="404040" w:themeColor="text1" w:themeTint="BF"/>
      <w:sz w:val="28"/>
      <w:szCs w:val="28"/>
    </w:rPr>
  </w:style>
  <w:style w:type="character" w:customStyle="1" w:styleId="Heading5Char">
    <w:name w:val="Heading 5 Char"/>
    <w:basedOn w:val="DefaultParagraphFont"/>
    <w:link w:val="Heading5"/>
    <w:uiPriority w:val="9"/>
    <w:semiHidden/>
    <w:rsid w:val="0026031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2603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3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3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31D"/>
    <w:rPr>
      <w:rFonts w:eastAsiaTheme="majorEastAsia" w:cstheme="majorBidi"/>
      <w:color w:val="272727" w:themeColor="text1" w:themeTint="D8"/>
    </w:rPr>
  </w:style>
  <w:style w:type="paragraph" w:styleId="Title">
    <w:name w:val="Title"/>
    <w:basedOn w:val="Normal"/>
    <w:next w:val="Normal"/>
    <w:link w:val="TitleChar"/>
    <w:uiPriority w:val="10"/>
    <w:qFormat/>
    <w:rsid w:val="002603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3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31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3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3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6031D"/>
    <w:rPr>
      <w:i/>
      <w:iCs/>
      <w:color w:val="404040" w:themeColor="text1" w:themeTint="BF"/>
    </w:rPr>
  </w:style>
  <w:style w:type="paragraph" w:styleId="ListParagraph">
    <w:name w:val="List Paragraph"/>
    <w:basedOn w:val="Normal"/>
    <w:uiPriority w:val="34"/>
    <w:qFormat/>
    <w:rsid w:val="0026031D"/>
    <w:pPr>
      <w:ind w:left="720"/>
      <w:contextualSpacing/>
    </w:pPr>
  </w:style>
  <w:style w:type="character" w:styleId="IntenseEmphasis">
    <w:name w:val="Intense Emphasis"/>
    <w:basedOn w:val="DefaultParagraphFont"/>
    <w:uiPriority w:val="21"/>
    <w:qFormat/>
    <w:rsid w:val="0026031D"/>
    <w:rPr>
      <w:i/>
      <w:iCs/>
      <w:color w:val="0F4761" w:themeColor="accent1" w:themeShade="BF"/>
    </w:rPr>
  </w:style>
  <w:style w:type="paragraph" w:styleId="IntenseQuote">
    <w:name w:val="Intense Quote"/>
    <w:basedOn w:val="Normal"/>
    <w:next w:val="Normal"/>
    <w:link w:val="IntenseQuoteChar"/>
    <w:uiPriority w:val="30"/>
    <w:qFormat/>
    <w:rsid w:val="002603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031D"/>
    <w:rPr>
      <w:i/>
      <w:iCs/>
      <w:color w:val="0F4761" w:themeColor="accent1" w:themeShade="BF"/>
    </w:rPr>
  </w:style>
  <w:style w:type="character" w:styleId="IntenseReference">
    <w:name w:val="Intense Reference"/>
    <w:basedOn w:val="DefaultParagraphFont"/>
    <w:uiPriority w:val="32"/>
    <w:qFormat/>
    <w:rsid w:val="0026031D"/>
    <w:rPr>
      <w:b/>
      <w:bCs/>
      <w:smallCaps/>
      <w:color w:val="0F4761" w:themeColor="accent1" w:themeShade="BF"/>
      <w:spacing w:val="5"/>
    </w:rPr>
  </w:style>
  <w:style w:type="paragraph" w:styleId="Caption">
    <w:name w:val="caption"/>
    <w:basedOn w:val="Normal"/>
    <w:next w:val="Normal"/>
    <w:uiPriority w:val="35"/>
    <w:unhideWhenUsed/>
    <w:qFormat/>
    <w:rsid w:val="0026031D"/>
    <w:pPr>
      <w:spacing w:after="200"/>
    </w:pPr>
    <w:rPr>
      <w:i/>
      <w:iCs/>
      <w:color w:val="0E2841" w:themeColor="text2"/>
      <w:sz w:val="18"/>
      <w:szCs w:val="18"/>
    </w:rPr>
  </w:style>
  <w:style w:type="character" w:styleId="Hyperlink">
    <w:name w:val="Hyperlink"/>
    <w:basedOn w:val="DefaultParagraphFont"/>
    <w:uiPriority w:val="99"/>
    <w:unhideWhenUsed/>
    <w:rsid w:val="0026031D"/>
    <w:rPr>
      <w:color w:val="467886" w:themeColor="hyperlink"/>
      <w:u w:val="single"/>
    </w:rPr>
  </w:style>
  <w:style w:type="paragraph" w:styleId="FootnoteText">
    <w:name w:val="footnote text"/>
    <w:basedOn w:val="Normal"/>
    <w:link w:val="FootnoteTextChar"/>
    <w:uiPriority w:val="99"/>
    <w:semiHidden/>
    <w:unhideWhenUsed/>
    <w:rsid w:val="0026031D"/>
    <w:rPr>
      <w:sz w:val="20"/>
      <w:szCs w:val="20"/>
    </w:rPr>
  </w:style>
  <w:style w:type="character" w:customStyle="1" w:styleId="FootnoteTextChar">
    <w:name w:val="Footnote Text Char"/>
    <w:basedOn w:val="DefaultParagraphFont"/>
    <w:link w:val="FootnoteText"/>
    <w:uiPriority w:val="99"/>
    <w:semiHidden/>
    <w:rsid w:val="0026031D"/>
    <w:rPr>
      <w:rFonts w:ascii="Cambria Math" w:hAnsi="Cambria Math"/>
      <w:sz w:val="20"/>
      <w:szCs w:val="20"/>
    </w:rPr>
  </w:style>
  <w:style w:type="character" w:styleId="FootnoteReference">
    <w:name w:val="footnote reference"/>
    <w:basedOn w:val="DefaultParagraphFont"/>
    <w:uiPriority w:val="99"/>
    <w:semiHidden/>
    <w:unhideWhenUsed/>
    <w:rsid w:val="0026031D"/>
    <w:rPr>
      <w:vertAlign w:val="superscript"/>
    </w:rPr>
  </w:style>
  <w:style w:type="paragraph" w:styleId="TOCHeading">
    <w:name w:val="TOC Heading"/>
    <w:basedOn w:val="Heading1"/>
    <w:next w:val="Normal"/>
    <w:uiPriority w:val="39"/>
    <w:unhideWhenUsed/>
    <w:qFormat/>
    <w:rsid w:val="00760228"/>
    <w:pPr>
      <w:numPr>
        <w:numId w:val="0"/>
      </w:numPr>
      <w:spacing w:before="240" w:after="0"/>
      <w:outlineLvl w:val="9"/>
    </w:pPr>
    <w:rPr>
      <w:sz w:val="32"/>
      <w:szCs w:val="32"/>
    </w:rPr>
  </w:style>
  <w:style w:type="paragraph" w:styleId="TOC2">
    <w:name w:val="toc 2"/>
    <w:basedOn w:val="Normal"/>
    <w:next w:val="Normal"/>
    <w:autoRedefine/>
    <w:uiPriority w:val="39"/>
    <w:unhideWhenUsed/>
    <w:rsid w:val="00760228"/>
    <w:pPr>
      <w:spacing w:after="100"/>
      <w:ind w:left="240"/>
    </w:pPr>
  </w:style>
  <w:style w:type="paragraph" w:styleId="TOC3">
    <w:name w:val="toc 3"/>
    <w:basedOn w:val="Normal"/>
    <w:next w:val="Normal"/>
    <w:autoRedefine/>
    <w:uiPriority w:val="39"/>
    <w:unhideWhenUsed/>
    <w:rsid w:val="00760228"/>
    <w:pPr>
      <w:spacing w:after="100"/>
      <w:ind w:left="480"/>
    </w:pPr>
  </w:style>
  <w:style w:type="table" w:styleId="TableGridLight">
    <w:name w:val="Grid Table Light"/>
    <w:basedOn w:val="TableNormal"/>
    <w:uiPriority w:val="40"/>
    <w:rsid w:val="007602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602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60228"/>
    <w:rPr>
      <w:color w:val="605E5C"/>
      <w:shd w:val="clear" w:color="auto" w:fill="E1DFDD"/>
    </w:rPr>
  </w:style>
  <w:style w:type="numbering" w:customStyle="1" w:styleId="CurrentList1">
    <w:name w:val="Current List1"/>
    <w:uiPriority w:val="99"/>
    <w:rsid w:val="00760228"/>
    <w:pPr>
      <w:numPr>
        <w:numId w:val="21"/>
      </w:numPr>
    </w:pPr>
  </w:style>
  <w:style w:type="paragraph" w:styleId="Header">
    <w:name w:val="header"/>
    <w:basedOn w:val="Normal"/>
    <w:link w:val="HeaderChar"/>
    <w:uiPriority w:val="99"/>
    <w:unhideWhenUsed/>
    <w:rsid w:val="000660D4"/>
    <w:pPr>
      <w:tabs>
        <w:tab w:val="center" w:pos="4680"/>
        <w:tab w:val="right" w:pos="9360"/>
      </w:tabs>
    </w:pPr>
  </w:style>
  <w:style w:type="character" w:customStyle="1" w:styleId="HeaderChar">
    <w:name w:val="Header Char"/>
    <w:basedOn w:val="DefaultParagraphFont"/>
    <w:link w:val="Header"/>
    <w:uiPriority w:val="99"/>
    <w:rsid w:val="000660D4"/>
    <w:rPr>
      <w:rFonts w:ascii="Cambria Math" w:hAnsi="Cambria Math"/>
    </w:rPr>
  </w:style>
  <w:style w:type="paragraph" w:styleId="Footer">
    <w:name w:val="footer"/>
    <w:basedOn w:val="Normal"/>
    <w:link w:val="FooterChar"/>
    <w:uiPriority w:val="99"/>
    <w:unhideWhenUsed/>
    <w:rsid w:val="000660D4"/>
    <w:pPr>
      <w:tabs>
        <w:tab w:val="center" w:pos="4680"/>
        <w:tab w:val="right" w:pos="9360"/>
      </w:tabs>
    </w:pPr>
  </w:style>
  <w:style w:type="character" w:customStyle="1" w:styleId="FooterChar">
    <w:name w:val="Footer Char"/>
    <w:basedOn w:val="DefaultParagraphFont"/>
    <w:link w:val="Footer"/>
    <w:uiPriority w:val="99"/>
    <w:rsid w:val="000660D4"/>
    <w:rPr>
      <w:rFonts w:ascii="Cambria Math" w:hAnsi="Cambria Math"/>
    </w:rPr>
  </w:style>
  <w:style w:type="character" w:styleId="PageNumber">
    <w:name w:val="page number"/>
    <w:basedOn w:val="DefaultParagraphFont"/>
    <w:uiPriority w:val="99"/>
    <w:semiHidden/>
    <w:unhideWhenUsed/>
    <w:rsid w:val="000660D4"/>
  </w:style>
  <w:style w:type="character" w:styleId="FollowedHyperlink">
    <w:name w:val="FollowedHyperlink"/>
    <w:basedOn w:val="DefaultParagraphFont"/>
    <w:uiPriority w:val="99"/>
    <w:semiHidden/>
    <w:unhideWhenUsed/>
    <w:rsid w:val="00E60F4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1377">
      <w:bodyDiv w:val="1"/>
      <w:marLeft w:val="0"/>
      <w:marRight w:val="0"/>
      <w:marTop w:val="0"/>
      <w:marBottom w:val="0"/>
      <w:divBdr>
        <w:top w:val="none" w:sz="0" w:space="0" w:color="auto"/>
        <w:left w:val="none" w:sz="0" w:space="0" w:color="auto"/>
        <w:bottom w:val="none" w:sz="0" w:space="0" w:color="auto"/>
        <w:right w:val="none" w:sz="0" w:space="0" w:color="auto"/>
      </w:divBdr>
    </w:div>
    <w:div w:id="969169043">
      <w:bodyDiv w:val="1"/>
      <w:marLeft w:val="0"/>
      <w:marRight w:val="0"/>
      <w:marTop w:val="0"/>
      <w:marBottom w:val="0"/>
      <w:divBdr>
        <w:top w:val="none" w:sz="0" w:space="0" w:color="auto"/>
        <w:left w:val="none" w:sz="0" w:space="0" w:color="auto"/>
        <w:bottom w:val="none" w:sz="0" w:space="0" w:color="auto"/>
        <w:right w:val="none" w:sz="0" w:space="0" w:color="auto"/>
      </w:divBdr>
      <w:divsChild>
        <w:div w:id="800683698">
          <w:marLeft w:val="0"/>
          <w:marRight w:val="0"/>
          <w:marTop w:val="0"/>
          <w:marBottom w:val="0"/>
          <w:divBdr>
            <w:top w:val="none" w:sz="0" w:space="0" w:color="auto"/>
            <w:left w:val="none" w:sz="0" w:space="0" w:color="auto"/>
            <w:bottom w:val="none" w:sz="0" w:space="0" w:color="auto"/>
            <w:right w:val="none" w:sz="0" w:space="0" w:color="auto"/>
          </w:divBdr>
        </w:div>
      </w:divsChild>
    </w:div>
    <w:div w:id="975841356">
      <w:bodyDiv w:val="1"/>
      <w:marLeft w:val="0"/>
      <w:marRight w:val="0"/>
      <w:marTop w:val="0"/>
      <w:marBottom w:val="0"/>
      <w:divBdr>
        <w:top w:val="none" w:sz="0" w:space="0" w:color="auto"/>
        <w:left w:val="none" w:sz="0" w:space="0" w:color="auto"/>
        <w:bottom w:val="none" w:sz="0" w:space="0" w:color="auto"/>
        <w:right w:val="none" w:sz="0" w:space="0" w:color="auto"/>
      </w:divBdr>
      <w:divsChild>
        <w:div w:id="1666399771">
          <w:marLeft w:val="0"/>
          <w:marRight w:val="0"/>
          <w:marTop w:val="0"/>
          <w:marBottom w:val="0"/>
          <w:divBdr>
            <w:top w:val="none" w:sz="0" w:space="0" w:color="auto"/>
            <w:left w:val="none" w:sz="0" w:space="0" w:color="auto"/>
            <w:bottom w:val="none" w:sz="0" w:space="0" w:color="auto"/>
            <w:right w:val="none" w:sz="0" w:space="0" w:color="auto"/>
          </w:divBdr>
        </w:div>
      </w:divsChild>
    </w:div>
    <w:div w:id="1206479254">
      <w:bodyDiv w:val="1"/>
      <w:marLeft w:val="0"/>
      <w:marRight w:val="0"/>
      <w:marTop w:val="0"/>
      <w:marBottom w:val="0"/>
      <w:divBdr>
        <w:top w:val="none" w:sz="0" w:space="0" w:color="auto"/>
        <w:left w:val="none" w:sz="0" w:space="0" w:color="auto"/>
        <w:bottom w:val="none" w:sz="0" w:space="0" w:color="auto"/>
        <w:right w:val="none" w:sz="0" w:space="0" w:color="auto"/>
      </w:divBdr>
    </w:div>
    <w:div w:id="1266694960">
      <w:bodyDiv w:val="1"/>
      <w:marLeft w:val="0"/>
      <w:marRight w:val="0"/>
      <w:marTop w:val="0"/>
      <w:marBottom w:val="0"/>
      <w:divBdr>
        <w:top w:val="none" w:sz="0" w:space="0" w:color="auto"/>
        <w:left w:val="none" w:sz="0" w:space="0" w:color="auto"/>
        <w:bottom w:val="none" w:sz="0" w:space="0" w:color="auto"/>
        <w:right w:val="none" w:sz="0" w:space="0" w:color="auto"/>
      </w:divBdr>
      <w:divsChild>
        <w:div w:id="1064454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CA419-153E-9743-86C6-1ADD5AD51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1790</Words>
  <Characters>10204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Saamie Vincken</dc:creator>
  <cp:keywords/>
  <dc:description/>
  <cp:lastModifiedBy>Saamie Vincken</cp:lastModifiedBy>
  <cp:revision>17</cp:revision>
  <cp:lastPrinted>2024-10-31T12:55:00Z</cp:lastPrinted>
  <dcterms:created xsi:type="dcterms:W3CDTF">2024-10-31T12:55:00Z</dcterms:created>
  <dcterms:modified xsi:type="dcterms:W3CDTF">2024-10-31T13:11:00Z</dcterms:modified>
</cp:coreProperties>
</file>