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EA73395" wp14:textId="77777777">
      <w:pPr>
        <w:spacing w:after="20"/>
        <w:jc w:val="center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 xml:space="preserve">SAAMYUKKTH SURESH</w:t>
      </w:r>
    </w:p>
    <w:p xmlns:wp14="http://schemas.microsoft.com/office/word/2010/wordml" w14:paraId="6E2EB971" wp14:textId="77777777">
      <w:pPr>
        <w:spacing w:after="30"/>
        <w:jc w:val="center"/>
      </w:pPr>
      <w:r w:rsidRPr="5B3045DA" w:rsidR="5B3045DA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Generative AI Engineer  |  Agentic AI, RAG &amp; LLM Applications</w:t>
      </w:r>
    </w:p>
    <w:p xmlns:wp14="http://schemas.microsoft.com/office/word/2010/wordml" w14:paraId="4DE01D8F" wp14:textId="77777777">
      <w:pPr>
        <w:spacing w:after="10"/>
        <w:jc w:val="center"/>
      </w:pPr>
      <w:r w:rsidRPr="5B3045DA" w:rsidR="5B3045DA">
        <w:rPr>
          <w:rFonts w:ascii="Calibri" w:hAnsi="Calibri" w:eastAsia="Calibri" w:cs="Calibri"/>
          <w:sz w:val="19"/>
          <w:szCs w:val="19"/>
          <w:lang w:val="en-US"/>
        </w:rPr>
        <w:t>Chennai, Tamil Nadu, India</w:t>
      </w:r>
      <w:r w:rsidRPr="5B3045DA" w:rsidR="5B3045DA">
        <w:rPr>
          <w:rFonts w:ascii="Calibri" w:hAnsi="Calibri" w:eastAsia="Calibri" w:cs="Calibri"/>
          <w:color w:val="777777"/>
          <w:sz w:val="19"/>
          <w:szCs w:val="19"/>
          <w:lang w:val="en-US"/>
        </w:rPr>
        <w:t xml:space="preserve">  |  </w:t>
      </w:r>
      <w:r w:rsidRPr="5B3045DA" w:rsidR="5B3045DA">
        <w:rPr>
          <w:rFonts w:ascii="Calibri" w:hAnsi="Calibri" w:eastAsia="Calibri" w:cs="Calibri"/>
          <w:sz w:val="19"/>
          <w:szCs w:val="19"/>
          <w:lang w:val="en-US"/>
        </w:rPr>
        <w:t>+91 93424 83010</w:t>
      </w:r>
      <w:r w:rsidRPr="5B3045DA" w:rsidR="5B3045DA">
        <w:rPr>
          <w:rFonts w:ascii="Calibri" w:hAnsi="Calibri" w:eastAsia="Calibri" w:cs="Calibri"/>
          <w:color w:val="777777"/>
          <w:sz w:val="19"/>
          <w:szCs w:val="19"/>
          <w:lang w:val="en-US"/>
        </w:rPr>
        <w:t xml:space="preserve">  |  </w:t>
      </w:r>
      <w:hyperlink r:id="Rbc466aee0aca4ab8">
        <w:r w:rsidRPr="5B3045DA" w:rsidR="5B3045DA">
          <w:rPr>
            <w:rFonts w:ascii="Calibri" w:hAnsi="Calibri" w:eastAsia="Calibri" w:cs="Calibri"/>
            <w:color w:val="1F3864"/>
            <w:sz w:val="19"/>
            <w:szCs w:val="19"/>
            <w:u w:val="single"/>
            <w:lang w:val="en-US"/>
          </w:rPr>
          <w:t>saamyukkth.s@gmail.com</w:t>
        </w:r>
      </w:hyperlink>
    </w:p>
    <w:p xmlns:wp14="http://schemas.microsoft.com/office/word/2010/wordml" w14:paraId="428AF229" wp14:textId="77777777">
      <w:pPr>
        <w:spacing w:after="40"/>
        <w:jc w:val="center"/>
      </w:pPr>
      <w:hyperlink w:history="1" r:id="rIdbj8zif9kdkxmpwi35ynyc">
        <w:r>
          <w:rPr>
            <w:rFonts w:ascii="Calibri" w:hAnsi="Calibri" w:eastAsia="Calibri" w:cs="Calibri"/>
            <w:color w:val="1F3864"/>
            <w:sz w:val="19"/>
            <w:szCs w:val="19"/>
            <w:u w:val="single"/>
          </w:rPr>
          <w:t xml:space="preserve">linkedin.com/in/saamyukkth-s-787119222</w:t>
        </w:r>
      </w:hyperlink>
      <w:r>
        <w:rPr>
          <w:rFonts w:ascii="Calibri" w:hAnsi="Calibri" w:eastAsia="Calibri" w:cs="Calibri"/>
          <w:color w:val="777777"/>
          <w:sz w:val="19"/>
          <w:szCs w:val="19"/>
        </w:rPr>
        <w:t xml:space="preserve">  |  </w:t>
      </w:r>
      <w:hyperlink w:history="1" r:id="rId3uhsz_1po0smneqhgpysj">
        <w:r>
          <w:rPr>
            <w:rFonts w:ascii="Calibri" w:hAnsi="Calibri" w:eastAsia="Calibri" w:cs="Calibri"/>
            <w:color w:val="1F3864"/>
            <w:sz w:val="19"/>
            <w:szCs w:val="19"/>
            <w:u w:val="single"/>
          </w:rPr>
          <w:t xml:space="preserve">github.com/saamyukkth26</w:t>
        </w:r>
      </w:hyperlink>
    </w:p>
    <w:p xmlns:wp14="http://schemas.microsoft.com/office/word/2010/wordml" w14:paraId="07DAC14A" wp14:textId="77777777">
      <w:pPr>
        <w:pBdr>
          <w:bottom w:val="single" w:color="1F3864" w:sz="6" w:space="1"/>
        </w:pBdr>
        <w:spacing w:before="110" w:after="5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PROFESSIONAL SUMMARY</w:t>
      </w:r>
    </w:p>
    <w:p xmlns:wp14="http://schemas.microsoft.com/office/word/2010/wordml" w14:paraId="45155D16" wp14:textId="77777777">
      <w:pPr>
        <w:spacing w:after="20" w:line="245" w:lineRule="auto"/>
      </w:pPr>
      <w:r w:rsidRPr="5B3045DA" w:rsidR="5B3045DA">
        <w:rPr>
          <w:rFonts w:ascii="Calibri" w:hAnsi="Calibri" w:eastAsia="Calibri" w:cs="Calibri"/>
          <w:sz w:val="19"/>
          <w:szCs w:val="19"/>
          <w:lang w:val="en-US"/>
        </w:rPr>
        <w:t>Generative AI engineer with 1.5 years at Prodapt (including internship) shipping production LLM systems: a real-time voice AI interview platform with live answer analysis, RAG conversational assistants, and vector-search skill intelligence on Milvus. Builds agentic workflows with LangGraph, CrewAI, and MCP, focused on retrieval quality, structured outputs, and reliable async FastAPI backends.</w:t>
      </w:r>
    </w:p>
    <w:p xmlns:wp14="http://schemas.microsoft.com/office/word/2010/wordml" w14:paraId="6713B1BB" wp14:textId="77777777">
      <w:pPr>
        <w:pBdr>
          <w:bottom w:val="single" w:color="1F3864" w:sz="6" w:space="1"/>
        </w:pBdr>
        <w:spacing w:before="110" w:after="5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TECHNICAL SKILLS</w:t>
      </w:r>
    </w:p>
    <w:p xmlns:wp14="http://schemas.microsoft.com/office/word/2010/wordml" w14:paraId="1067BB05" wp14:textId="77777777">
      <w:pPr>
        <w:spacing w:after="25" w:line="245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GenAI &amp; LLMs: </w:t>
      </w:r>
      <w:r>
        <w:rPr>
          <w:rFonts w:ascii="Calibri" w:hAnsi="Calibri" w:eastAsia="Calibri" w:cs="Calibri"/>
          <w:sz w:val="19"/>
          <w:szCs w:val="19"/>
        </w:rPr>
        <w:t xml:space="preserve">Azure OpenAI (GPT-5 mini, embeddings), Claude API, RAG, hybrid retrieval (BM25 + dense), cross-encoder re-ranking, prompt and context engineering, structured outputs, LLM-as-judge evaluation</w:t>
      </w:r>
    </w:p>
    <w:p xmlns:wp14="http://schemas.microsoft.com/office/word/2010/wordml" w14:paraId="0A48966A" wp14:textId="77777777">
      <w:pPr>
        <w:spacing w:after="25" w:line="245" w:lineRule="auto"/>
      </w:pPr>
      <w:r w:rsidRPr="5B3045DA" w:rsidR="5B3045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Agentic AI: </w:t>
      </w:r>
      <w:r w:rsidRPr="5B3045DA" w:rsidR="5B3045DA">
        <w:rPr>
          <w:rFonts w:ascii="Calibri" w:hAnsi="Calibri" w:eastAsia="Calibri" w:cs="Calibri"/>
          <w:sz w:val="19"/>
          <w:szCs w:val="19"/>
          <w:lang w:val="en-US"/>
        </w:rPr>
        <w:t>LangGraph, LangChain, CrewAI, Model Context Protocol (MCP), Claude Agent SDK, Claude Code, tool calling, multi-agent orchestration, self-correcting agent loops</w:t>
      </w:r>
    </w:p>
    <w:p xmlns:wp14="http://schemas.microsoft.com/office/word/2010/wordml" w14:paraId="5F1030E4" wp14:textId="77777777">
      <w:pPr>
        <w:spacing w:after="25" w:line="245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Speech &amp; ML: </w:t>
      </w:r>
      <w:r>
        <w:rPr>
          <w:rFonts w:ascii="Calibri" w:hAnsi="Calibri" w:eastAsia="Calibri" w:cs="Calibri"/>
          <w:sz w:val="19"/>
          <w:szCs w:val="19"/>
        </w:rPr>
        <w:t xml:space="preserve">Azure AI Speech (neural TTS, speech-to-text, SSML), Scikit-learn, SHAP (Explainable AI), Hugging Face Transformers, embeddings, semantic search</w:t>
      </w:r>
    </w:p>
    <w:p xmlns:wp14="http://schemas.microsoft.com/office/word/2010/wordml" w14:paraId="280D3D78" wp14:textId="77777777">
      <w:pPr>
        <w:spacing w:after="25" w:line="245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Data &amp; Vector Stores: </w:t>
      </w:r>
      <w:r>
        <w:rPr>
          <w:rFonts w:ascii="Calibri" w:hAnsi="Calibri" w:eastAsia="Calibri" w:cs="Calibri"/>
          <w:sz w:val="19"/>
          <w:szCs w:val="19"/>
        </w:rPr>
        <w:t xml:space="preserve">Milvus, Neo4j, MySQL, Redis</w:t>
      </w:r>
    </w:p>
    <w:p xmlns:wp14="http://schemas.microsoft.com/office/word/2010/wordml" w14:paraId="4A1485A5" wp14:textId="77777777">
      <w:pPr>
        <w:spacing w:after="25" w:line="245" w:lineRule="auto"/>
      </w:pPr>
      <w:r w:rsidRPr="5B3045DA" w:rsidR="5B3045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Backend &amp; Cloud: </w:t>
      </w:r>
      <w:r w:rsidRPr="5B3045DA" w:rsidR="5B3045DA">
        <w:rPr>
          <w:rFonts w:ascii="Calibri" w:hAnsi="Calibri" w:eastAsia="Calibri" w:cs="Calibri"/>
          <w:sz w:val="19"/>
          <w:szCs w:val="19"/>
          <w:lang w:val="en-US"/>
        </w:rPr>
        <w:t>Python, FastAPI, async programming, WebSockets, SSE, Pydantic, REST APIs, microservices, Docker, Microsoft Azure, CI/CD, Git/GitHub</w:t>
      </w:r>
    </w:p>
    <w:p xmlns:wp14="http://schemas.microsoft.com/office/word/2010/wordml" w14:paraId="5A2EC77D" wp14:textId="77777777">
      <w:pPr>
        <w:spacing w:after="25" w:line="245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Languages: </w:t>
      </w:r>
      <w:r>
        <w:rPr>
          <w:rFonts w:ascii="Calibri" w:hAnsi="Calibri" w:eastAsia="Calibri" w:cs="Calibri"/>
          <w:sz w:val="19"/>
          <w:szCs w:val="19"/>
        </w:rPr>
        <w:t xml:space="preserve">Python, SQL, TypeScript, JavaScript</w:t>
      </w:r>
    </w:p>
    <w:p xmlns:wp14="http://schemas.microsoft.com/office/word/2010/wordml" w14:paraId="168A1AEF" wp14:textId="77777777">
      <w:pPr>
        <w:pBdr>
          <w:bottom w:val="single" w:color="1F3864" w:sz="6" w:space="1"/>
        </w:pBdr>
        <w:spacing w:before="110" w:after="5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PROFESSIONAL EXPERIENCE</w:t>
      </w:r>
    </w:p>
    <w:p xmlns:wp14="http://schemas.microsoft.com/office/word/2010/wordml" w14:paraId="38EAB3EC" wp14:textId="05FDF86E">
      <w:pPr>
        <w:tabs>
          <w:tab w:val="right" w:pos="10546"/>
        </w:tabs>
        <w:spacing w:before="80" w:after="0"/>
      </w:pPr>
      <w:r w:rsidRPr="5B3045DA" w:rsidR="5B3045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Software Development Engineer, </w:t>
      </w:r>
      <w:r w:rsidRPr="5B3045DA" w:rsidR="5B3045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Prodapt, </w:t>
      </w:r>
      <w:r w:rsidRPr="5B3045DA" w:rsidR="5B3045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Jul 2025 – Present</w:t>
      </w:r>
    </w:p>
    <w:p xmlns:wp14="http://schemas.microsoft.com/office/word/2010/wordml" w14:paraId="1B551F53" wp14:textId="77777777">
      <w:pPr>
        <w:spacing w:after="30"/>
      </w:pPr>
      <w:r>
        <w:rPr>
          <w:rFonts w:ascii="Calibri" w:hAnsi="Calibri" w:eastAsia="Calibri" w:cs="Calibri"/>
          <w:i/>
          <w:iCs/>
          <w:color w:val="444444"/>
          <w:sz w:val="19"/>
          <w:szCs w:val="19"/>
        </w:rPr>
        <w:t xml:space="preserve">Chennai, Tamil Nadu</w:t>
      </w:r>
    </w:p>
    <w:p xmlns:wp14="http://schemas.microsoft.com/office/word/2010/wordml" w14:paraId="5B4F5E4C" wp14:textId="77777777">
      <w:pPr>
        <w:pStyle w:val="ListParagraph"/>
        <w:numPr>
          <w:ilvl w:val="0"/>
          <w:numId w:val="2"/>
        </w:numPr>
        <w:spacing w:after="30" w:line="245" w:lineRule="auto"/>
        <w:rPr/>
      </w:pPr>
      <w:r w:rsidRPr="5B3045DA" w:rsidR="5B3045DA">
        <w:rPr>
          <w:rFonts w:ascii="Calibri" w:hAnsi="Calibri" w:eastAsia="Calibri" w:cs="Calibri"/>
          <w:sz w:val="19"/>
          <w:szCs w:val="19"/>
          <w:lang w:val="en-US"/>
        </w:rPr>
        <w:t xml:space="preserve">Built an end-to-end </w:t>
      </w:r>
      <w:r w:rsidRPr="5B3045DA" w:rsidR="5B3045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AI Interview Platform</w:t>
      </w:r>
      <w:r w:rsidRPr="5B3045DA" w:rsidR="5B3045DA">
        <w:rPr>
          <w:rFonts w:ascii="Calibri" w:hAnsi="Calibri" w:eastAsia="Calibri" w:cs="Calibri"/>
          <w:sz w:val="19"/>
          <w:szCs w:val="19"/>
          <w:lang w:val="en-US"/>
        </w:rPr>
        <w:t xml:space="preserve"> automating the hiring funnel: LLM-generated job descriptions with schema-validated structured outputs (Azure OpenAI, Pydantic), candidate-to-JD matching via embedding similarity across skills and work experience (Milvus), and AI-generated, role-specific interview plans.</w:t>
      </w:r>
    </w:p>
    <w:p xmlns:wp14="http://schemas.microsoft.com/office/word/2010/wordml" w14:paraId="1CF974EE" wp14:textId="77777777">
      <w:pPr>
        <w:pStyle w:val="ListParagraph"/>
        <w:numPr>
          <w:ilvl w:val="0"/>
          <w:numId w:val="2"/>
        </w:numPr>
        <w:spacing w:after="30" w:line="245" w:lineRule="auto"/>
        <w:rPr/>
      </w:pPr>
      <w:r w:rsidRPr="5B3045DA" w:rsidR="5B3045DA">
        <w:rPr>
          <w:rFonts w:ascii="Calibri" w:hAnsi="Calibri" w:eastAsia="Calibri" w:cs="Calibri"/>
          <w:sz w:val="19"/>
          <w:szCs w:val="19"/>
          <w:lang w:val="en-US"/>
        </w:rPr>
        <w:t xml:space="preserve">Engineered a </w:t>
      </w:r>
      <w:r w:rsidRPr="5B3045DA" w:rsidR="5B3045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real-time voice AI interviewer</w:t>
      </w:r>
      <w:r w:rsidRPr="5B3045DA" w:rsidR="5B3045DA">
        <w:rPr>
          <w:rFonts w:ascii="Calibri" w:hAnsi="Calibri" w:eastAsia="Calibri" w:cs="Calibri"/>
          <w:sz w:val="19"/>
          <w:szCs w:val="19"/>
          <w:lang w:val="en-US"/>
        </w:rPr>
        <w:t xml:space="preserve"> using Azure AI Speech (neural TTS with SSML voice and prosody control, speech-to-text) streamed over WebSockets; GPT-5 mini analyzes each answer in the context of previously answered questions to score responses, probe weak areas, and adapt follow-up questions live.</w:t>
      </w:r>
    </w:p>
    <w:p xmlns:wp14="http://schemas.microsoft.com/office/word/2010/wordml" w14:paraId="46529CD4" wp14:textId="77777777"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hAnsi="Calibri" w:eastAsia="Calibri" w:cs="Calibri"/>
          <w:sz w:val="19"/>
          <w:szCs w:val="19"/>
        </w:rPr>
        <w:t xml:space="preserve">Architected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SKILLOS</w:t>
      </w:r>
      <w:r>
        <w:rPr>
          <w:rFonts w:ascii="Calibri" w:hAnsi="Calibri" w:eastAsia="Calibri" w:cs="Calibri"/>
          <w:sz w:val="19"/>
          <w:szCs w:val="19"/>
        </w:rPr>
        <w:t xml:space="preserve">, an AI skill-intelligence platform (Azure OpenAI embeddings + Milvus) for semantic skill extraction, vector search, and competency-gap analytics across 1,000+ employee profiles.</w:t>
      </w:r>
    </w:p>
    <w:p xmlns:wp14="http://schemas.microsoft.com/office/word/2010/wordml" w14:paraId="01C7C5C0" wp14:textId="77777777">
      <w:pPr>
        <w:pStyle w:val="ListParagraph"/>
        <w:numPr>
          <w:ilvl w:val="0"/>
          <w:numId w:val="2"/>
        </w:numPr>
        <w:spacing w:after="30" w:line="245" w:lineRule="auto"/>
        <w:rPr/>
      </w:pPr>
      <w:r w:rsidRPr="5B3045DA" w:rsidR="5B3045DA">
        <w:rPr>
          <w:rFonts w:ascii="Calibri" w:hAnsi="Calibri" w:eastAsia="Calibri" w:cs="Calibri"/>
          <w:sz w:val="19"/>
          <w:szCs w:val="19"/>
          <w:lang w:val="en-US"/>
        </w:rPr>
        <w:t>Engineered a GenAI assessment engine (LLMs, FastAPI microservices, MySQL) with dynamic question generation and embedding-based answer scoring, reducing manual assessment effort by ~60%.</w:t>
      </w:r>
    </w:p>
    <w:p xmlns:wp14="http://schemas.microsoft.com/office/word/2010/wordml" w:rsidP="5B3045DA" w14:paraId="727CFBE7" wp14:textId="0A7791EE">
      <w:pPr>
        <w:pStyle w:val="ListParagraph"/>
        <w:numPr>
          <w:ilvl w:val="0"/>
          <w:numId w:val="2"/>
        </w:numPr>
        <w:spacing w:after="30" w:line="245" w:lineRule="auto"/>
        <w:rPr>
          <w:rFonts w:ascii="Calibri" w:hAnsi="Calibri" w:eastAsia="Calibri" w:cs="Calibri"/>
          <w:sz w:val="19"/>
          <w:szCs w:val="19"/>
        </w:rPr>
      </w:pPr>
      <w:r w:rsidRPr="5B3045DA" w:rsidR="5B3045DA">
        <w:rPr>
          <w:rFonts w:ascii="Calibri" w:hAnsi="Calibri" w:eastAsia="Calibri" w:cs="Calibri"/>
          <w:sz w:val="19"/>
          <w:szCs w:val="19"/>
        </w:rPr>
        <w:t>Built employee-attrition prediction models (Scikit-learn, SHAP) evaluated on ROC-AUC 0.65 and recall for at-risk employees, serving feature-level explanations to HR stakeholders via REST APIs.</w:t>
      </w:r>
    </w:p>
    <w:p xmlns:wp14="http://schemas.microsoft.com/office/word/2010/wordml" w14:paraId="68DFA09E" wp14:textId="5CA0F015">
      <w:pPr>
        <w:tabs>
          <w:tab w:val="right" w:pos="10546"/>
        </w:tabs>
        <w:spacing w:before="80" w:after="0"/>
      </w:pPr>
      <w:r w:rsidRPr="5B3045DA" w:rsidR="5B3045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Software Development Engineer Intern, </w:t>
      </w:r>
      <w:r w:rsidRPr="5B3045DA" w:rsidR="5B3045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Prodapt, </w:t>
      </w:r>
      <w:r w:rsidRPr="5B3045DA" w:rsidR="5B3045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Jan 2025 – Jul 2025</w:t>
      </w:r>
    </w:p>
    <w:p xmlns:wp14="http://schemas.microsoft.com/office/word/2010/wordml" w14:paraId="0236B818" wp14:textId="77777777">
      <w:pPr>
        <w:spacing w:after="30"/>
      </w:pPr>
      <w:r>
        <w:rPr>
          <w:rFonts w:ascii="Calibri" w:hAnsi="Calibri" w:eastAsia="Calibri" w:cs="Calibri"/>
          <w:i/>
          <w:iCs/>
          <w:color w:val="444444"/>
          <w:sz w:val="19"/>
          <w:szCs w:val="19"/>
        </w:rPr>
        <w:t xml:space="preserve">Chennai, Tamil Nadu</w:t>
      </w:r>
    </w:p>
    <w:p xmlns:wp14="http://schemas.microsoft.com/office/word/2010/wordml" w14:paraId="3E02707C" wp14:textId="77777777">
      <w:pPr>
        <w:pStyle w:val="ListParagraph"/>
        <w:numPr>
          <w:ilvl w:val="0"/>
          <w:numId w:val="2"/>
        </w:numPr>
        <w:spacing w:after="30" w:line="245" w:lineRule="auto"/>
        <w:rPr/>
      </w:pPr>
      <w:r w:rsidRPr="5B3045DA" w:rsidR="5B3045DA">
        <w:rPr>
          <w:rFonts w:ascii="Calibri" w:hAnsi="Calibri" w:eastAsia="Calibri" w:cs="Calibri"/>
          <w:sz w:val="19"/>
          <w:szCs w:val="19"/>
          <w:lang w:val="en-US"/>
        </w:rPr>
        <w:t>Designed and shipped a production RAG conversational AI platform (LangChain, LangGraph, Azure OpenAI, Milvus) with semantic document retrieval, contextual Q&amp;A, and memory-persistent multi-turn dialogue over async REST endpoints.</w:t>
      </w:r>
    </w:p>
    <w:p xmlns:wp14="http://schemas.microsoft.com/office/word/2010/wordml" w14:paraId="2B83E047" wp14:textId="77777777">
      <w:pPr>
        <w:pStyle w:val="ListParagraph"/>
        <w:numPr>
          <w:ilvl w:val="0"/>
          <w:numId w:val="2"/>
        </w:numPr>
        <w:spacing w:after="30" w:line="245" w:lineRule="auto"/>
        <w:rPr/>
      </w:pPr>
      <w:r w:rsidRPr="5B3045DA" w:rsidR="5B3045DA">
        <w:rPr>
          <w:rFonts w:ascii="Calibri" w:hAnsi="Calibri" w:eastAsia="Calibri" w:cs="Calibri"/>
          <w:sz w:val="19"/>
          <w:szCs w:val="19"/>
          <w:lang w:val="en-US"/>
        </w:rPr>
        <w:t>Built CrewAI multi-agent workflows for news aggregation and LLM-powered summarization with asynchronous task orchestration, cutting manual content-processing time by ~70%.</w:t>
      </w:r>
    </w:p>
    <w:p xmlns:wp14="http://schemas.microsoft.com/office/word/2010/wordml" w14:paraId="7C55FDF7" wp14:textId="77777777">
      <w:pPr>
        <w:pBdr>
          <w:bottom w:val="single" w:color="1F3864" w:sz="6" w:space="1"/>
        </w:pBdr>
        <w:spacing w:before="110" w:after="5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PROJECTS</w:t>
      </w:r>
    </w:p>
    <w:p xmlns:wp14="http://schemas.microsoft.com/office/word/2010/wordml" w14:paraId="39C61CA1" wp14:textId="00F64FD7">
      <w:pPr>
        <w:tabs>
          <w:tab w:val="right" w:pos="10546"/>
        </w:tabs>
        <w:spacing w:before="80" w:after="0"/>
      </w:pPr>
      <w:r w:rsidRPr="5B3045DA" w:rsidR="5B3045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Lumora</w:t>
      </w:r>
      <w:r w:rsidRPr="5B3045DA" w:rsidR="5B3045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: AI-Powered Personal Knowledge Management System - Python, </w:t>
      </w:r>
      <w:r w:rsidRPr="5B3045DA" w:rsidR="5B3045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FastAPI</w:t>
      </w:r>
      <w:r w:rsidRPr="5B3045DA" w:rsidR="5B3045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, </w:t>
      </w:r>
      <w:r w:rsidRPr="5B3045DA" w:rsidR="5B3045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LangGraph</w:t>
      </w:r>
      <w:r w:rsidRPr="5B3045DA" w:rsidR="5B3045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, MCP, Neo4j, React</w:t>
      </w:r>
    </w:p>
    <w:p xmlns:wp14="http://schemas.microsoft.com/office/word/2010/wordml" w14:paraId="09DE4878" wp14:textId="77777777">
      <w:pPr>
        <w:spacing w:after="30"/>
      </w:pPr>
      <w:r w:rsidRPr="5B3045DA" w:rsidR="5B3045DA">
        <w:rPr>
          <w:rFonts w:ascii="Calibri" w:hAnsi="Calibri" w:eastAsia="Calibri" w:cs="Calibri"/>
          <w:i w:val="1"/>
          <w:iCs w:val="1"/>
          <w:color w:val="444444"/>
          <w:sz w:val="19"/>
          <w:szCs w:val="19"/>
          <w:lang w:val="en-US"/>
        </w:rPr>
        <w:t>github.com/saamyukkth26/Lumora  |  Live: lumora-rust-three.vercel.app</w:t>
      </w:r>
    </w:p>
    <w:p xmlns:wp14="http://schemas.microsoft.com/office/word/2010/wordml" w14:paraId="76EA2DB0" wp14:textId="77777777">
      <w:pPr>
        <w:pStyle w:val="ListParagraph"/>
        <w:numPr>
          <w:ilvl w:val="0"/>
          <w:numId w:val="2"/>
        </w:numPr>
        <w:spacing w:after="30" w:line="245" w:lineRule="auto"/>
        <w:rPr/>
      </w:pPr>
      <w:r w:rsidRPr="5B3045DA" w:rsidR="5B3045DA">
        <w:rPr>
          <w:rFonts w:ascii="Calibri" w:hAnsi="Calibri" w:eastAsia="Calibri" w:cs="Calibri"/>
          <w:sz w:val="19"/>
          <w:szCs w:val="19"/>
          <w:lang w:val="en-US"/>
        </w:rPr>
        <w:t>Built a hybrid RAG pipeline (BGE-M3 dense + BM25 sparse retrieval with cross-encoder re-ranking) over PDFs, notes, and web content, served through FastAPI with real-time SSE streaming chat.</w:t>
      </w:r>
    </w:p>
    <w:p xmlns:wp14="http://schemas.microsoft.com/office/word/2010/wordml" w14:paraId="6E3A0F83" wp14:textId="77777777">
      <w:pPr>
        <w:pStyle w:val="ListParagraph"/>
        <w:numPr>
          <w:ilvl w:val="0"/>
          <w:numId w:val="2"/>
        </w:numPr>
        <w:spacing w:after="30" w:line="245" w:lineRule="auto"/>
        <w:rPr/>
      </w:pPr>
      <w:r w:rsidRPr="5B3045DA" w:rsidR="5B3045DA">
        <w:rPr>
          <w:rFonts w:ascii="Calibri" w:hAnsi="Calibri" w:eastAsia="Calibri" w:cs="Calibri"/>
          <w:sz w:val="19"/>
          <w:szCs w:val="19"/>
          <w:lang w:val="en-US"/>
        </w:rPr>
        <w:t>Designed self-correcting LangGraph research agents (critique, refine, re-search) orchestrating 4 MCP tool servers: filesystem, web search, arXiv, Wikipedia.</w:t>
      </w:r>
    </w:p>
    <w:p xmlns:wp14="http://schemas.microsoft.com/office/word/2010/wordml" w14:paraId="3131F180" wp14:textId="77777777">
      <w:pPr>
        <w:pStyle w:val="ListParagraph"/>
        <w:numPr>
          <w:ilvl w:val="0"/>
          <w:numId w:val="2"/>
        </w:numPr>
        <w:spacing w:after="30" w:line="245" w:lineRule="auto"/>
        <w:rPr/>
      </w:pPr>
      <w:r w:rsidRPr="5B3045DA" w:rsidR="5B3045DA">
        <w:rPr>
          <w:rFonts w:ascii="Calibri" w:hAnsi="Calibri" w:eastAsia="Calibri" w:cs="Calibri"/>
          <w:sz w:val="19"/>
          <w:szCs w:val="19"/>
          <w:lang w:val="en-US"/>
        </w:rPr>
        <w:t>Built LLM entity extraction into a Neo4j knowledge graph with React Flow visualization; deployed via Docker on Vercel and Render.</w:t>
      </w:r>
    </w:p>
    <w:p xmlns:wp14="http://schemas.microsoft.com/office/word/2010/wordml" w14:paraId="07DEE553" wp14:textId="77777777">
      <w:pPr>
        <w:pBdr>
          <w:bottom w:val="single" w:color="1F3864" w:sz="6" w:space="1"/>
        </w:pBdr>
        <w:spacing w:before="110" w:after="5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EDUCATION</w:t>
      </w:r>
    </w:p>
    <w:p xmlns:wp14="http://schemas.microsoft.com/office/word/2010/wordml" w14:paraId="002F8DBC" wp14:textId="6DD44359">
      <w:pPr>
        <w:tabs>
          <w:tab w:val="right" w:pos="10546"/>
        </w:tabs>
        <w:spacing w:before="80" w:after="0"/>
      </w:pPr>
      <w:r w:rsidRPr="5B3045DA" w:rsidR="5B3045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B.Tech</w:t>
      </w:r>
      <w:r w:rsidRPr="5B3045DA" w:rsidR="5B3045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, Computer Science (Specialization in Artificial Intelligence &amp; Machine Learning), 2021 – 2025</w:t>
      </w:r>
    </w:p>
    <w:p xmlns:wp14="http://schemas.microsoft.com/office/word/2010/wordml" w14:paraId="5770C534" wp14:textId="77777777">
      <w:pPr>
        <w:spacing w:after="40" w:line="245" w:lineRule="auto"/>
      </w:pPr>
      <w:r w:rsidRPr="5B3045DA" w:rsidR="5B3045DA">
        <w:rPr>
          <w:rFonts w:ascii="Calibri" w:hAnsi="Calibri" w:eastAsia="Calibri" w:cs="Calibri"/>
          <w:sz w:val="19"/>
          <w:szCs w:val="19"/>
          <w:lang w:val="en-US"/>
        </w:rPr>
        <w:t>Vellore Institute of Technology (VIT), Chennai  |  CGPA: 8.65 / 10</w:t>
      </w:r>
    </w:p>
    <w:p xmlns:wp14="http://schemas.microsoft.com/office/word/2010/wordml" w14:paraId="546917AE" wp14:textId="77777777">
      <w:pPr>
        <w:pBdr>
          <w:bottom w:val="single" w:color="1F3864" w:sz="6" w:space="1"/>
        </w:pBdr>
        <w:spacing w:before="110" w:after="5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CERTIFICATIONS</w:t>
      </w:r>
    </w:p>
    <w:p xmlns:wp14="http://schemas.microsoft.com/office/word/2010/wordml" w14:paraId="33556CFA" wp14:textId="77777777"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Claude Certified Developer – Foundations</w:t>
      </w:r>
      <w:r>
        <w:rPr>
          <w:rFonts w:ascii="Calibri" w:hAnsi="Calibri" w:eastAsia="Calibri" w:cs="Calibri"/>
          <w:sz w:val="19"/>
          <w:szCs w:val="19"/>
        </w:rPr>
        <w:t xml:space="preserve">, Anthropic: Claude API, Claude Code, agent development, MCP, tool use.</w:t>
      </w:r>
    </w:p>
    <w:p xmlns:wp14="http://schemas.microsoft.com/office/word/2010/wordml" w14:paraId="026C0F63" wp14:textId="77777777">
      <w:pPr>
        <w:pStyle w:val="ListParagraph"/>
        <w:numPr>
          <w:ilvl w:val="0"/>
          <w:numId w:val="2"/>
        </w:numPr>
        <w:spacing w:after="30" w:line="245" w:lineRule="auto"/>
        <w:rPr/>
      </w:pPr>
      <w:r w:rsidRPr="5B3045DA" w:rsidR="5B3045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Claude Certified Architect – Foundations</w:t>
      </w:r>
      <w:r w:rsidRPr="5B3045DA" w:rsidR="5B3045DA">
        <w:rPr>
          <w:rFonts w:ascii="Calibri" w:hAnsi="Calibri" w:eastAsia="Calibri" w:cs="Calibri"/>
          <w:sz w:val="19"/>
          <w:szCs w:val="19"/>
          <w:lang w:val="en-US"/>
        </w:rPr>
        <w:t>, Anthropic: agentic architecture, multi-agent orchestration, tool integration.</w:t>
      </w:r>
    </w:p>
    <w:p xmlns:wp14="http://schemas.microsoft.com/office/word/2010/wordml" w14:paraId="4D372710" wp14:textId="77777777">
      <w:pPr>
        <w:pStyle w:val="ListParagraph"/>
        <w:numPr>
          <w:ilvl w:val="0"/>
          <w:numId w:val="2"/>
        </w:numPr>
        <w:spacing w:after="30" w:line="245" w:lineRule="auto"/>
        <w:rPr/>
      </w:pPr>
      <w:r w:rsidRPr="5B3045DA" w:rsidR="5B3045DA">
        <w:rPr>
          <w:rFonts w:ascii="Calibri" w:hAnsi="Calibri" w:eastAsia="Calibri" w:cs="Calibri"/>
          <w:sz w:val="19"/>
          <w:szCs w:val="19"/>
          <w:lang w:val="en-US"/>
        </w:rPr>
        <w:t>LLM Engineering: Master AI, LLMs and Agents (Udemy)  |  LangChain &amp; LangGraph LLM Applications (Udemy)</w:t>
      </w:r>
    </w:p>
    <w:sectPr>
      <w:pgSz w:w="11906" w:h="16838" w:orient="portrait"/>
      <w:pgMar w:top="560" w:right="680" w:bottom="560" w:left="6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a715c4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94801"/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2BF193A"/>
  <w15:docId w15:val="{9923019F-6075-42A3-89D0-FBEE84FB8D4D}"/>
  <w:rsids>
    <w:rsidRoot w:val="0EADFA2C"/>
    <w:rsid w:val="0EADFA2C"/>
    <w:rsid w:val="2E5F4561"/>
    <w:rsid w:val="5B3045D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https://linkedin.com/in/saamyukkth-s-787119222" TargetMode="External" Id="rIdbj8zif9kdkxmpwi35ynyc" /><Relationship Type="http://schemas.openxmlformats.org/officeDocument/2006/relationships/hyperlink" Target="https://github.com/saamyukkth26" TargetMode="External" Id="rId3uhsz_1po0smneqhgpysj" /><Relationship Type="http://schemas.openxmlformats.org/officeDocument/2006/relationships/fontTable" Target="fontTable.xml" Id="rId10" /><Relationship Type="http://schemas.openxmlformats.org/officeDocument/2006/relationships/hyperlink" Target="mailto:saamyukkth.s@gmail.com" TargetMode="External" Id="Rbc466aee0aca4ab8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Saamyukkth Suresh – Resume</dc:title>
  <dc:creator>Saamyukkth Suresh</dc:creator>
  <lastModifiedBy>Saamyukkth S</lastModifiedBy>
  <revision>2</revision>
  <dcterms:created xsi:type="dcterms:W3CDTF">2026-09-26T12:17:04.4590000Z</dcterms:created>
  <dcterms:modified xsi:type="dcterms:W3CDTF">2026-09-26T12:37:48.2494292Z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