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999E6" w14:textId="61D4164D" w:rsidR="0074476A" w:rsidRDefault="0074476A" w:rsidP="0074476A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Fraud Detection</w:t>
      </w:r>
    </w:p>
    <w:p w14:paraId="0EC2CDA5" w14:textId="6257FAF2" w:rsidR="0074476A" w:rsidRDefault="0074476A" w:rsidP="0074476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43051B" w14:textId="37AC9D48" w:rsidR="0074476A" w:rsidRDefault="0074476A" w:rsidP="0074476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OBJECTIVE:</w:t>
      </w:r>
    </w:p>
    <w:p w14:paraId="70140D8D" w14:textId="77777777" w:rsidR="0074476A" w:rsidRPr="0074476A" w:rsidRDefault="0074476A" w:rsidP="0074476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To identify fraud cases and contributing factors in the dataset.</w:t>
      </w:r>
    </w:p>
    <w:p w14:paraId="5A5DC838" w14:textId="2B76AAED" w:rsidR="0074476A" w:rsidRPr="0074476A" w:rsidRDefault="0074476A" w:rsidP="0074476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Develop and plot features based on your understanding after identification that help further fraud detection cases.</w:t>
      </w:r>
    </w:p>
    <w:p w14:paraId="741AB157" w14:textId="37053C7D" w:rsidR="0074476A" w:rsidRPr="0074476A" w:rsidRDefault="0074476A" w:rsidP="0074476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Split the data into train and test and deploy powerful machine learning models that predict fraud cases based on the features been developed.</w:t>
      </w:r>
    </w:p>
    <w:p w14:paraId="01745098" w14:textId="77777777" w:rsidR="0074476A" w:rsidRDefault="0074476A" w:rsidP="0074476A"/>
    <w:p w14:paraId="797C84C5" w14:textId="77777777" w:rsidR="0074476A" w:rsidRDefault="0074476A" w:rsidP="0074476A">
      <w:r>
        <w:rPr>
          <w:b/>
          <w:bCs/>
          <w:sz w:val="24"/>
          <w:szCs w:val="24"/>
        </w:rPr>
        <w:t>Quick note</w:t>
      </w:r>
      <w:r>
        <w:t>:</w:t>
      </w:r>
    </w:p>
    <w:p w14:paraId="0BFB0462" w14:textId="66BC66DB" w:rsidR="00AE0296" w:rsidRDefault="0074476A" w:rsidP="0074476A">
      <w:pPr>
        <w:pStyle w:val="ListParagraph"/>
        <w:numPr>
          <w:ilvl w:val="0"/>
          <w:numId w:val="1"/>
        </w:numPr>
      </w:pPr>
      <w:r>
        <w:t>C</w:t>
      </w:r>
      <w:r>
        <w:t xml:space="preserve">redit card transactions </w:t>
      </w:r>
      <w:r>
        <w:t xml:space="preserve">are </w:t>
      </w:r>
      <w:r>
        <w:t>having relatively higher fraud cases</w:t>
      </w:r>
      <w:r>
        <w:t>.</w:t>
      </w:r>
    </w:p>
    <w:p w14:paraId="64C2BD4B" w14:textId="5A441B0F" w:rsidR="0074476A" w:rsidRDefault="0074476A" w:rsidP="0074476A">
      <w:pPr>
        <w:rPr>
          <w:b/>
          <w:bCs/>
          <w:sz w:val="24"/>
          <w:szCs w:val="24"/>
        </w:rPr>
      </w:pPr>
    </w:p>
    <w:p w14:paraId="01CEF448" w14:textId="46EF638D" w:rsidR="0074476A" w:rsidRDefault="0074476A" w:rsidP="007447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DEPLOYED MODELS:</w:t>
      </w:r>
    </w:p>
    <w:p w14:paraId="68CAF79B" w14:textId="743B05F3" w:rsidR="0074476A" w:rsidRPr="0074476A" w:rsidRDefault="0074476A" w:rsidP="007447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Random Forest</w:t>
      </w:r>
    </w:p>
    <w:p w14:paraId="1760394F" w14:textId="2EE68898" w:rsidR="0074476A" w:rsidRPr="0074476A" w:rsidRDefault="0074476A" w:rsidP="007447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Smote</w:t>
      </w:r>
    </w:p>
    <w:p w14:paraId="5D12ED08" w14:textId="607FF50F" w:rsidR="0074476A" w:rsidRPr="0074476A" w:rsidRDefault="0074476A" w:rsidP="007447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KNN</w:t>
      </w:r>
    </w:p>
    <w:p w14:paraId="7D2C3843" w14:textId="77777777" w:rsidR="0074476A" w:rsidRDefault="0074476A" w:rsidP="0074476A"/>
    <w:sectPr w:rsidR="00744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B738F"/>
    <w:multiLevelType w:val="hybridMultilevel"/>
    <w:tmpl w:val="76A4D202"/>
    <w:lvl w:ilvl="0" w:tplc="5FACE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DE"/>
    <w:rsid w:val="0074476A"/>
    <w:rsid w:val="00AE0296"/>
    <w:rsid w:val="00E3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0029"/>
  <w15:chartTrackingRefBased/>
  <w15:docId w15:val="{9779AC21-B84B-49BB-ADED-ABC04910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Saanketh Dabbiru</dc:creator>
  <cp:keywords/>
  <dc:description/>
  <cp:lastModifiedBy>Saanketh Dabbiru</cp:lastModifiedBy>
  <cp:revision>2</cp:revision>
  <dcterms:created xsi:type="dcterms:W3CDTF">2020-08-10T07:27:00Z</dcterms:created>
  <dcterms:modified xsi:type="dcterms:W3CDTF">2020-08-10T09:14:00Z</dcterms:modified>
</cp:coreProperties>
</file>