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b w:val="1"/>
          <w:color w:val="990000"/>
          <w:sz w:val="54"/>
          <w:szCs w:val="54"/>
          <w:u w:val="single"/>
          <w:rtl w:val="0"/>
        </w:rPr>
        <w:t xml:space="preserve">Capstone Project Submission</w:t>
      </w:r>
      <w:r w:rsidDel="00000000" w:rsidR="00000000" w:rsidRPr="00000000">
        <w:rPr>
          <w:b w:val="1"/>
          <w:color w:val="990000"/>
          <w:sz w:val="54"/>
          <w:szCs w:val="54"/>
          <w:rtl w:val="0"/>
        </w:rPr>
        <w:t xml:space="preserve"> </w:t>
      </w:r>
      <w:r w:rsidDel="00000000" w:rsidR="00000000" w:rsidRPr="00000000">
        <w:rPr>
          <w:rtl w:val="0"/>
        </w:rPr>
      </w:r>
    </w:p>
    <w:p w:rsidR="00000000" w:rsidDel="00000000" w:rsidP="00000000" w:rsidRDefault="00000000" w:rsidRPr="00000000" w14:paraId="00000002">
      <w:pPr>
        <w:spacing w:after="33" w:lineRule="auto"/>
        <w:rPr/>
      </w:pPr>
      <w:r w:rsidDel="00000000" w:rsidR="00000000" w:rsidRPr="00000000">
        <w:rPr>
          <w:color w:val="073763"/>
          <w:rtl w:val="0"/>
        </w:rPr>
        <w:t xml:space="preserve"> </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color w:val="980000"/>
          <w:sz w:val="24"/>
          <w:szCs w:val="24"/>
          <w:u w:val="single"/>
          <w:rtl w:val="0"/>
        </w:rPr>
        <w:t xml:space="preserve">Instructions:</w:t>
      </w:r>
      <w:r w:rsidDel="00000000" w:rsidR="00000000" w:rsidRPr="00000000">
        <w:rPr>
          <w:b w:val="1"/>
          <w:color w:val="980000"/>
          <w:sz w:val="24"/>
          <w:szCs w:val="24"/>
          <w:rtl w:val="0"/>
        </w:rPr>
        <w:t xml:space="preserve"> </w:t>
      </w:r>
      <w:r w:rsidDel="00000000" w:rsidR="00000000" w:rsidRPr="00000000">
        <w:rPr>
          <w:rtl w:val="0"/>
        </w:rPr>
      </w:r>
    </w:p>
    <w:p w:rsidR="00000000" w:rsidDel="00000000" w:rsidP="00000000" w:rsidRDefault="00000000" w:rsidRPr="00000000" w14:paraId="00000004">
      <w:pPr>
        <w:numPr>
          <w:ilvl w:val="0"/>
          <w:numId w:val="5"/>
        </w:numPr>
        <w:spacing w:after="13" w:lineRule="auto"/>
        <w:ind w:left="237" w:hanging="237"/>
        <w:rPr/>
      </w:pPr>
      <w:r w:rsidDel="00000000" w:rsidR="00000000" w:rsidRPr="00000000">
        <w:rPr>
          <w:color w:val="002060"/>
          <w:rtl w:val="0"/>
        </w:rPr>
        <w:t xml:space="preserve">Please fill in all the required information. </w:t>
      </w:r>
      <w:r w:rsidDel="00000000" w:rsidR="00000000" w:rsidRPr="00000000">
        <w:rPr>
          <w:rtl w:val="0"/>
        </w:rPr>
      </w:r>
    </w:p>
    <w:p w:rsidR="00000000" w:rsidDel="00000000" w:rsidP="00000000" w:rsidRDefault="00000000" w:rsidRPr="00000000" w14:paraId="00000005">
      <w:pPr>
        <w:numPr>
          <w:ilvl w:val="0"/>
          <w:numId w:val="5"/>
        </w:numPr>
        <w:spacing w:after="13" w:lineRule="auto"/>
        <w:ind w:left="237" w:hanging="237"/>
        <w:rPr/>
      </w:pPr>
      <w:r w:rsidDel="00000000" w:rsidR="00000000" w:rsidRPr="00000000">
        <w:rPr>
          <w:color w:val="002060"/>
          <w:rtl w:val="0"/>
        </w:rPr>
        <w:t xml:space="preserve">Avoid grammatical errors.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color w:val="073763"/>
          <w:rtl w:val="0"/>
        </w:rPr>
        <w:t xml:space="preserve"> </w:t>
      </w:r>
      <w:r w:rsidDel="00000000" w:rsidR="00000000" w:rsidRPr="00000000">
        <w:rPr>
          <w:rtl w:val="0"/>
        </w:rPr>
      </w:r>
    </w:p>
    <w:tbl>
      <w:tblPr>
        <w:tblStyle w:val="Table1"/>
        <w:tblW w:w="9657.0" w:type="dxa"/>
        <w:jc w:val="left"/>
        <w:tblInd w:w="10.0" w:type="dxa"/>
        <w:tblLayout w:type="fixed"/>
        <w:tblLook w:val="0400"/>
      </w:tblPr>
      <w:tblGrid>
        <w:gridCol w:w="9657"/>
        <w:tblGridChange w:id="0">
          <w:tblGrid>
            <w:gridCol w:w="9657"/>
          </w:tblGrid>
        </w:tblGridChange>
      </w:tblGrid>
      <w:tr>
        <w:trPr>
          <w:cantSplit w:val="0"/>
          <w:trHeight w:val="63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rPr/>
            </w:pPr>
            <w:r w:rsidDel="00000000" w:rsidR="00000000" w:rsidRPr="00000000">
              <w:rPr>
                <w:b w:val="1"/>
                <w:color w:val="980000"/>
                <w:rtl w:val="0"/>
              </w:rPr>
              <w:t xml:space="preserve">Team Member’s Name, Email and Contribution: </w:t>
            </w:r>
            <w:r w:rsidDel="00000000" w:rsidR="00000000" w:rsidRPr="00000000">
              <w:rPr>
                <w:rtl w:val="0"/>
              </w:rPr>
            </w:r>
          </w:p>
        </w:tc>
      </w:tr>
      <w:tr>
        <w:trPr>
          <w:cantSplit w:val="0"/>
          <w:trHeight w:val="893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8">
            <w:pPr>
              <w:rPr/>
            </w:pPr>
            <w:r w:rsidDel="00000000" w:rsidR="00000000" w:rsidRPr="00000000">
              <w:rPr>
                <w:b w:val="1"/>
                <w:color w:val="073763"/>
                <w:rtl w:val="0"/>
              </w:rPr>
              <w:t xml:space="preserve">Member 1: </w:t>
            </w:r>
            <w:r w:rsidDel="00000000" w:rsidR="00000000" w:rsidRPr="00000000">
              <w:rPr>
                <w:b w:val="1"/>
                <w:rtl w:val="0"/>
              </w:rPr>
              <w:t xml:space="preserve"> Saaquib Mustafa</w:t>
            </w:r>
            <w:r w:rsidDel="00000000" w:rsidR="00000000" w:rsidRPr="00000000">
              <w:rPr>
                <w:rtl w:val="0"/>
              </w:rPr>
            </w:r>
          </w:p>
          <w:p w:rsidR="00000000" w:rsidDel="00000000" w:rsidP="00000000" w:rsidRDefault="00000000" w:rsidRPr="00000000" w14:paraId="00000009">
            <w:pPr>
              <w:spacing w:line="236" w:lineRule="auto"/>
              <w:ind w:right="4375"/>
              <w:rPr/>
            </w:pPr>
            <w:r w:rsidDel="00000000" w:rsidR="00000000" w:rsidRPr="00000000">
              <w:rPr>
                <w:b w:val="1"/>
                <w:color w:val="073763"/>
                <w:rtl w:val="0"/>
              </w:rPr>
              <w:t xml:space="preserve">Email:</w:t>
            </w:r>
            <w:r w:rsidDel="00000000" w:rsidR="00000000" w:rsidRPr="00000000">
              <w:rPr>
                <w:color w:val="073763"/>
                <w:rtl w:val="0"/>
              </w:rPr>
              <w:t xml:space="preserve"> </w:t>
            </w:r>
            <w:hyperlink r:id="rId7">
              <w:r w:rsidDel="00000000" w:rsidR="00000000" w:rsidRPr="00000000">
                <w:rPr>
                  <w:color w:val="0563c1"/>
                  <w:u w:val="single"/>
                  <w:rtl w:val="0"/>
                </w:rPr>
                <w:t xml:space="preserve">saaquibmustafa26@gmail.com</w:t>
              </w:r>
            </w:hyperlink>
            <w:r w:rsidDel="00000000" w:rsidR="00000000" w:rsidRPr="00000000">
              <w:rPr>
                <w:rtl w:val="0"/>
              </w:rPr>
            </w:r>
          </w:p>
          <w:p w:rsidR="00000000" w:rsidDel="00000000" w:rsidP="00000000" w:rsidRDefault="00000000" w:rsidRPr="00000000" w14:paraId="0000000A">
            <w:pPr>
              <w:spacing w:line="236" w:lineRule="auto"/>
              <w:ind w:right="4375"/>
              <w:rPr/>
            </w:pPr>
            <w:r w:rsidDel="00000000" w:rsidR="00000000" w:rsidRPr="00000000">
              <w:rPr>
                <w:rtl w:val="0"/>
              </w:rPr>
              <w:t xml:space="preserve"> </w:t>
            </w:r>
            <w:r w:rsidDel="00000000" w:rsidR="00000000" w:rsidRPr="00000000">
              <w:rPr>
                <w:b w:val="1"/>
                <w:color w:val="073763"/>
                <w:rtl w:val="0"/>
              </w:rPr>
              <w:t xml:space="preserve">Contributions: </w:t>
            </w:r>
            <w:r w:rsidDel="00000000" w:rsidR="00000000" w:rsidRPr="00000000">
              <w:rPr>
                <w:rtl w:val="0"/>
              </w:rPr>
            </w:r>
          </w:p>
          <w:p w:rsidR="00000000" w:rsidDel="00000000" w:rsidP="00000000" w:rsidRDefault="00000000" w:rsidRPr="00000000" w14:paraId="0000000B">
            <w:pPr>
              <w:numPr>
                <w:ilvl w:val="0"/>
                <w:numId w:val="6"/>
              </w:numPr>
              <w:ind w:left="292" w:hanging="292"/>
              <w:rPr/>
            </w:pPr>
            <w:r w:rsidDel="00000000" w:rsidR="00000000" w:rsidRPr="00000000">
              <w:rPr>
                <w:rtl w:val="0"/>
              </w:rPr>
              <w:t xml:space="preserve">Clean and prepare the data for analysis.</w:t>
            </w:r>
          </w:p>
          <w:p w:rsidR="00000000" w:rsidDel="00000000" w:rsidP="00000000" w:rsidRDefault="00000000" w:rsidRPr="00000000" w14:paraId="0000000C">
            <w:pPr>
              <w:numPr>
                <w:ilvl w:val="0"/>
                <w:numId w:val="6"/>
              </w:numPr>
              <w:ind w:left="292" w:hanging="292"/>
              <w:rPr/>
            </w:pPr>
            <w:r w:rsidDel="00000000" w:rsidR="00000000" w:rsidRPr="00000000">
              <w:rPr>
                <w:rtl w:val="0"/>
              </w:rPr>
              <w:t xml:space="preserve">Added Useful Codes to simplify the analysis. </w:t>
            </w:r>
          </w:p>
          <w:p w:rsidR="00000000" w:rsidDel="00000000" w:rsidP="00000000" w:rsidRDefault="00000000" w:rsidRPr="00000000" w14:paraId="0000000D">
            <w:pPr>
              <w:numPr>
                <w:ilvl w:val="0"/>
                <w:numId w:val="6"/>
              </w:numPr>
              <w:ind w:left="292" w:hanging="292"/>
              <w:rPr/>
            </w:pPr>
            <w:r w:rsidDel="00000000" w:rsidR="00000000" w:rsidRPr="00000000">
              <w:rPr>
                <w:rtl w:val="0"/>
              </w:rPr>
              <w:t xml:space="preserve">Done Initial analysis and helped in visualization. </w:t>
            </w:r>
          </w:p>
          <w:p w:rsidR="00000000" w:rsidDel="00000000" w:rsidP="00000000" w:rsidRDefault="00000000" w:rsidRPr="00000000" w14:paraId="0000000E">
            <w:pPr>
              <w:numPr>
                <w:ilvl w:val="0"/>
                <w:numId w:val="6"/>
              </w:numPr>
              <w:ind w:left="292" w:hanging="292"/>
              <w:rPr/>
            </w:pPr>
            <w:r w:rsidDel="00000000" w:rsidR="00000000" w:rsidRPr="00000000">
              <w:rPr>
                <w:rtl w:val="0"/>
              </w:rPr>
              <w:t xml:space="preserve">Prepared Project Summary  </w:t>
            </w:r>
          </w:p>
          <w:p w:rsidR="00000000" w:rsidDel="00000000" w:rsidP="00000000" w:rsidRDefault="00000000" w:rsidRPr="00000000" w14:paraId="0000000F">
            <w:pPr>
              <w:numPr>
                <w:ilvl w:val="0"/>
                <w:numId w:val="6"/>
              </w:numPr>
              <w:ind w:left="292" w:hanging="292"/>
              <w:rPr/>
            </w:pPr>
            <w:r w:rsidDel="00000000" w:rsidR="00000000" w:rsidRPr="00000000">
              <w:rPr>
                <w:rtl w:val="0"/>
              </w:rPr>
              <w:t xml:space="preserve">Prepared Key Notes,conclusion and  PPT </w:t>
            </w:r>
          </w:p>
          <w:p w:rsidR="00000000" w:rsidDel="00000000" w:rsidP="00000000" w:rsidRDefault="00000000" w:rsidRPr="00000000" w14:paraId="00000010">
            <w:pPr>
              <w:ind w:left="292"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073763"/>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073763"/>
                <w:rtl w:val="0"/>
              </w:rPr>
              <w:t xml:space="preserve">Member 2: </w:t>
            </w:r>
            <w:r w:rsidDel="00000000" w:rsidR="00000000" w:rsidRPr="00000000">
              <w:rPr>
                <w:b w:val="1"/>
                <w:rtl w:val="0"/>
              </w:rPr>
              <w:t xml:space="preserve">Raja Chowdhury </w:t>
            </w:r>
            <w:r w:rsidDel="00000000" w:rsidR="00000000" w:rsidRPr="00000000">
              <w:rPr>
                <w:rtl w:val="0"/>
              </w:rPr>
            </w:r>
          </w:p>
          <w:p w:rsidR="00000000" w:rsidDel="00000000" w:rsidP="00000000" w:rsidRDefault="00000000" w:rsidRPr="00000000" w14:paraId="00000013">
            <w:pPr>
              <w:spacing w:line="235" w:lineRule="auto"/>
              <w:ind w:right="4145"/>
              <w:rPr/>
            </w:pPr>
            <w:r w:rsidDel="00000000" w:rsidR="00000000" w:rsidRPr="00000000">
              <w:rPr>
                <w:b w:val="1"/>
                <w:color w:val="073763"/>
                <w:rtl w:val="0"/>
              </w:rPr>
              <w:t xml:space="preserve">Email:</w:t>
            </w:r>
            <w:r w:rsidDel="00000000" w:rsidR="00000000" w:rsidRPr="00000000">
              <w:rPr>
                <w:color w:val="073763"/>
                <w:rtl w:val="0"/>
              </w:rPr>
              <w:t xml:space="preserve"> </w:t>
            </w:r>
            <w:hyperlink r:id="rId8">
              <w:r w:rsidDel="00000000" w:rsidR="00000000" w:rsidRPr="00000000">
                <w:rPr>
                  <w:color w:val="0563c1"/>
                  <w:u w:val="single"/>
                  <w:rtl w:val="0"/>
                </w:rPr>
                <w:t xml:space="preserve">rajachowdhury2468@gmail.com</w:t>
              </w:r>
            </w:hyperlink>
            <w:r w:rsidDel="00000000" w:rsidR="00000000" w:rsidRPr="00000000">
              <w:rPr>
                <w:rtl w:val="0"/>
              </w:rPr>
            </w:r>
          </w:p>
          <w:p w:rsidR="00000000" w:rsidDel="00000000" w:rsidP="00000000" w:rsidRDefault="00000000" w:rsidRPr="00000000" w14:paraId="00000014">
            <w:pPr>
              <w:spacing w:line="235" w:lineRule="auto"/>
              <w:ind w:right="4145"/>
              <w:rPr/>
            </w:pPr>
            <w:r w:rsidDel="00000000" w:rsidR="00000000" w:rsidRPr="00000000">
              <w:rPr>
                <w:rtl w:val="0"/>
              </w:rPr>
              <w:t xml:space="preserve"> </w:t>
            </w:r>
            <w:r w:rsidDel="00000000" w:rsidR="00000000" w:rsidRPr="00000000">
              <w:rPr>
                <w:b w:val="1"/>
                <w:color w:val="073763"/>
                <w:rtl w:val="0"/>
              </w:rPr>
              <w:t xml:space="preserve">Contributions: </w:t>
            </w:r>
            <w:r w:rsidDel="00000000" w:rsidR="00000000" w:rsidRPr="00000000">
              <w:rPr>
                <w:rtl w:val="0"/>
              </w:rPr>
            </w:r>
          </w:p>
          <w:p w:rsidR="00000000" w:rsidDel="00000000" w:rsidP="00000000" w:rsidRDefault="00000000" w:rsidRPr="00000000" w14:paraId="00000015">
            <w:pPr>
              <w:numPr>
                <w:ilvl w:val="0"/>
                <w:numId w:val="7"/>
              </w:numPr>
              <w:ind w:left="292" w:hanging="292"/>
              <w:rPr/>
            </w:pPr>
            <w:r w:rsidDel="00000000" w:rsidR="00000000" w:rsidRPr="00000000">
              <w:rPr>
                <w:rtl w:val="0"/>
              </w:rPr>
              <w:t xml:space="preserve">Done the visualization for analysis. </w:t>
            </w:r>
          </w:p>
          <w:p w:rsidR="00000000" w:rsidDel="00000000" w:rsidP="00000000" w:rsidRDefault="00000000" w:rsidRPr="00000000" w14:paraId="00000016">
            <w:pPr>
              <w:numPr>
                <w:ilvl w:val="0"/>
                <w:numId w:val="7"/>
              </w:numPr>
              <w:ind w:left="292" w:hanging="292"/>
              <w:rPr/>
            </w:pPr>
            <w:r w:rsidDel="00000000" w:rsidR="00000000" w:rsidRPr="00000000">
              <w:rPr>
                <w:rtl w:val="0"/>
              </w:rPr>
              <w:t xml:space="preserve">Helped in analysis and Data Cleaning  </w:t>
            </w:r>
          </w:p>
          <w:p w:rsidR="00000000" w:rsidDel="00000000" w:rsidP="00000000" w:rsidRDefault="00000000" w:rsidRPr="00000000" w14:paraId="00000017">
            <w:pPr>
              <w:numPr>
                <w:ilvl w:val="0"/>
                <w:numId w:val="7"/>
              </w:numPr>
              <w:ind w:left="292" w:hanging="292"/>
              <w:rPr/>
            </w:pPr>
            <w:r w:rsidDel="00000000" w:rsidR="00000000" w:rsidRPr="00000000">
              <w:rPr>
                <w:rtl w:val="0"/>
              </w:rPr>
              <w:t xml:space="preserve">Added Useful Codes to simplify the analysis. </w:t>
            </w:r>
          </w:p>
          <w:p w:rsidR="00000000" w:rsidDel="00000000" w:rsidP="00000000" w:rsidRDefault="00000000" w:rsidRPr="00000000" w14:paraId="00000018">
            <w:pPr>
              <w:numPr>
                <w:ilvl w:val="0"/>
                <w:numId w:val="7"/>
              </w:numPr>
              <w:ind w:left="292" w:hanging="292"/>
              <w:rPr/>
            </w:pPr>
            <w:r w:rsidDel="00000000" w:rsidR="00000000" w:rsidRPr="00000000">
              <w:rPr>
                <w:rtl w:val="0"/>
              </w:rPr>
              <w:t xml:space="preserve">Prepared conclusions and PPT </w:t>
            </w:r>
          </w:p>
          <w:p w:rsidR="00000000" w:rsidDel="00000000" w:rsidP="00000000" w:rsidRDefault="00000000" w:rsidRPr="00000000" w14:paraId="00000019">
            <w:pPr>
              <w:numPr>
                <w:ilvl w:val="0"/>
                <w:numId w:val="7"/>
              </w:numPr>
              <w:ind w:left="292" w:hanging="292"/>
              <w:rPr/>
            </w:pPr>
            <w:r w:rsidDel="00000000" w:rsidR="00000000" w:rsidRPr="00000000">
              <w:rPr>
                <w:rtl w:val="0"/>
              </w:rPr>
              <w:t xml:space="preserve">Prepared introduction and key finding </w:t>
            </w:r>
          </w:p>
          <w:p w:rsidR="00000000" w:rsidDel="00000000" w:rsidP="00000000" w:rsidRDefault="00000000" w:rsidRPr="00000000" w14:paraId="0000001A">
            <w:pPr>
              <w:rPr/>
            </w:pPr>
            <w:r w:rsidDel="00000000" w:rsidR="00000000" w:rsidRPr="00000000">
              <w:rPr>
                <w:color w:val="073763"/>
                <w:rtl w:val="0"/>
              </w:rPr>
              <w:t xml:space="preserve"> </w:t>
            </w:r>
            <w:r w:rsidDel="00000000" w:rsidR="00000000" w:rsidRPr="00000000">
              <w:rPr>
                <w:rtl w:val="0"/>
              </w:rPr>
            </w:r>
          </w:p>
          <w:p w:rsidR="00000000" w:rsidDel="00000000" w:rsidP="00000000" w:rsidRDefault="00000000" w:rsidRPr="00000000" w14:paraId="0000001B">
            <w:pPr>
              <w:spacing w:line="235" w:lineRule="auto"/>
              <w:ind w:right="6446"/>
              <w:rPr>
                <w:b w:val="1"/>
              </w:rPr>
            </w:pPr>
            <w:r w:rsidDel="00000000" w:rsidR="00000000" w:rsidRPr="00000000">
              <w:rPr>
                <w:b w:val="1"/>
                <w:color w:val="073763"/>
                <w:rtl w:val="0"/>
              </w:rPr>
              <w:t xml:space="preserve">Member 3: </w:t>
            </w:r>
            <w:r w:rsidDel="00000000" w:rsidR="00000000" w:rsidRPr="00000000">
              <w:rPr>
                <w:b w:val="1"/>
                <w:rtl w:val="0"/>
              </w:rPr>
              <w:t xml:space="preserve">Sandipan Das</w:t>
            </w:r>
          </w:p>
          <w:p w:rsidR="00000000" w:rsidDel="00000000" w:rsidP="00000000" w:rsidRDefault="00000000" w:rsidRPr="00000000" w14:paraId="0000001C">
            <w:pPr>
              <w:spacing w:line="235" w:lineRule="auto"/>
              <w:ind w:right="6446"/>
              <w:rPr/>
            </w:pPr>
            <w:r w:rsidDel="00000000" w:rsidR="00000000" w:rsidRPr="00000000">
              <w:rPr>
                <w:b w:val="1"/>
                <w:rtl w:val="0"/>
              </w:rPr>
              <w:t xml:space="preserve"> </w:t>
            </w:r>
            <w:r w:rsidDel="00000000" w:rsidR="00000000" w:rsidRPr="00000000">
              <w:rPr>
                <w:b w:val="1"/>
                <w:color w:val="073763"/>
                <w:rtl w:val="0"/>
              </w:rPr>
              <w:t xml:space="preserve">Email:</w:t>
            </w:r>
            <w:r w:rsidDel="00000000" w:rsidR="00000000" w:rsidRPr="00000000">
              <w:rPr>
                <w:rtl w:val="0"/>
              </w:rPr>
              <w:t xml:space="preserve"> </w:t>
            </w:r>
            <w:hyperlink r:id="rId9">
              <w:r w:rsidDel="00000000" w:rsidR="00000000" w:rsidRPr="00000000">
                <w:rPr>
                  <w:color w:val="0563c1"/>
                  <w:u w:val="single"/>
                  <w:rtl w:val="0"/>
                </w:rPr>
                <w:t xml:space="preserve">sandipan.das202@gmail.com</w:t>
              </w:r>
            </w:hyperlink>
            <w:r w:rsidDel="00000000" w:rsidR="00000000" w:rsidRPr="00000000">
              <w:rPr>
                <w:rtl w:val="0"/>
              </w:rPr>
            </w:r>
          </w:p>
          <w:p w:rsidR="00000000" w:rsidDel="00000000" w:rsidP="00000000" w:rsidRDefault="00000000" w:rsidRPr="00000000" w14:paraId="0000001D">
            <w:pPr>
              <w:spacing w:line="235" w:lineRule="auto"/>
              <w:ind w:right="6446"/>
              <w:rPr/>
            </w:pPr>
            <w:r w:rsidDel="00000000" w:rsidR="00000000" w:rsidRPr="00000000">
              <w:rPr>
                <w:b w:val="1"/>
                <w:color w:val="073763"/>
                <w:rtl w:val="0"/>
              </w:rPr>
              <w:t xml:space="preserve">Contributions: </w:t>
            </w:r>
            <w:r w:rsidDel="00000000" w:rsidR="00000000" w:rsidRPr="00000000">
              <w:rPr>
                <w:rtl w:val="0"/>
              </w:rPr>
            </w:r>
          </w:p>
          <w:p w:rsidR="00000000" w:rsidDel="00000000" w:rsidP="00000000" w:rsidRDefault="00000000" w:rsidRPr="00000000" w14:paraId="0000001E">
            <w:pPr>
              <w:numPr>
                <w:ilvl w:val="0"/>
                <w:numId w:val="1"/>
              </w:numPr>
              <w:ind w:left="292" w:hanging="292"/>
              <w:rPr/>
            </w:pPr>
            <w:r w:rsidDel="00000000" w:rsidR="00000000" w:rsidRPr="00000000">
              <w:rPr>
                <w:rtl w:val="0"/>
              </w:rPr>
              <w:t xml:space="preserve">Prepared Technical Documentation </w:t>
            </w:r>
          </w:p>
          <w:p w:rsidR="00000000" w:rsidDel="00000000" w:rsidP="00000000" w:rsidRDefault="00000000" w:rsidRPr="00000000" w14:paraId="0000001F">
            <w:pPr>
              <w:numPr>
                <w:ilvl w:val="0"/>
                <w:numId w:val="1"/>
              </w:numPr>
              <w:ind w:left="292" w:hanging="292"/>
              <w:rPr/>
            </w:pPr>
            <w:r w:rsidDel="00000000" w:rsidR="00000000" w:rsidRPr="00000000">
              <w:rPr>
                <w:rtl w:val="0"/>
              </w:rPr>
              <w:t xml:space="preserve">Helped in Data Cleaning  </w:t>
            </w:r>
          </w:p>
          <w:p w:rsidR="00000000" w:rsidDel="00000000" w:rsidP="00000000" w:rsidRDefault="00000000" w:rsidRPr="00000000" w14:paraId="00000020">
            <w:pPr>
              <w:numPr>
                <w:ilvl w:val="0"/>
                <w:numId w:val="1"/>
              </w:numPr>
              <w:ind w:left="292" w:hanging="292"/>
              <w:rPr/>
            </w:pPr>
            <w:r w:rsidDel="00000000" w:rsidR="00000000" w:rsidRPr="00000000">
              <w:rPr>
                <w:rtl w:val="0"/>
              </w:rPr>
              <w:t xml:space="preserve">Help in Summary Preparation &amp; PPT </w:t>
            </w:r>
          </w:p>
          <w:p w:rsidR="00000000" w:rsidDel="00000000" w:rsidP="00000000" w:rsidRDefault="00000000" w:rsidRPr="00000000" w14:paraId="00000021">
            <w:pPr>
              <w:numPr>
                <w:ilvl w:val="0"/>
                <w:numId w:val="1"/>
              </w:numPr>
              <w:ind w:left="292" w:hanging="292"/>
              <w:rPr/>
            </w:pPr>
            <w:r w:rsidDel="00000000" w:rsidR="00000000" w:rsidRPr="00000000">
              <w:rPr>
                <w:rtl w:val="0"/>
              </w:rPr>
              <w:t xml:space="preserve">Helped in Key Notes  </w:t>
            </w:r>
          </w:p>
          <w:p w:rsidR="00000000" w:rsidDel="00000000" w:rsidP="00000000" w:rsidRDefault="00000000" w:rsidRPr="00000000" w14:paraId="00000022">
            <w:pPr>
              <w:rPr/>
            </w:pPr>
            <w:r w:rsidDel="00000000" w:rsidR="00000000" w:rsidRPr="00000000">
              <w:rPr>
                <w:color w:val="073763"/>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073763"/>
                <w:rtl w:val="0"/>
              </w:rPr>
              <w:t xml:space="preserve">Member 4:</w:t>
            </w:r>
            <w:r w:rsidDel="00000000" w:rsidR="00000000" w:rsidRPr="00000000">
              <w:rPr>
                <w:b w:val="1"/>
                <w:rtl w:val="0"/>
              </w:rPr>
              <w:t xml:space="preserve"> Sahil Kolambakar</w:t>
            </w:r>
            <w:r w:rsidDel="00000000" w:rsidR="00000000" w:rsidRPr="00000000">
              <w:rPr>
                <w:rtl w:val="0"/>
              </w:rPr>
            </w:r>
          </w:p>
          <w:p w:rsidR="00000000" w:rsidDel="00000000" w:rsidP="00000000" w:rsidRDefault="00000000" w:rsidRPr="00000000" w14:paraId="00000024">
            <w:pPr>
              <w:spacing w:line="235" w:lineRule="auto"/>
              <w:ind w:right="4407"/>
              <w:rPr>
                <w:color w:val="073763"/>
              </w:rPr>
            </w:pPr>
            <w:r w:rsidDel="00000000" w:rsidR="00000000" w:rsidRPr="00000000">
              <w:rPr>
                <w:b w:val="1"/>
                <w:color w:val="073763"/>
                <w:rtl w:val="0"/>
              </w:rPr>
              <w:t xml:space="preserve">Email</w:t>
            </w:r>
            <w:r w:rsidDel="00000000" w:rsidR="00000000" w:rsidRPr="00000000">
              <w:rPr>
                <w:color w:val="073763"/>
                <w:rtl w:val="0"/>
              </w:rPr>
              <w:t xml:space="preserve">: </w:t>
            </w:r>
            <w:r w:rsidDel="00000000" w:rsidR="00000000" w:rsidRPr="00000000">
              <w:rPr>
                <w:rtl w:val="0"/>
              </w:rPr>
              <w:t xml:space="preserve">sahilrajkolambkar@gmail.com</w:t>
            </w:r>
            <w:r w:rsidDel="00000000" w:rsidR="00000000" w:rsidRPr="00000000">
              <w:rPr>
                <w:rtl w:val="0"/>
              </w:rPr>
            </w:r>
          </w:p>
          <w:p w:rsidR="00000000" w:rsidDel="00000000" w:rsidP="00000000" w:rsidRDefault="00000000" w:rsidRPr="00000000" w14:paraId="00000025">
            <w:pPr>
              <w:spacing w:line="235" w:lineRule="auto"/>
              <w:ind w:right="4407"/>
              <w:rPr/>
            </w:pPr>
            <w:r w:rsidDel="00000000" w:rsidR="00000000" w:rsidRPr="00000000">
              <w:rPr>
                <w:b w:val="1"/>
                <w:color w:val="073763"/>
                <w:rtl w:val="0"/>
              </w:rPr>
              <w:t xml:space="preserve">Contributions: </w:t>
            </w:r>
            <w:r w:rsidDel="00000000" w:rsidR="00000000" w:rsidRPr="00000000">
              <w:rPr>
                <w:rtl w:val="0"/>
              </w:rPr>
            </w:r>
          </w:p>
          <w:p w:rsidR="00000000" w:rsidDel="00000000" w:rsidP="00000000" w:rsidRDefault="00000000" w:rsidRPr="00000000" w14:paraId="00000026">
            <w:pPr>
              <w:numPr>
                <w:ilvl w:val="0"/>
                <w:numId w:val="2"/>
              </w:numPr>
              <w:ind w:left="292" w:hanging="292"/>
              <w:rPr/>
            </w:pPr>
            <w:r w:rsidDel="00000000" w:rsidR="00000000" w:rsidRPr="00000000">
              <w:rPr>
                <w:rtl w:val="0"/>
              </w:rPr>
              <w:t xml:space="preserve">Prepared Project Presentation </w:t>
            </w:r>
          </w:p>
          <w:p w:rsidR="00000000" w:rsidDel="00000000" w:rsidP="00000000" w:rsidRDefault="00000000" w:rsidRPr="00000000" w14:paraId="00000027">
            <w:pPr>
              <w:numPr>
                <w:ilvl w:val="0"/>
                <w:numId w:val="2"/>
              </w:numPr>
              <w:ind w:left="292" w:hanging="292"/>
              <w:rPr/>
            </w:pPr>
            <w:r w:rsidDel="00000000" w:rsidR="00000000" w:rsidRPr="00000000">
              <w:rPr>
                <w:rtl w:val="0"/>
              </w:rPr>
              <w:t xml:space="preserve">Helped in Data Cleaning  </w:t>
            </w:r>
          </w:p>
          <w:p w:rsidR="00000000" w:rsidDel="00000000" w:rsidP="00000000" w:rsidRDefault="00000000" w:rsidRPr="00000000" w14:paraId="00000028">
            <w:pPr>
              <w:numPr>
                <w:ilvl w:val="0"/>
                <w:numId w:val="2"/>
              </w:numPr>
              <w:ind w:left="292" w:hanging="292"/>
              <w:rPr/>
            </w:pPr>
            <w:r w:rsidDel="00000000" w:rsidR="00000000" w:rsidRPr="00000000">
              <w:rPr>
                <w:rtl w:val="0"/>
              </w:rPr>
              <w:t xml:space="preserve">Help in Summary Preparation &amp; Technical Documentation </w:t>
            </w:r>
          </w:p>
          <w:p w:rsidR="00000000" w:rsidDel="00000000" w:rsidP="00000000" w:rsidRDefault="00000000" w:rsidRPr="00000000" w14:paraId="00000029">
            <w:pPr>
              <w:numPr>
                <w:ilvl w:val="0"/>
                <w:numId w:val="2"/>
              </w:numPr>
              <w:ind w:left="292" w:hanging="292"/>
              <w:rPr/>
            </w:pPr>
            <w:r w:rsidDel="00000000" w:rsidR="00000000" w:rsidRPr="00000000">
              <w:rPr>
                <w:rtl w:val="0"/>
              </w:rPr>
              <w:t xml:space="preserve">Helped in Key Notes and Conclusion </w:t>
            </w:r>
          </w:p>
          <w:p w:rsidR="00000000" w:rsidDel="00000000" w:rsidP="00000000" w:rsidRDefault="00000000" w:rsidRPr="00000000" w14:paraId="0000002A">
            <w:pPr>
              <w:rPr/>
            </w:pPr>
            <w:r w:rsidDel="00000000" w:rsidR="00000000" w:rsidRPr="00000000">
              <w:rPr>
                <w:b w:val="1"/>
                <w:rtl w:val="0"/>
              </w:rPr>
              <w:t xml:space="preserve"> </w:t>
            </w:r>
            <w:r w:rsidDel="00000000" w:rsidR="00000000" w:rsidRPr="00000000">
              <w:rPr>
                <w:rtl w:val="0"/>
              </w:rPr>
            </w:r>
          </w:p>
        </w:tc>
      </w:tr>
      <w:tr>
        <w:trPr>
          <w:cantSplit w:val="0"/>
          <w:trHeight w:val="63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rPr/>
            </w:pPr>
            <w:r w:rsidDel="00000000" w:rsidR="00000000" w:rsidRPr="00000000">
              <w:rPr>
                <w:b w:val="1"/>
                <w:color w:val="980000"/>
                <w:rtl w:val="0"/>
              </w:rPr>
              <w:t xml:space="preserve">Please paste the GitHub Repo link. </w:t>
            </w:r>
            <w:r w:rsidDel="00000000" w:rsidR="00000000" w:rsidRPr="00000000">
              <w:rPr>
                <w:rtl w:val="0"/>
              </w:rPr>
            </w:r>
          </w:p>
        </w:tc>
      </w:tr>
      <w:tr>
        <w:trPr>
          <w:cantSplit w:val="0"/>
          <w:trHeight w:val="135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rPr/>
            </w:pPr>
            <w:r w:rsidDel="00000000" w:rsidR="00000000" w:rsidRPr="00000000">
              <w:rPr>
                <w:color w:val="073763"/>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b w:val="1"/>
                <w:color w:val="980000"/>
                <w:rtl w:val="0"/>
              </w:rPr>
              <w:t xml:space="preserve">Github Link:-</w:t>
            </w:r>
            <w:r w:rsidDel="00000000" w:rsidR="00000000" w:rsidRPr="00000000">
              <w:rPr>
                <w:color w:val="073763"/>
                <w:rtl w:val="0"/>
              </w:rPr>
              <w:t xml:space="preserve"> </w:t>
            </w:r>
            <w:hyperlink r:id="rId10">
              <w:r w:rsidDel="00000000" w:rsidR="00000000" w:rsidRPr="00000000">
                <w:rPr>
                  <w:color w:val="1155cc"/>
                  <w:u w:val="single"/>
                  <w:rtl w:val="0"/>
                </w:rPr>
                <w:t xml:space="preserve">Saaquib01/Capstone-ML-Linear-Regression (github.com)</w:t>
              </w:r>
            </w:hyperlink>
            <w:r w:rsidDel="00000000" w:rsidR="00000000" w:rsidRPr="00000000">
              <w:rPr>
                <w:rtl w:val="0"/>
              </w:rPr>
            </w:r>
          </w:p>
        </w:tc>
      </w:tr>
      <w:tr>
        <w:trPr>
          <w:cantSplit w:val="0"/>
          <w:trHeight w:val="81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E">
            <w:pPr>
              <w:rPr>
                <w:b w:val="1"/>
                <w:color w:val="980000"/>
              </w:rPr>
            </w:pPr>
            <w:r w:rsidDel="00000000" w:rsidR="00000000" w:rsidRPr="00000000">
              <w:rPr>
                <w:b w:val="1"/>
                <w:color w:val="980000"/>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F">
            <w:pPr>
              <w:spacing w:after="11" w:lineRule="auto"/>
              <w:rPr/>
            </w:pPr>
            <w:r w:rsidDel="00000000" w:rsidR="00000000" w:rsidRPr="00000000">
              <w:rPr>
                <w:color w:val="980000"/>
                <w:rtl w:val="0"/>
              </w:rPr>
              <w:t xml:space="preserve"> </w:t>
            </w:r>
            <w:r w:rsidDel="00000000" w:rsidR="00000000" w:rsidRPr="00000000">
              <w:rPr>
                <w:b w:val="1"/>
                <w:color w:val="20124d"/>
                <w:rtl w:val="0"/>
              </w:rPr>
              <w:t xml:space="preserve">Problem Statement: </w:t>
            </w:r>
            <w:r w:rsidDel="00000000" w:rsidR="00000000" w:rsidRPr="00000000">
              <w:rPr>
                <w:rtl w:val="0"/>
              </w:rPr>
            </w:r>
          </w:p>
          <w:p w:rsidR="00000000" w:rsidDel="00000000" w:rsidP="00000000" w:rsidRDefault="00000000" w:rsidRPr="00000000" w14:paraId="00000030">
            <w:pPr>
              <w:shd w:fill="ffffff" w:val="clear"/>
              <w:spacing w:after="120" w:before="120" w:lineRule="auto"/>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000000" w:rsidDel="00000000" w:rsidP="00000000" w:rsidRDefault="00000000" w:rsidRPr="00000000" w14:paraId="00000031">
            <w:pPr>
              <w:shd w:fill="ffffff" w:val="clear"/>
              <w:spacing w:after="120" w:before="120" w:lineRule="auto"/>
              <w:rPr>
                <w:rFonts w:ascii="Arial" w:cs="Arial" w:eastAsia="Arial" w:hAnsi="Arial"/>
                <w:color w:val="212121"/>
                <w:sz w:val="30"/>
                <w:szCs w:val="30"/>
              </w:rPr>
            </w:pPr>
            <w:r w:rsidDel="00000000" w:rsidR="00000000" w:rsidRPr="00000000">
              <w:rPr>
                <w:rFonts w:ascii="Arial" w:cs="Arial" w:eastAsia="Arial" w:hAnsi="Arial"/>
                <w:color w:val="212121"/>
                <w:sz w:val="20"/>
                <w:szCs w:val="20"/>
                <w:rtl w:val="0"/>
              </w:rPr>
              <w:t xml:space="preserve">You are provided with historical sales data for 1,115 Rossmann stores. The task is to forecast the "Sales" column for the test set. Note that some stores in the dataset were temporarily closed for refurbishment</w:t>
            </w:r>
            <w:r w:rsidDel="00000000" w:rsidR="00000000" w:rsidRPr="00000000">
              <w:rPr>
                <w:rFonts w:ascii="Arial" w:cs="Arial" w:eastAsia="Arial" w:hAnsi="Arial"/>
                <w:color w:val="212121"/>
                <w:sz w:val="30"/>
                <w:szCs w:val="30"/>
                <w:rtl w:val="0"/>
              </w:rPr>
              <w:t xml:space="preserve">.</w:t>
            </w:r>
          </w:p>
          <w:p w:rsidR="00000000" w:rsidDel="00000000" w:rsidP="00000000" w:rsidRDefault="00000000" w:rsidRPr="00000000" w14:paraId="00000032">
            <w:pPr>
              <w:shd w:fill="ffffff" w:val="clear"/>
              <w:spacing w:after="120" w:before="120" w:lineRule="auto"/>
              <w:rPr>
                <w:rFonts w:ascii="Arial" w:cs="Arial" w:eastAsia="Arial" w:hAnsi="Arial"/>
                <w:color w:val="212121"/>
                <w:sz w:val="30"/>
                <w:szCs w:val="30"/>
              </w:rPr>
            </w:pPr>
            <w:r w:rsidDel="00000000" w:rsidR="00000000" w:rsidRPr="00000000">
              <w:rPr>
                <w:rtl w:val="0"/>
              </w:rPr>
            </w:r>
          </w:p>
          <w:p w:rsidR="00000000" w:rsidDel="00000000" w:rsidP="00000000" w:rsidRDefault="00000000" w:rsidRPr="00000000" w14:paraId="00000033">
            <w:pPr>
              <w:spacing w:after="114" w:line="235" w:lineRule="auto"/>
              <w:rPr>
                <w:color w:val="212121"/>
              </w:rPr>
            </w:pPr>
            <w:r w:rsidDel="00000000" w:rsidR="00000000" w:rsidRPr="00000000">
              <w:rPr>
                <w:color w:val="212121"/>
                <w:rtl w:val="0"/>
              </w:rPr>
              <w:t xml:space="preserve">This dataset has around 1017209 observations in it with 18 columns and it is a mix between categorical and numeric values. </w:t>
            </w:r>
          </w:p>
          <w:p w:rsidR="00000000" w:rsidDel="00000000" w:rsidP="00000000" w:rsidRDefault="00000000" w:rsidRPr="00000000" w14:paraId="00000034">
            <w:pPr>
              <w:spacing w:after="114" w:line="235" w:lineRule="auto"/>
              <w:rPr>
                <w:color w:val="212121"/>
              </w:rPr>
            </w:pPr>
            <w:r w:rsidDel="00000000" w:rsidR="00000000" w:rsidRPr="00000000">
              <w:rPr>
                <w:color w:val="212121"/>
                <w:rtl w:val="0"/>
              </w:rPr>
              <w:t xml:space="preserve">Analysing the data to discover key understandings (not limited to these) such as: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35" w:lineRule="auto"/>
              <w:ind w:left="1440" w:right="0" w:hanging="36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On which day of the week sales is highest?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35" w:lineRule="auto"/>
              <w:ind w:left="1440" w:right="0" w:hanging="36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On which week of the year sales is the highest?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35" w:lineRule="auto"/>
              <w:ind w:left="1440" w:right="0" w:hanging="36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Are sales affected by any holiday or not?</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35" w:lineRule="auto"/>
              <w:ind w:left="1440" w:right="0" w:hanging="36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Which store type has the maximum number of sales?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14" w:before="0" w:line="235" w:lineRule="auto"/>
              <w:ind w:left="1440" w:right="0" w:hanging="360"/>
              <w:jc w:val="left"/>
              <w:rPr>
                <w:rFonts w:ascii="Calibri" w:cs="Calibri" w:eastAsia="Calibri" w:hAnsi="Calibri"/>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Information regarding stores who are continuing with their promo and who are not.</w:t>
            </w:r>
          </w:p>
          <w:p w:rsidR="00000000" w:rsidDel="00000000" w:rsidP="00000000" w:rsidRDefault="00000000" w:rsidRPr="00000000" w14:paraId="0000003A">
            <w:pPr>
              <w:spacing w:after="74" w:lineRule="auto"/>
              <w:rPr>
                <w:b w:val="1"/>
                <w:color w:val="20124d"/>
              </w:rPr>
            </w:pPr>
            <w:r w:rsidDel="00000000" w:rsidR="00000000" w:rsidRPr="00000000">
              <w:rPr>
                <w:b w:val="1"/>
                <w:color w:val="20124d"/>
                <w:rtl w:val="0"/>
              </w:rPr>
              <w:t xml:space="preserve">Our Approach: </w:t>
            </w:r>
          </w:p>
          <w:p w:rsidR="00000000" w:rsidDel="00000000" w:rsidP="00000000" w:rsidRDefault="00000000" w:rsidRPr="00000000" w14:paraId="0000003B">
            <w:pPr>
              <w:spacing w:after="74" w:lineRule="auto"/>
              <w:rPr/>
            </w:pPr>
            <w:r w:rsidDel="00000000" w:rsidR="00000000" w:rsidRPr="00000000">
              <w:rPr>
                <w:rtl w:val="0"/>
              </w:rPr>
              <w:t xml:space="preserve">Our first step was to understand the dataset of the Rossmann</w:t>
            </w:r>
            <w:r w:rsidDel="00000000" w:rsidR="00000000" w:rsidRPr="00000000">
              <w:rPr>
                <w:rFonts w:ascii="Arial" w:cs="Arial" w:eastAsia="Arial" w:hAnsi="Arial"/>
                <w:color w:val="212121"/>
                <w:sz w:val="20"/>
                <w:szCs w:val="20"/>
                <w:rtl w:val="0"/>
              </w:rPr>
              <w:t xml:space="preserve"> store</w:t>
            </w:r>
            <w:r w:rsidDel="00000000" w:rsidR="00000000" w:rsidRPr="00000000">
              <w:rPr>
                <w:rtl w:val="0"/>
              </w:rPr>
              <w:t xml:space="preserve">  and then we started exploring and analysing each column. And we found out that we need to clean our dataset before performing the exploratory data analysis in order to get more accurate outcomes. Hence took the following steps:</w:t>
            </w:r>
          </w:p>
          <w:p w:rsidR="00000000" w:rsidDel="00000000" w:rsidP="00000000" w:rsidRDefault="00000000" w:rsidRPr="00000000" w14:paraId="0000003C">
            <w:pPr>
              <w:numPr>
                <w:ilvl w:val="0"/>
                <w:numId w:val="3"/>
              </w:numPr>
              <w:spacing w:after="48" w:lineRule="auto"/>
              <w:ind w:left="1440" w:hanging="360"/>
              <w:rPr/>
            </w:pPr>
            <w:r w:rsidDel="00000000" w:rsidR="00000000" w:rsidRPr="00000000">
              <w:rPr>
                <w:rtl w:val="0"/>
              </w:rPr>
              <w:t xml:space="preserve">We treated null values of different columns accordingly. </w:t>
            </w:r>
          </w:p>
          <w:p w:rsidR="00000000" w:rsidDel="00000000" w:rsidP="00000000" w:rsidRDefault="00000000" w:rsidRPr="00000000" w14:paraId="0000003D">
            <w:pPr>
              <w:numPr>
                <w:ilvl w:val="0"/>
                <w:numId w:val="3"/>
              </w:numPr>
              <w:spacing w:after="48" w:lineRule="auto"/>
              <w:ind w:left="1440" w:hanging="360"/>
              <w:rPr/>
            </w:pPr>
            <w:r w:rsidDel="00000000" w:rsidR="00000000" w:rsidRPr="00000000">
              <w:rPr>
                <w:rtl w:val="0"/>
              </w:rPr>
              <w:t xml:space="preserve">We removed rows where the price was equal to zero. </w:t>
            </w:r>
          </w:p>
          <w:p w:rsidR="00000000" w:rsidDel="00000000" w:rsidP="00000000" w:rsidRDefault="00000000" w:rsidRPr="00000000" w14:paraId="0000003E">
            <w:pPr>
              <w:numPr>
                <w:ilvl w:val="0"/>
                <w:numId w:val="3"/>
              </w:numPr>
              <w:spacing w:after="46" w:lineRule="auto"/>
              <w:ind w:left="1440" w:hanging="360"/>
              <w:rPr/>
            </w:pPr>
            <w:r w:rsidDel="00000000" w:rsidR="00000000" w:rsidRPr="00000000">
              <w:rPr>
                <w:rtl w:val="0"/>
              </w:rPr>
              <w:t xml:space="preserve">We handled the outliers from columns using capping method </w:t>
            </w:r>
          </w:p>
          <w:p w:rsidR="00000000" w:rsidDel="00000000" w:rsidP="00000000" w:rsidRDefault="00000000" w:rsidRPr="00000000" w14:paraId="0000003F">
            <w:pPr>
              <w:numPr>
                <w:ilvl w:val="0"/>
                <w:numId w:val="3"/>
              </w:numPr>
              <w:spacing w:after="14" w:lineRule="auto"/>
              <w:ind w:left="1440" w:hanging="360"/>
              <w:rPr/>
            </w:pPr>
            <w:r w:rsidDel="00000000" w:rsidR="00000000" w:rsidRPr="00000000">
              <w:rPr>
                <w:rtl w:val="0"/>
              </w:rPr>
              <w:t xml:space="preserve">We figured out which are the important columns.</w:t>
            </w:r>
          </w:p>
          <w:p w:rsidR="00000000" w:rsidDel="00000000" w:rsidP="00000000" w:rsidRDefault="00000000" w:rsidRPr="00000000" w14:paraId="00000040">
            <w:pPr>
              <w:numPr>
                <w:ilvl w:val="0"/>
                <w:numId w:val="3"/>
              </w:numPr>
              <w:spacing w:after="14" w:lineRule="auto"/>
              <w:ind w:left="1440" w:hanging="360"/>
              <w:rPr/>
            </w:pPr>
            <w:r w:rsidDel="00000000" w:rsidR="00000000" w:rsidRPr="00000000">
              <w:rPr>
                <w:rtl w:val="0"/>
              </w:rPr>
              <w:t xml:space="preserve">We did dummification to convert categorical variables to numeric ones.  </w:t>
            </w:r>
          </w:p>
          <w:p w:rsidR="00000000" w:rsidDel="00000000" w:rsidP="00000000" w:rsidRDefault="00000000" w:rsidRPr="00000000" w14:paraId="00000041">
            <w:pPr>
              <w:numPr>
                <w:ilvl w:val="0"/>
                <w:numId w:val="3"/>
              </w:numPr>
              <w:spacing w:after="14" w:lineRule="auto"/>
              <w:ind w:left="1440" w:hanging="360"/>
              <w:rPr/>
            </w:pPr>
            <w:r w:rsidDel="00000000" w:rsidR="00000000" w:rsidRPr="00000000">
              <w:rPr>
                <w:rtl w:val="0"/>
              </w:rPr>
              <w:t xml:space="preserve">In Machine Learning we used algorithms such as Linear Regression, Lasso, Ridge, Decision Tree, Gradient Boosting and XG boost and fetched respective scores from all of these.</w:t>
            </w:r>
          </w:p>
          <w:p w:rsidR="00000000" w:rsidDel="00000000" w:rsidP="00000000" w:rsidRDefault="00000000" w:rsidRPr="00000000" w14:paraId="00000042">
            <w:pPr>
              <w:spacing w:after="14" w:lineRule="auto"/>
              <w:rPr/>
            </w:pPr>
            <w:r w:rsidDel="00000000" w:rsidR="00000000" w:rsidRPr="00000000">
              <w:rPr>
                <w:rtl w:val="0"/>
              </w:rPr>
            </w:r>
          </w:p>
          <w:p w:rsidR="00000000" w:rsidDel="00000000" w:rsidP="00000000" w:rsidRDefault="00000000" w:rsidRPr="00000000" w14:paraId="00000043">
            <w:pPr>
              <w:spacing w:after="14" w:lineRule="auto"/>
              <w:rPr/>
            </w:pPr>
            <w:r w:rsidDel="00000000" w:rsidR="00000000" w:rsidRPr="00000000">
              <w:rPr>
                <w:rtl w:val="0"/>
              </w:rPr>
            </w:r>
          </w:p>
          <w:p w:rsidR="00000000" w:rsidDel="00000000" w:rsidP="00000000" w:rsidRDefault="00000000" w:rsidRPr="00000000" w14:paraId="00000044">
            <w:pPr>
              <w:spacing w:after="14" w:lineRule="auto"/>
              <w:rPr/>
            </w:pPr>
            <w:r w:rsidDel="00000000" w:rsidR="00000000" w:rsidRPr="00000000">
              <w:rPr>
                <w:rtl w:val="0"/>
              </w:rPr>
            </w:r>
          </w:p>
          <w:p w:rsidR="00000000" w:rsidDel="00000000" w:rsidP="00000000" w:rsidRDefault="00000000" w:rsidRPr="00000000" w14:paraId="00000045">
            <w:pPr>
              <w:spacing w:after="45" w:lineRule="auto"/>
              <w:rPr>
                <w:b w:val="1"/>
                <w:color w:val="20124d"/>
              </w:rPr>
            </w:pPr>
            <w:r w:rsidDel="00000000" w:rsidR="00000000" w:rsidRPr="00000000">
              <w:rPr>
                <w:b w:val="1"/>
                <w:color w:val="20124d"/>
                <w:rtl w:val="0"/>
              </w:rPr>
              <w:t xml:space="preserve">Key Findings from EDA: </w:t>
            </w:r>
          </w:p>
          <w:p w:rsidR="00000000" w:rsidDel="00000000" w:rsidP="00000000" w:rsidRDefault="00000000" w:rsidRPr="00000000" w14:paraId="00000046">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From the first graph it is clear that 'a' Store Model has the maximum number of sales and store counts followed by 'd' while Store Model 'b' has the least number of sales and store counts.</w:t>
            </w:r>
          </w:p>
          <w:p w:rsidR="00000000" w:rsidDel="00000000" w:rsidP="00000000" w:rsidRDefault="00000000" w:rsidRPr="00000000" w14:paraId="00000047">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From the second graph it is surprising to see that store model "b" which has the least number of store counts performs quite well on average sales and customers compared to other store models.</w:t>
            </w:r>
          </w:p>
          <w:p w:rsidR="00000000" w:rsidDel="00000000" w:rsidP="00000000" w:rsidRDefault="00000000" w:rsidRPr="00000000" w14:paraId="00000048">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We can see from the graph that Basic Assortment level have the maximum number of sales and store counts followed by Extended level while Extra Assortment have the least number of sales and store counts</w:t>
            </w:r>
          </w:p>
          <w:p w:rsidR="00000000" w:rsidDel="00000000" w:rsidP="00000000" w:rsidRDefault="00000000" w:rsidRPr="00000000" w14:paraId="00000049">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We can infer from the graph that assortment level 'b' with least store counts have performed quite well compared to 'a'. While there is another surprising fact that assortment level 'c' has the maximum number of sales with the least number of customers.</w:t>
            </w:r>
          </w:p>
          <w:p w:rsidR="00000000" w:rsidDel="00000000" w:rsidP="00000000" w:rsidRDefault="00000000" w:rsidRPr="00000000" w14:paraId="0000004A">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Here we can see from the graph that there is a linear relationship between customer and sales and it is also noticeable that whenever promo was open, the store has higher sales and customers compared to the period when promo was closed, which means promo had a good impact on the sales.</w:t>
            </w:r>
          </w:p>
          <w:p w:rsidR="00000000" w:rsidDel="00000000" w:rsidP="00000000" w:rsidRDefault="00000000" w:rsidRPr="00000000" w14:paraId="0000004B">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We can infer from the graph that the sales are highest on the 30th followed by the 2nd and 4th dates of every month while sales are lowest on the 1st date of every month followed by the 25th and 26th dates.</w:t>
            </w:r>
          </w:p>
          <w:p w:rsidR="00000000" w:rsidDel="00000000" w:rsidP="00000000" w:rsidRDefault="00000000" w:rsidRPr="00000000" w14:paraId="0000004C">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Here we can infer from the graph that the sales are at maximum on Mondays while sales are zero on Sunday because it seems like stores used to remain closed on Sundays.</w:t>
            </w:r>
          </w:p>
          <w:p w:rsidR="00000000" w:rsidDel="00000000" w:rsidP="00000000" w:rsidRDefault="00000000" w:rsidRPr="00000000" w14:paraId="0000004D">
            <w:pPr>
              <w:numPr>
                <w:ilvl w:val="0"/>
                <w:numId w:val="3"/>
              </w:numPr>
              <w:shd w:fill="ffffff" w:val="clear"/>
              <w:spacing w:after="90" w:before="12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Here we can see that the Sales and Customers are at peak during November and December due to festive seasons like Christmas while sales are at lowest during January and May or we may say these months to be off season.</w:t>
            </w:r>
          </w:p>
          <w:p w:rsidR="00000000" w:rsidDel="00000000" w:rsidP="00000000" w:rsidRDefault="00000000" w:rsidRPr="00000000" w14:paraId="0000004E">
            <w:pPr>
              <w:numPr>
                <w:ilvl w:val="0"/>
                <w:numId w:val="3"/>
              </w:numPr>
              <w:shd w:fill="ffffff" w:val="clear"/>
              <w:spacing w:after="0" w:before="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Here we can see that during the Public holidays the store made more sales compared to Easter and Christmas holidays.</w:t>
            </w:r>
          </w:p>
          <w:p w:rsidR="00000000" w:rsidDel="00000000" w:rsidP="00000000" w:rsidRDefault="00000000" w:rsidRPr="00000000" w14:paraId="0000004F">
            <w:pPr>
              <w:numPr>
                <w:ilvl w:val="0"/>
                <w:numId w:val="3"/>
              </w:numPr>
              <w:shd w:fill="ffffff" w:val="clear"/>
              <w:spacing w:after="280" w:before="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Here we can see that 17.8% of the sales get affected by the school holidays which also means that around 17% of the sales are oriented towards the school students.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spacing w:after="36" w:lineRule="auto"/>
              <w:rPr>
                <w:color w:val="002060"/>
              </w:rPr>
            </w:pPr>
            <w:r w:rsidDel="00000000" w:rsidR="00000000" w:rsidRPr="00000000">
              <w:rPr>
                <w:b w:val="1"/>
                <w:color w:val="002060"/>
                <w:rtl w:val="0"/>
              </w:rPr>
              <w:t xml:space="preserve">Conclusion from EDA:</w:t>
            </w:r>
            <w:r w:rsidDel="00000000" w:rsidR="00000000" w:rsidRPr="00000000">
              <w:rPr>
                <w:color w:val="002060"/>
                <w:rtl w:val="0"/>
              </w:rPr>
              <w:t xml:space="preserve">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59" w:lineRule="auto"/>
              <w:ind w:left="720" w:right="0" w:hanging="36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We can say that as assortment level a(basic) was most followed c(extended). We can conclude that most of the stores either used to keep basic types of products or extended ones.</w:t>
            </w:r>
          </w:p>
          <w:p w:rsidR="00000000" w:rsidDel="00000000" w:rsidP="00000000" w:rsidRDefault="00000000" w:rsidRPr="00000000" w14:paraId="00000053">
            <w:pPr>
              <w:numPr>
                <w:ilvl w:val="0"/>
                <w:numId w:val="3"/>
              </w:numPr>
              <w:shd w:fill="ffffff" w:val="clear"/>
              <w:spacing w:after="0" w:before="28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As we can see a linear relationship between customer and sales whenever promo is applied it can be concluded that most of the customers came for shopping during the promo days as cost was lower on those days.</w:t>
            </w:r>
          </w:p>
          <w:p w:rsidR="00000000" w:rsidDel="00000000" w:rsidP="00000000" w:rsidRDefault="00000000" w:rsidRPr="00000000" w14:paraId="00000054">
            <w:pPr>
              <w:numPr>
                <w:ilvl w:val="0"/>
                <w:numId w:val="3"/>
              </w:numPr>
              <w:shd w:fill="ffffff" w:val="clear"/>
              <w:spacing w:after="0" w:before="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As we can see in the graph that sales were low on the initial days of the month as compared to the final days it can be assumed that people used to shop for the next month and the end of the previous month. Those products can mainly be basic necessities of a person's daily life.</w:t>
            </w:r>
          </w:p>
          <w:p w:rsidR="00000000" w:rsidDel="00000000" w:rsidP="00000000" w:rsidRDefault="00000000" w:rsidRPr="00000000" w14:paraId="00000055">
            <w:pPr>
              <w:numPr>
                <w:ilvl w:val="0"/>
                <w:numId w:val="3"/>
              </w:numPr>
              <w:shd w:fill="ffffff" w:val="clear"/>
              <w:spacing w:after="0" w:before="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It can be seen that average sales on Monday was more as compared to Sundays because mainly on holidays people prefer to do other things rather than shopping for their basic necessities or they might prefer to stay at home.</w:t>
            </w:r>
          </w:p>
          <w:p w:rsidR="00000000" w:rsidDel="00000000" w:rsidP="00000000" w:rsidRDefault="00000000" w:rsidRPr="00000000" w14:paraId="00000056">
            <w:pPr>
              <w:numPr>
                <w:ilvl w:val="0"/>
                <w:numId w:val="3"/>
              </w:numPr>
              <w:shd w:fill="ffffff" w:val="clear"/>
              <w:spacing w:after="0" w:before="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As shown in the graph, sales during the November and December months were high followed by a holiday and it can be assumed that most people might be followers of Christian religion.</w:t>
            </w:r>
          </w:p>
          <w:p w:rsidR="00000000" w:rsidDel="00000000" w:rsidP="00000000" w:rsidRDefault="00000000" w:rsidRPr="00000000" w14:paraId="00000057">
            <w:pPr>
              <w:numPr>
                <w:ilvl w:val="0"/>
                <w:numId w:val="3"/>
              </w:numPr>
              <w:shd w:fill="ffffff" w:val="clear"/>
              <w:spacing w:after="0" w:before="0" w:lineRule="auto"/>
              <w:ind w:left="1440" w:hanging="360"/>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It can be assumed that school holidays make a big difference in sales. It can be assumed that out of the total percentage of products a good percentage of products is meant for school students i.e. 17.8%.</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59" w:lineRule="auto"/>
              <w:ind w:left="1440" w:right="0" w:hanging="36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shd w:fill="ffffff" w:val="clear"/>
              <w:spacing w:after="280" w:before="280" w:lineRule="auto"/>
              <w:rPr>
                <w:rFonts w:ascii="Calibri" w:cs="Calibri" w:eastAsia="Calibri" w:hAnsi="Calibri"/>
                <w:b w:val="1"/>
                <w:color w:val="002060"/>
                <w:sz w:val="20"/>
                <w:szCs w:val="20"/>
              </w:rPr>
            </w:pPr>
            <w:r w:rsidDel="00000000" w:rsidR="00000000" w:rsidRPr="00000000">
              <w:rPr>
                <w:rFonts w:ascii="Calibri" w:cs="Calibri" w:eastAsia="Calibri" w:hAnsi="Calibri"/>
                <w:b w:val="1"/>
                <w:color w:val="002060"/>
                <w:sz w:val="20"/>
                <w:szCs w:val="20"/>
                <w:rtl w:val="0"/>
              </w:rPr>
              <w:t xml:space="preserve">Prediction Scores: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59" w:lineRule="auto"/>
              <w:ind w:left="1440" w:right="0" w:hanging="360"/>
              <w:jc w:val="left"/>
              <w:rPr>
                <w:rFonts w:ascii="Calibri" w:cs="Calibri" w:eastAsia="Calibri" w:hAnsi="Calibri"/>
                <w:b w:val="1"/>
                <w:i w:val="0"/>
                <w:smallCaps w:val="0"/>
                <w:strike w:val="0"/>
                <w:color w:val="00206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Linear Regression:- </w:t>
              <w:tab/>
              <w:tab/>
              <w:t xml:space="preserve">0.961247</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rFonts w:ascii="Calibri" w:cs="Calibri" w:eastAsia="Calibri" w:hAnsi="Calibri"/>
                <w:b w:val="1"/>
                <w:i w:val="0"/>
                <w:smallCaps w:val="0"/>
                <w:strike w:val="0"/>
                <w:color w:val="00206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Lasso- </w:t>
              <w:tab/>
              <w:tab/>
              <w:tab/>
              <w:tab/>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0.958184129841043</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rFonts w:ascii="Calibri" w:cs="Calibri" w:eastAsia="Calibri" w:hAnsi="Calibri"/>
                <w:b w:val="1"/>
                <w:i w:val="0"/>
                <w:smallCaps w:val="0"/>
                <w:strike w:val="0"/>
                <w:color w:val="00206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Ridge:</w:t>
            </w:r>
            <w:r w:rsidDel="00000000" w:rsidR="00000000" w:rsidRPr="00000000">
              <w:rPr>
                <w:rFonts w:ascii="Courier New" w:cs="Courier New" w:eastAsia="Courier New" w:hAnsi="Courier New"/>
                <w:b w:val="0"/>
                <w:i w:val="0"/>
                <w:smallCaps w:val="0"/>
                <w:strike w:val="0"/>
                <w:color w:val="212121"/>
                <w:sz w:val="20"/>
                <w:szCs w:val="20"/>
                <w:highlight w:val="white"/>
                <w:u w:val="none"/>
                <w:vertAlign w:val="baseline"/>
                <w:rtl w:val="0"/>
              </w:rPr>
              <w:t xml:space="preserve"> </w:t>
              <w:tab/>
              <w:tab/>
              <w:tab/>
              <w:tab/>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0.9612453650783583</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rFonts w:ascii="Calibri" w:cs="Calibri" w:eastAsia="Calibri" w:hAnsi="Calibri"/>
                <w:b w:val="1"/>
                <w:i w:val="0"/>
                <w:smallCaps w:val="0"/>
                <w:strike w:val="0"/>
                <w:color w:val="00206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 Tree-</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tab/>
              <w:tab/>
              <w:tab/>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0.989807065871467</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rFonts w:ascii="Calibri" w:cs="Calibri" w:eastAsia="Calibri" w:hAnsi="Calibri"/>
                <w:b w:val="1"/>
                <w:i w:val="0"/>
                <w:smallCaps w:val="0"/>
                <w:strike w:val="0"/>
                <w:color w:val="00206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Gradient Boosting- </w:t>
              <w:tab/>
              <w:tab/>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0.9752728974497129</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rFonts w:ascii="Calibri" w:cs="Calibri" w:eastAsia="Calibri" w:hAnsi="Calibri"/>
                <w:b w:val="1"/>
                <w:i w:val="0"/>
                <w:smallCaps w:val="0"/>
                <w:strike w:val="0"/>
                <w:color w:val="00206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XGboost-</w:t>
            </w:r>
            <w:r w:rsidDel="00000000" w:rsidR="00000000" w:rsidRPr="00000000">
              <w:rPr>
                <w:rFonts w:ascii="Arial" w:cs="Arial" w:eastAsia="Arial" w:hAnsi="Arial"/>
                <w:b w:val="1"/>
                <w:i w:val="0"/>
                <w:smallCaps w:val="0"/>
                <w:strike w:val="0"/>
                <w:color w:val="002060"/>
                <w:sz w:val="20"/>
                <w:szCs w:val="20"/>
                <w:u w:val="none"/>
                <w:shd w:fill="auto" w:val="clear"/>
                <w:vertAlign w:val="baseline"/>
                <w:rtl w:val="0"/>
              </w:rPr>
              <w:t xml:space="preserve"> </w:t>
              <w:tab/>
              <w:tab/>
              <w:tab/>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0.9898649570522713</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1440" w:right="0" w:firstLine="0"/>
              <w:jc w:val="left"/>
              <w:rPr>
                <w:rFonts w:ascii="Calibri" w:cs="Calibri" w:eastAsia="Calibri" w:hAnsi="Calibri"/>
                <w:b w:val="1"/>
                <w:i w:val="0"/>
                <w:smallCaps w:val="0"/>
                <w:strike w:val="0"/>
                <w:color w:val="00206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1">
            <w:pPr>
              <w:shd w:fill="ffffff" w:val="clear"/>
              <w:spacing w:after="280" w:before="280" w:lineRule="auto"/>
              <w:ind w:left="0" w:firstLine="0"/>
              <w:rPr>
                <w:color w:val="002060"/>
                <w:sz w:val="20"/>
                <w:szCs w:val="20"/>
              </w:rPr>
            </w:pPr>
            <w:r w:rsidDel="00000000" w:rsidR="00000000" w:rsidRPr="00000000">
              <w:rPr>
                <w:b w:val="1"/>
                <w:color w:val="002060"/>
                <w:sz w:val="20"/>
                <w:szCs w:val="20"/>
                <w:rtl w:val="0"/>
              </w:rPr>
              <w:t xml:space="preserve">Drive Link:</w:t>
            </w:r>
            <w:r w:rsidDel="00000000" w:rsidR="00000000" w:rsidRPr="00000000">
              <w:rPr>
                <w:color w:val="002060"/>
                <w:sz w:val="20"/>
                <w:szCs w:val="20"/>
                <w:rtl w:val="0"/>
              </w:rPr>
              <w:t xml:space="preserve">  https://drive.google.com/drive/folders/1TGYW0CV16kBITzrxRg2ikRPvBZHUmpBe?usp=share_link</w:t>
            </w:r>
            <w:r w:rsidDel="00000000" w:rsidR="00000000" w:rsidRPr="00000000">
              <w:rPr>
                <w:rtl w:val="0"/>
              </w:rPr>
            </w:r>
          </w:p>
          <w:p w:rsidR="00000000" w:rsidDel="00000000" w:rsidP="00000000" w:rsidRDefault="00000000" w:rsidRPr="00000000" w14:paraId="00000062">
            <w:pPr>
              <w:shd w:fill="ffffff" w:val="clear"/>
              <w:spacing w:after="280" w:before="280" w:lineRule="auto"/>
              <w:ind w:left="720" w:firstLine="0"/>
              <w:rPr>
                <w:rFonts w:ascii="Arial" w:cs="Arial" w:eastAsia="Arial" w:hAnsi="Arial"/>
                <w:color w:val="212121"/>
                <w:sz w:val="20"/>
                <w:szCs w:val="20"/>
              </w:rPr>
            </w:pPr>
            <w:r w:rsidDel="00000000" w:rsidR="00000000" w:rsidRPr="00000000">
              <w:rPr>
                <w:rtl w:val="0"/>
              </w:rPr>
            </w:r>
          </w:p>
          <w:p w:rsidR="00000000" w:rsidDel="00000000" w:rsidP="00000000" w:rsidRDefault="00000000" w:rsidRPr="00000000" w14:paraId="00000063">
            <w:pPr>
              <w:shd w:fill="ffffff" w:val="clear"/>
              <w:spacing w:after="280" w:before="280" w:lineRule="auto"/>
              <w:rPr>
                <w:rFonts w:ascii="Arial" w:cs="Arial" w:eastAsia="Arial" w:hAnsi="Arial"/>
                <w:color w:val="212121"/>
                <w:sz w:val="20"/>
                <w:szCs w:val="20"/>
              </w:rPr>
            </w:pPr>
            <w:r w:rsidDel="00000000" w:rsidR="00000000" w:rsidRPr="00000000">
              <w:rPr>
                <w:rtl w:val="0"/>
              </w:rPr>
            </w:r>
          </w:p>
          <w:p w:rsidR="00000000" w:rsidDel="00000000" w:rsidP="00000000" w:rsidRDefault="00000000" w:rsidRPr="00000000" w14:paraId="00000064">
            <w:pPr>
              <w:spacing w:after="14" w:lineRule="auto"/>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74"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spacing w:after="90" w:before="120" w:lineRule="auto"/>
              <w:ind w:left="36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67">
            <w:pPr>
              <w:spacing w:after="90" w:before="120"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68">
            <w:pPr>
              <w:spacing w:after="90" w:before="120" w:lineRule="auto"/>
              <w:ind w:left="720" w:firstLine="0"/>
              <w:rPr>
                <w:rFonts w:ascii="Arial" w:cs="Arial" w:eastAsia="Arial" w:hAnsi="Arial"/>
                <w:color w:val="212121"/>
                <w:sz w:val="18"/>
                <w:szCs w:val="18"/>
              </w:rPr>
            </w:pPr>
            <w:r w:rsidDel="00000000" w:rsidR="00000000" w:rsidRPr="00000000">
              <w:rPr>
                <w:rtl w:val="0"/>
              </w:rPr>
            </w:r>
          </w:p>
          <w:p w:rsidR="00000000" w:rsidDel="00000000" w:rsidP="00000000" w:rsidRDefault="00000000" w:rsidRPr="00000000" w14:paraId="00000069">
            <w:pPr>
              <w:shd w:fill="ffffff" w:val="clear"/>
              <w:spacing w:after="120" w:before="120" w:lineRule="auto"/>
              <w:rPr>
                <w:rFonts w:ascii="Arial" w:cs="Arial" w:eastAsia="Arial" w:hAnsi="Arial"/>
                <w:color w:val="212121"/>
                <w:sz w:val="30"/>
                <w:szCs w:val="3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r>
      <w:tr>
        <w:trPr>
          <w:cantSplit w:val="0"/>
          <w:trHeight w:val="1456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ind w:left="720" w:right="98" w:firstLine="0"/>
              <w:jc w:val="both"/>
              <w:rPr/>
            </w:pPr>
            <w:r w:rsidDel="00000000" w:rsidR="00000000" w:rsidRPr="00000000">
              <w:rPr>
                <w:rtl w:val="0"/>
              </w:rPr>
            </w:r>
          </w:p>
        </w:tc>
      </w:tr>
    </w:tbl>
    <w:p w:rsidR="00000000" w:rsidDel="00000000" w:rsidP="00000000" w:rsidRDefault="00000000" w:rsidRPr="00000000" w14:paraId="0000006C">
      <w:pPr>
        <w:spacing w:after="0" w:lineRule="auto"/>
        <w:jc w:val="both"/>
        <w:rPr/>
      </w:pPr>
      <w:r w:rsidDel="00000000" w:rsidR="00000000" w:rsidRPr="00000000">
        <w:rPr>
          <w:color w:val="073763"/>
          <w:rtl w:val="0"/>
        </w:rPr>
        <w:t xml:space="preserve"> </w:t>
      </w:r>
      <w:r w:rsidDel="00000000" w:rsidR="00000000" w:rsidRPr="00000000">
        <w:rPr>
          <w:rtl w:val="0"/>
        </w:rPr>
      </w:r>
    </w:p>
    <w:sectPr>
      <w:pgSz w:h="16834" w:w="11909" w:orient="portrait"/>
      <w:pgMar w:bottom="1116" w:top="883" w:left="1440" w:right="23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92" w:hanging="292"/>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181" w:hanging="118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01" w:hanging="190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621" w:hanging="262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341" w:hanging="334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61" w:hanging="406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81" w:hanging="478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01" w:hanging="550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221" w:hanging="6221"/>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decimal"/>
      <w:lvlText w:val="%1."/>
      <w:lvlJc w:val="left"/>
      <w:pPr>
        <w:ind w:left="292" w:hanging="292"/>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181" w:hanging="118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01" w:hanging="190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621" w:hanging="262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341" w:hanging="334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61" w:hanging="406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81" w:hanging="478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01" w:hanging="550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221" w:hanging="6221"/>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left"/>
      <w:pPr>
        <w:ind w:left="237" w:hanging="237"/>
      </w:pPr>
      <w:rPr>
        <w:rFonts w:ascii="Calibri" w:cs="Calibri" w:eastAsia="Calibri" w:hAnsi="Calibri"/>
        <w:b w:val="0"/>
        <w:i w:val="0"/>
        <w:strike w:val="0"/>
        <w:color w:val="00206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206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206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206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206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206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206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206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2060"/>
        <w:sz w:val="22"/>
        <w:szCs w:val="22"/>
        <w:u w:val="none"/>
        <w:shd w:fill="auto" w:val="clear"/>
        <w:vertAlign w:val="baseline"/>
      </w:rPr>
    </w:lvl>
  </w:abstractNum>
  <w:abstractNum w:abstractNumId="6">
    <w:lvl w:ilvl="0">
      <w:start w:val="1"/>
      <w:numFmt w:val="decimal"/>
      <w:lvlText w:val="%1."/>
      <w:lvlJc w:val="left"/>
      <w:pPr>
        <w:ind w:left="292" w:hanging="292"/>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181" w:hanging="118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01" w:hanging="190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621" w:hanging="262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341" w:hanging="334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61" w:hanging="406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81" w:hanging="478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01" w:hanging="550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221" w:hanging="6221"/>
      </w:pPr>
      <w:rPr>
        <w:rFonts w:ascii="Calibri" w:cs="Calibri" w:eastAsia="Calibri" w:hAnsi="Calibri"/>
        <w:b w:val="0"/>
        <w:i w:val="0"/>
        <w:strike w:val="0"/>
        <w:color w:val="000000"/>
        <w:sz w:val="22"/>
        <w:szCs w:val="22"/>
        <w:u w:val="none"/>
        <w:shd w:fill="auto" w:val="clear"/>
        <w:vertAlign w:val="baseline"/>
      </w:rPr>
    </w:lvl>
  </w:abstractNum>
  <w:abstractNum w:abstractNumId="7">
    <w:lvl w:ilvl="0">
      <w:start w:val="1"/>
      <w:numFmt w:val="decimal"/>
      <w:lvlText w:val="%1."/>
      <w:lvlJc w:val="left"/>
      <w:pPr>
        <w:ind w:left="292" w:hanging="292"/>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181" w:hanging="1181"/>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01" w:hanging="1901"/>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621" w:hanging="2621"/>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341" w:hanging="3341"/>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61" w:hanging="4061"/>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81" w:hanging="4781"/>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01" w:hanging="5501"/>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221" w:hanging="6221"/>
      </w:pPr>
      <w:rPr>
        <w:rFonts w:ascii="Calibri" w:cs="Calibri" w:eastAsia="Calibri" w:hAnsi="Calibri"/>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3">
    <w:name w:val="heading 3"/>
    <w:basedOn w:val="Normal"/>
    <w:link w:val="Heading3Char"/>
    <w:uiPriority w:val="9"/>
    <w:qFormat w:val="1"/>
    <w:rsid w:val="00215689"/>
    <w:pPr>
      <w:spacing w:after="100" w:afterAutospacing="1" w:before="100" w:beforeAutospacing="1" w:line="240" w:lineRule="auto"/>
      <w:outlineLvl w:val="2"/>
    </w:pPr>
    <w:rPr>
      <w:rFonts w:ascii="Times New Roman" w:cs="Times New Roman" w:eastAsia="Times New Roman" w:hAnsi="Times New Roman"/>
      <w:b w:val="1"/>
      <w:bCs w:val="1"/>
      <w:color w:val="auto"/>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215689"/>
    <w:rPr>
      <w:color w:val="0563c1" w:themeColor="hyperlink"/>
      <w:u w:val="single"/>
    </w:rPr>
  </w:style>
  <w:style w:type="character" w:styleId="Heading3Char" w:customStyle="1">
    <w:name w:val="Heading 3 Char"/>
    <w:basedOn w:val="DefaultParagraphFont"/>
    <w:link w:val="Heading3"/>
    <w:uiPriority w:val="9"/>
    <w:rsid w:val="00215689"/>
    <w:rPr>
      <w:rFonts w:ascii="Times New Roman" w:cs="Times New Roman" w:eastAsia="Times New Roman" w:hAnsi="Times New Roman"/>
      <w:b w:val="1"/>
      <w:bCs w:val="1"/>
      <w:sz w:val="27"/>
      <w:szCs w:val="27"/>
    </w:rPr>
  </w:style>
  <w:style w:type="paragraph" w:styleId="ListParagraph">
    <w:name w:val="List Paragraph"/>
    <w:basedOn w:val="Normal"/>
    <w:uiPriority w:val="34"/>
    <w:qFormat w:val="1"/>
    <w:rsid w:val="002C6408"/>
    <w:pPr>
      <w:ind w:left="720"/>
      <w:contextualSpacing w:val="1"/>
    </w:pPr>
  </w:style>
  <w:style w:type="paragraph" w:styleId="NormalWeb">
    <w:name w:val="Normal (Web)"/>
    <w:basedOn w:val="Normal"/>
    <w:uiPriority w:val="99"/>
    <w:semiHidden w:val="1"/>
    <w:unhideWhenUsed w:val="1"/>
    <w:rsid w:val="002C640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button-content" w:customStyle="1">
    <w:name w:val="button-content"/>
    <w:basedOn w:val="DefaultParagraphFont"/>
    <w:rsid w:val="002C640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4.0" w:type="dxa"/>
        <w:left w:w="101.0" w:type="dxa"/>
        <w:bottom w:w="0.0" w:type="dxa"/>
        <w:right w:w="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aaquib01/Capstone-ML-Linear-Regression" TargetMode="External"/><Relationship Id="rId9" Type="http://schemas.openxmlformats.org/officeDocument/2006/relationships/hyperlink" Target="mailto:sandipan.das202@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aquibmustafa26@gmail.com" TargetMode="External"/><Relationship Id="rId8" Type="http://schemas.openxmlformats.org/officeDocument/2006/relationships/hyperlink" Target="mailto:rajachowdhury24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Bm+RiGyrBaZ0mcepHpzJljPgQ==">AMUW2mVz7/tKFQXQ6ux8v9/gIUgZQLoW/gKXvWWz3rurgLYwQ39LQ6GtQo26vLAAO2KJhzhrum47Ati3C8Ccxcy93j9Rb+gejgQzlZMo1jh4/n/NXKsUsE9ZQ/e5byWTQlsVVbtNIvgU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2022-11-06T11:32:00Z</dcterms:created>
  <dc:creator>Ganesh Chowdhury</dc:creator>
</cp:coreProperties>
</file>