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</w:p>
    <w:p>
      <w:pPr>
        <w:pStyle w:val="SourceCode"/>
      </w:pPr>
      <w:r>
        <w:rPr>
          <w:rStyle w:val="NormalTok"/>
        </w:rPr>
        <w:t xml:space="preserve">col_names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"Pregnancies"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"BloodPressure"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"SkinThickness"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"DiabetesPedigreeFunction"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pima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"./data/diabetes.csv"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pima.head()</w:t>
      </w:r>
    </w:p>
    <w:p>
      <w:pPr>
        <w:pStyle w:val="SourceCode"/>
      </w:pPr>
      <w:r>
        <w:rPr>
          <w:rStyle w:val="VerbatimChar"/>
        </w:rPr>
        <w:t xml:space="preserve">   Pregnancies  Glucose  BloodPressure  SkinThickness  Insulin   BMI  \</w:t>
      </w:r>
      <w:r>
        <w:br/>
      </w:r>
      <w:r>
        <w:rPr>
          <w:rStyle w:val="VerbatimChar"/>
        </w:rPr>
        <w:t xml:space="preserve">0            6      148             72             35        0  33.6   </w:t>
      </w:r>
      <w:r>
        <w:br/>
      </w:r>
      <w:r>
        <w:rPr>
          <w:rStyle w:val="VerbatimChar"/>
        </w:rPr>
        <w:t xml:space="preserve">1            1       85             66             29        0  26.6   </w:t>
      </w:r>
      <w:r>
        <w:br/>
      </w:r>
      <w:r>
        <w:rPr>
          <w:rStyle w:val="VerbatimChar"/>
        </w:rPr>
        <w:t xml:space="preserve">2            8      183             64              0        0  23.3   </w:t>
      </w:r>
      <w:r>
        <w:br/>
      </w:r>
      <w:r>
        <w:rPr>
          <w:rStyle w:val="VerbatimChar"/>
        </w:rPr>
        <w:t xml:space="preserve">3            1       89             66             23       94  28.1   </w:t>
      </w:r>
      <w:r>
        <w:br/>
      </w:r>
      <w:r>
        <w:rPr>
          <w:rStyle w:val="VerbatimChar"/>
        </w:rPr>
        <w:t xml:space="preserve">4            0      137             40             35      168  43.1   </w:t>
      </w:r>
      <w:r>
        <w:br/>
      </w:r>
      <w:r>
        <w:br/>
      </w:r>
      <w:r>
        <w:rPr>
          <w:rStyle w:val="VerbatimChar"/>
        </w:rPr>
        <w:t xml:space="preserve">   DiabetesPedigreeFunction  Age  Outcome  </w:t>
      </w:r>
      <w:r>
        <w:br/>
      </w:r>
      <w:r>
        <w:rPr>
          <w:rStyle w:val="VerbatimChar"/>
        </w:rPr>
        <w:t xml:space="preserve">0                     0.627   50        1  </w:t>
      </w:r>
      <w:r>
        <w:br/>
      </w:r>
      <w:r>
        <w:rPr>
          <w:rStyle w:val="VerbatimChar"/>
        </w:rPr>
        <w:t xml:space="preserve">1                     0.351   31        0  </w:t>
      </w:r>
      <w:r>
        <w:br/>
      </w:r>
      <w:r>
        <w:rPr>
          <w:rStyle w:val="VerbatimChar"/>
        </w:rPr>
        <w:t xml:space="preserve">2                     0.672   32        1  </w:t>
      </w:r>
      <w:r>
        <w:br/>
      </w:r>
      <w:r>
        <w:rPr>
          <w:rStyle w:val="VerbatimChar"/>
        </w:rPr>
        <w:t xml:space="preserve">3                     0.167   21        0  </w:t>
      </w:r>
      <w:r>
        <w:br/>
      </w:r>
      <w:r>
        <w:rPr>
          <w:rStyle w:val="VerbatimChar"/>
        </w:rPr>
        <w:t xml:space="preserve">4                     2.288   33        1  </w:t>
      </w:r>
    </w:p>
    <w:p>
      <w:pPr>
        <w:pStyle w:val="SourceCode"/>
      </w:pPr>
      <w:r>
        <w:rPr>
          <w:rStyle w:val="NormalTok"/>
        </w:rPr>
        <w:t xml:space="preserve">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"Pregnancies"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"BloodPressure"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"SkinThickness"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"DiabetesPedigreeFunction"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pima[feature_cols]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pima.Outcome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clf.fit(x_train,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clf.predict(x_test)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(metrics.accuracy_score(y_test,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Accuracy: 73.16%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2024-05-01T15:19:00Z</dcterms:created>
  <dcterms:modified xsi:type="dcterms:W3CDTF">2024-05-01T15:19:00Z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