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 3"/>
        <w:shd w:val="clear" w:color="auto" w:fill="ffffff"/>
        <w:spacing w:before="0" w:after="0"/>
        <w:rPr>
          <w:rFonts w:ascii="Georgia" w:cs="Georgia" w:hAnsi="Georgia" w:eastAsia="Georgia"/>
          <w:b w:val="1"/>
          <w:bCs w:val="1"/>
          <w:outline w:val="0"/>
          <w:color w:val="000000"/>
          <w:sz w:val="36"/>
          <w:szCs w:val="3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Lab Exercise 9- Managing Namespaces in Kubernetes</w:t>
      </w:r>
    </w:p>
    <w:p>
      <w:pPr>
        <w:pStyle w:val="Body"/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b w:val="1"/>
          <w:bCs w:val="1"/>
          <w:sz w:val="24"/>
          <w:szCs w:val="24"/>
        </w:rPr>
      </w:pPr>
      <w:r>
        <w:rPr>
          <w:rFonts w:ascii="Georgia" w:hAnsi="Georgia"/>
          <w:b w:val="1"/>
          <w:bCs w:val="1"/>
          <w:sz w:val="24"/>
          <w:szCs w:val="24"/>
          <w:rtl w:val="0"/>
          <w:lang w:val="en-US"/>
        </w:rPr>
        <w:t>Step 1: Understand Namespaces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Namespaces provide a mechanism for scoping resources in a cluster. Namespaces can be used to: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Create environments for different applications or teams.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Apply policies like resource quotas or network policies on a per-namespace basis.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Separate operational environments (like development and production).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b w:val="1"/>
          <w:bCs w:val="1"/>
          <w:sz w:val="24"/>
          <w:szCs w:val="24"/>
        </w:rPr>
      </w:pPr>
      <w:r>
        <w:rPr>
          <w:rFonts w:ascii="Georgia" w:hAnsi="Georgia"/>
          <w:b w:val="1"/>
          <w:bCs w:val="1"/>
          <w:sz w:val="24"/>
          <w:szCs w:val="24"/>
          <w:rtl w:val="0"/>
          <w:lang w:val="en-US"/>
        </w:rPr>
        <w:t>Step 2: List Existing Namespaces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To list all the namespaces in your Kubernetes cluster: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kubectl get namespaces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cs="Georgia" w:hAnsi="Georgia" w:eastAsia="Georgia"/>
          <w:sz w:val="24"/>
          <w:szCs w:val="24"/>
        </w:rPr>
        <w:drawing xmlns:a="http://schemas.openxmlformats.org/drawingml/2006/main">
          <wp:inline distT="0" distB="0" distL="0" distR="0">
            <wp:extent cx="6016625" cy="956758"/>
            <wp:effectExtent l="0" t="0" r="0" b="0"/>
            <wp:docPr id="1073741825" name="officeArt object" descr="Screenshot 2024-11-21 at 5.47.4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4-11-21 at 5.47.42 PM.png" descr="Screenshot 2024-11-21 at 5.47.42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9567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You will typically see default namespaces like default, kube-system, and kube-public.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b w:val="1"/>
          <w:bCs w:val="1"/>
          <w:sz w:val="24"/>
          <w:szCs w:val="24"/>
        </w:rPr>
      </w:pPr>
      <w:r>
        <w:rPr>
          <w:rFonts w:ascii="Georgia" w:hAnsi="Georgia"/>
          <w:b w:val="1"/>
          <w:bCs w:val="1"/>
          <w:sz w:val="24"/>
          <w:szCs w:val="24"/>
          <w:rtl w:val="0"/>
          <w:lang w:val="en-US"/>
        </w:rPr>
        <w:t>Step 3: Create a Namespace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You can create a namespace using a YAML file or directly with the kubectl command.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b w:val="1"/>
          <w:bCs w:val="1"/>
          <w:sz w:val="24"/>
          <w:szCs w:val="24"/>
        </w:rPr>
      </w:pPr>
      <w:r>
        <w:rPr>
          <w:rFonts w:ascii="Georgia" w:hAnsi="Georgia"/>
          <w:b w:val="1"/>
          <w:bCs w:val="1"/>
          <w:sz w:val="24"/>
          <w:szCs w:val="24"/>
          <w:rtl w:val="0"/>
          <w:lang w:val="en-US"/>
        </w:rPr>
        <w:t>Using YAML File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 xml:space="preserve">Create a file named </w:t>
      </w:r>
      <w:r>
        <w:rPr>
          <w:rFonts w:ascii="Georgia" w:hAnsi="Georgia"/>
          <w:b w:val="1"/>
          <w:bCs w:val="1"/>
          <w:i w:val="1"/>
          <w:iCs w:val="1"/>
          <w:sz w:val="24"/>
          <w:szCs w:val="24"/>
          <w:rtl w:val="0"/>
          <w:lang w:val="en-US"/>
        </w:rPr>
        <w:t>my-namespace.yaml</w:t>
      </w:r>
      <w:r>
        <w:rPr>
          <w:rFonts w:ascii="Georgia" w:hAnsi="Georgia"/>
          <w:sz w:val="24"/>
          <w:szCs w:val="24"/>
          <w:rtl w:val="0"/>
          <w:lang w:val="en-US"/>
        </w:rPr>
        <w:t xml:space="preserve"> with the following content: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de-DE"/>
        </w:rPr>
        <w:t>apiVersion: v1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kind: Namespace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pt-PT"/>
        </w:rPr>
        <w:t>metadata: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de-DE"/>
        </w:rPr>
        <w:t xml:space="preserve">  name: my-namespace    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cs="Georgia" w:hAnsi="Georgia" w:eastAsia="Georgia"/>
          <w:sz w:val="24"/>
          <w:szCs w:val="24"/>
        </w:rPr>
        <w:drawing xmlns:a="http://schemas.openxmlformats.org/drawingml/2006/main">
          <wp:inline distT="0" distB="0" distL="0" distR="0">
            <wp:extent cx="6016625" cy="1066238"/>
            <wp:effectExtent l="0" t="0" r="0" b="0"/>
            <wp:docPr id="1073741826" name="officeArt object" descr="Screenshot 2024-11-21 at 5.50.3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4-11-21 at 5.50.37 PM.png" descr="Screenshot 2024-11-21 at 5.50.37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0662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Apply this YAML to create the namespace: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kubectl apply -f my-namespace.yaml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Verify that the namespace is created: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kubectl get namespaces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cs="Georgia" w:hAnsi="Georgia" w:eastAsia="Georgia"/>
          <w:sz w:val="24"/>
          <w:szCs w:val="24"/>
        </w:rPr>
        <w:drawing xmlns:a="http://schemas.openxmlformats.org/drawingml/2006/main">
          <wp:inline distT="0" distB="0" distL="0" distR="0">
            <wp:extent cx="6016625" cy="1043072"/>
            <wp:effectExtent l="0" t="0" r="0" b="0"/>
            <wp:docPr id="1073741827" name="officeArt object" descr="Screenshot 2024-11-21 at 5.51.1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4-11-21 at 5.51.11 PM.png" descr="Screenshot 2024-11-21 at 5.51.11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0430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You should see my-namespace listed in the output.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b w:val="1"/>
          <w:bCs w:val="1"/>
          <w:sz w:val="24"/>
          <w:szCs w:val="24"/>
        </w:rPr>
      </w:pPr>
      <w:r>
        <w:rPr>
          <w:rFonts w:ascii="Georgia" w:hAnsi="Georgia"/>
          <w:b w:val="1"/>
          <w:bCs w:val="1"/>
          <w:sz w:val="24"/>
          <w:szCs w:val="24"/>
          <w:rtl w:val="0"/>
          <w:lang w:val="en-US"/>
        </w:rPr>
        <w:t>Step 4: Deploy Resources in a Namespace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Create resources such as Pods, Services, or Deployments within the new namespace.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Deploy a Pod in the Namespace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 xml:space="preserve">Create a YAML file named </w:t>
      </w:r>
      <w:r>
        <w:rPr>
          <w:rFonts w:ascii="Georgia" w:hAnsi="Georgia"/>
          <w:b w:val="1"/>
          <w:bCs w:val="1"/>
          <w:i w:val="1"/>
          <w:iCs w:val="1"/>
          <w:sz w:val="24"/>
          <w:szCs w:val="24"/>
          <w:rtl w:val="0"/>
        </w:rPr>
        <w:t>nginx-pod.yaml</w:t>
      </w:r>
      <w:r>
        <w:rPr>
          <w:rFonts w:ascii="Georgia" w:hAnsi="Georgia"/>
          <w:sz w:val="24"/>
          <w:szCs w:val="24"/>
          <w:rtl w:val="0"/>
          <w:lang w:val="en-US"/>
        </w:rPr>
        <w:t xml:space="preserve"> with the following content: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de-DE"/>
        </w:rPr>
        <w:t>apiVersion: v1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de-DE"/>
        </w:rPr>
        <w:t>kind: Pod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pt-PT"/>
        </w:rPr>
        <w:t>metadata: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</w:rPr>
        <w:t xml:space="preserve">  name: nginx-pod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 xml:space="preserve">  namespace: my-namespace   # Specify the namespace for the Pod.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</w:rPr>
        <w:t>spec: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</w:rPr>
        <w:t xml:space="preserve">  containers: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</w:rPr>
        <w:t xml:space="preserve">  - name: nginx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it-IT"/>
        </w:rPr>
        <w:t xml:space="preserve">    image: nginx:latest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</w:rPr>
        <w:t xml:space="preserve">    ports: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de-DE"/>
        </w:rPr>
        <w:t xml:space="preserve">    - containerPort: 80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cs="Georgia" w:hAnsi="Georgia" w:eastAsia="Georgia"/>
          <w:sz w:val="24"/>
          <w:szCs w:val="24"/>
        </w:rPr>
        <w:drawing xmlns:a="http://schemas.openxmlformats.org/drawingml/2006/main">
          <wp:inline distT="0" distB="0" distL="0" distR="0">
            <wp:extent cx="6016625" cy="1793097"/>
            <wp:effectExtent l="0" t="0" r="0" b="0"/>
            <wp:docPr id="1073741828" name="officeArt object" descr="Screenshot 2024-11-21 at 5.51.5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4-11-21 at 5.51.58 PM.png" descr="Screenshot 2024-11-21 at 5.51.58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7930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Apply this YAML to create the Pod: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kubectl apply -f nginx-pod.yaml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</w:rPr>
      </w:pPr>
      <w:r>
        <w:rPr>
          <w:rFonts w:ascii="Georgia" w:hAnsi="Georgia"/>
          <w:sz w:val="24"/>
          <w:szCs w:val="24"/>
          <w:rtl w:val="0"/>
          <w:lang w:val="en-US"/>
        </w:rPr>
        <w:t>Check the status of the Pod within the namespace: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kubectl get pods -n my-namespace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cs="Georgia" w:hAnsi="Georgia" w:eastAsia="Georgia"/>
          <w:sz w:val="24"/>
          <w:szCs w:val="24"/>
        </w:rPr>
        <w:drawing xmlns:a="http://schemas.openxmlformats.org/drawingml/2006/main">
          <wp:inline distT="0" distB="0" distL="0" distR="0">
            <wp:extent cx="6016625" cy="1242357"/>
            <wp:effectExtent l="0" t="0" r="0" b="0"/>
            <wp:docPr id="1073741829" name="officeArt object" descr="Screenshot 2024-11-21 at 5.52.5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4-11-21 at 5.52.56 PM.png" descr="Screenshot 2024-11-21 at 5.52.56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2423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To describe the Pod and see detailed information: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kubectl describe pod nginx-pod -n my-namespace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cs="Georgia" w:hAnsi="Georgia" w:eastAsia="Georgia"/>
          <w:sz w:val="24"/>
          <w:szCs w:val="24"/>
        </w:rPr>
        <w:drawing xmlns:a="http://schemas.openxmlformats.org/drawingml/2006/main">
          <wp:inline distT="0" distB="0" distL="0" distR="0">
            <wp:extent cx="6016625" cy="2698634"/>
            <wp:effectExtent l="0" t="0" r="0" b="0"/>
            <wp:docPr id="1073741830" name="officeArt object" descr="Screenshot 2024-11-21 at 5.53.5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4-11-21 at 5.53.59 PM.png" descr="Screenshot 2024-11-21 at 5.53.59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6986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</w:rPr>
      </w:pPr>
      <w:r>
        <w:rPr>
          <w:rFonts w:ascii="Georgia" w:hAnsi="Georgia"/>
          <w:sz w:val="24"/>
          <w:szCs w:val="24"/>
          <w:rtl w:val="0"/>
          <w:lang w:val="en-US"/>
        </w:rPr>
        <w:t>Create a Service in the Namespace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Create a YAML file named nginx-service.yaml with the following content: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de-DE"/>
        </w:rPr>
        <w:t>apiVersion: v1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kind: Service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pt-PT"/>
        </w:rPr>
        <w:t>metadata: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nl-NL"/>
        </w:rPr>
        <w:t xml:space="preserve">  name: nginx-service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 xml:space="preserve">  namespace: my-namespace   # Specify the namespace for the Service.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</w:rPr>
        <w:t>spec: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</w:rPr>
        <w:t xml:space="preserve">  selector: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</w:rPr>
        <w:t xml:space="preserve">    app: nginx-pod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 xml:space="preserve">  ports: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it-IT"/>
        </w:rPr>
        <w:t xml:space="preserve">  - protocol: TCP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</w:rPr>
        <w:t xml:space="preserve">    port: 80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</w:rPr>
        <w:t xml:space="preserve">    targetPort: 80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</w:rPr>
        <w:t xml:space="preserve">  type: ClusterIP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cs="Georgia" w:hAnsi="Georgia" w:eastAsia="Georgia"/>
          <w:sz w:val="24"/>
          <w:szCs w:val="24"/>
        </w:rPr>
        <w:drawing xmlns:a="http://schemas.openxmlformats.org/drawingml/2006/main">
          <wp:inline distT="0" distB="0" distL="0" distR="0">
            <wp:extent cx="6016625" cy="1936588"/>
            <wp:effectExtent l="0" t="0" r="0" b="0"/>
            <wp:docPr id="1073741831" name="officeArt object" descr="Screenshot 2024-11-21 at 6.48.0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4-11-21 at 6.48.03 PM.png" descr="Screenshot 2024-11-21 at 6.48.03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9365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Apply this YAML to create the Service: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kubectl apply -f nginx-service.yaml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Check the status of the Service within the namespace: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kubectl get services -n my-namespace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cs="Georgia" w:hAnsi="Georgia" w:eastAsia="Georgia"/>
          <w:sz w:val="24"/>
          <w:szCs w:val="24"/>
        </w:rPr>
        <w:drawing xmlns:a="http://schemas.openxmlformats.org/drawingml/2006/main">
          <wp:inline distT="0" distB="0" distL="0" distR="0">
            <wp:extent cx="6016625" cy="1324183"/>
            <wp:effectExtent l="0" t="0" r="0" b="0"/>
            <wp:docPr id="1073741832" name="officeArt object" descr="Screenshot 2024-11-21 at 6.49.1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4-11-21 at 6.49.16 PM.png" descr="Screenshot 2024-11-21 at 6.49.16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3241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To describe the Service and see detailed information: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kubectl describe service nginx-service -n my-namespace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cs="Georgia" w:hAnsi="Georgia" w:eastAsia="Georgia"/>
          <w:sz w:val="24"/>
          <w:szCs w:val="24"/>
        </w:rPr>
        <w:drawing xmlns:a="http://schemas.openxmlformats.org/drawingml/2006/main">
          <wp:inline distT="0" distB="0" distL="0" distR="0">
            <wp:extent cx="6016625" cy="2233246"/>
            <wp:effectExtent l="0" t="0" r="0" b="0"/>
            <wp:docPr id="1073741833" name="officeArt object" descr="Screenshot 2024-11-21 at 6.49.4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4-11-21 at 6.49.41 PM.png" descr="Screenshot 2024-11-21 at 6.49.41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2332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b w:val="1"/>
          <w:bCs w:val="1"/>
          <w:sz w:val="24"/>
          <w:szCs w:val="24"/>
        </w:rPr>
      </w:pPr>
      <w:r>
        <w:rPr>
          <w:rFonts w:ascii="Georgia" w:hAnsi="Georgia"/>
          <w:b w:val="1"/>
          <w:bCs w:val="1"/>
          <w:sz w:val="24"/>
          <w:szCs w:val="24"/>
          <w:rtl w:val="0"/>
          <w:lang w:val="en-US"/>
        </w:rPr>
        <w:t>Step 5: Switching Context Between Namespaces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When working with multiple namespaces, you can specify the namespace in kubectl commands or switch the default context.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b w:val="1"/>
          <w:bCs w:val="1"/>
          <w:sz w:val="24"/>
          <w:szCs w:val="24"/>
        </w:rPr>
      </w:pPr>
      <w:r>
        <w:rPr>
          <w:rFonts w:ascii="Georgia" w:hAnsi="Georgia"/>
          <w:b w:val="1"/>
          <w:bCs w:val="1"/>
          <w:sz w:val="24"/>
          <w:szCs w:val="24"/>
          <w:rtl w:val="0"/>
          <w:lang w:val="en-US"/>
        </w:rPr>
        <w:t>Specify Namespace in Commands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You can specify the namespace directly in kubectl commands using the -n or --namespace flag: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kubectl get pods -n my-namespace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cs="Georgia" w:hAnsi="Georgia" w:eastAsia="Georgia"/>
          <w:sz w:val="24"/>
          <w:szCs w:val="24"/>
        </w:rPr>
        <w:drawing xmlns:a="http://schemas.openxmlformats.org/drawingml/2006/main">
          <wp:inline distT="0" distB="0" distL="0" distR="0">
            <wp:extent cx="6016625" cy="664445"/>
            <wp:effectExtent l="0" t="0" r="0" b="0"/>
            <wp:docPr id="1073741834" name="officeArt object" descr="Screenshot 2024-11-21 at 6.50.2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4-11-21 at 6.50.21 PM.png" descr="Screenshot 2024-11-21 at 6.50.21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6644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b w:val="1"/>
          <w:bCs w:val="1"/>
          <w:sz w:val="24"/>
          <w:szCs w:val="24"/>
        </w:rPr>
      </w:pPr>
      <w:r>
        <w:rPr>
          <w:rFonts w:ascii="Georgia" w:hAnsi="Georgia"/>
          <w:b w:val="1"/>
          <w:bCs w:val="1"/>
          <w:sz w:val="24"/>
          <w:szCs w:val="24"/>
          <w:rtl w:val="0"/>
          <w:lang w:val="en-US"/>
        </w:rPr>
        <w:t>Set Default Namespace for kubectl Commands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To avoid specifying the namespace every time, you can set the default namespace for the current context: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 xml:space="preserve">kubectl config set-context --current </w:t>
      </w:r>
      <w:r>
        <w:rPr>
          <w:rFonts w:ascii="Georgia" w:hAnsi="Georgia" w:hint="default"/>
          <w:sz w:val="24"/>
          <w:szCs w:val="24"/>
          <w:rtl w:val="0"/>
          <w:lang w:val="en-US"/>
        </w:rPr>
        <w:t>—</w:t>
      </w:r>
      <w:r>
        <w:rPr>
          <w:rFonts w:ascii="Georgia" w:hAnsi="Georgia"/>
          <w:sz w:val="24"/>
          <w:szCs w:val="24"/>
          <w:rtl w:val="0"/>
          <w:lang w:val="en-US"/>
        </w:rPr>
        <w:t>namespace=my-namespace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cs="Georgia" w:hAnsi="Georgia" w:eastAsia="Georgia"/>
          <w:sz w:val="24"/>
          <w:szCs w:val="24"/>
        </w:rPr>
        <w:drawing xmlns:a="http://schemas.openxmlformats.org/drawingml/2006/main">
          <wp:inline distT="0" distB="0" distL="0" distR="0">
            <wp:extent cx="6016625" cy="418185"/>
            <wp:effectExtent l="0" t="0" r="0" b="0"/>
            <wp:docPr id="1073741835" name="officeArt object" descr="Screenshot 2024-11-21 at 6.51.1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4-11-21 at 6.51.12 PM.png" descr="Screenshot 2024-11-21 at 6.51.12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418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Verify the current context</w:t>
      </w:r>
      <w:r>
        <w:rPr>
          <w:rFonts w:ascii="Georgia" w:hAnsi="Georgia" w:hint="default"/>
          <w:sz w:val="24"/>
          <w:szCs w:val="24"/>
          <w:rtl w:val="0"/>
          <w:lang w:val="en-US"/>
        </w:rPr>
        <w:t>’</w:t>
      </w:r>
      <w:r>
        <w:rPr>
          <w:rFonts w:ascii="Georgia" w:hAnsi="Georgia"/>
          <w:sz w:val="24"/>
          <w:szCs w:val="24"/>
          <w:rtl w:val="0"/>
          <w:lang w:val="en-US"/>
        </w:rPr>
        <w:t>s namespace: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kubectl config view --minify | grep namespace: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cs="Georgia" w:hAnsi="Georgia" w:eastAsia="Georgia"/>
          <w:sz w:val="24"/>
          <w:szCs w:val="24"/>
        </w:rPr>
        <w:drawing xmlns:a="http://schemas.openxmlformats.org/drawingml/2006/main">
          <wp:inline distT="0" distB="0" distL="0" distR="0">
            <wp:extent cx="6016625" cy="618973"/>
            <wp:effectExtent l="0" t="0" r="0" b="0"/>
            <wp:docPr id="1073741836" name="officeArt object" descr="Screenshot 2024-11-21 at 6.51.4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4-11-21 at 6.51.43 PM.png" descr="Screenshot 2024-11-21 at 6.51.43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6189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b w:val="1"/>
          <w:bCs w:val="1"/>
          <w:sz w:val="24"/>
          <w:szCs w:val="24"/>
        </w:rPr>
      </w:pPr>
      <w:r>
        <w:rPr>
          <w:rFonts w:ascii="Georgia" w:hAnsi="Georgia"/>
          <w:b w:val="1"/>
          <w:bCs w:val="1"/>
          <w:sz w:val="24"/>
          <w:szCs w:val="24"/>
          <w:rtl w:val="0"/>
          <w:lang w:val="en-US"/>
        </w:rPr>
        <w:t>Step 6: Clean Up Resources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To delete the resources and the namespace you created: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kubectl delete -f nginx-pod.yaml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kubectl delete -f nginx-service.yaml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kubectl delete namespace my-namespace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Ensure that the namespace and all its resources are deleted: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kubectl get namespaces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cs="Georgia" w:hAnsi="Georgia" w:eastAsia="Georgia"/>
          <w:sz w:val="24"/>
          <w:szCs w:val="24"/>
        </w:rPr>
        <w:drawing xmlns:a="http://schemas.openxmlformats.org/drawingml/2006/main">
          <wp:inline distT="0" distB="0" distL="0" distR="0">
            <wp:extent cx="6016625" cy="2218304"/>
            <wp:effectExtent l="0" t="0" r="0" b="0"/>
            <wp:docPr id="1073741837" name="officeArt object" descr="Screenshot 2024-11-21 at 6.52.2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4-11-21 at 6.52.29 PM.png" descr="Screenshot 2024-11-21 at 6.52.29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2183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</w:pPr>
      <w:r>
        <w:rPr>
          <w:rFonts w:ascii="Georgia" w:cs="Georgia" w:hAnsi="Georgia" w:eastAsia="Georgia"/>
          <w:sz w:val="24"/>
          <w:szCs w:val="24"/>
        </w:rPr>
      </w:r>
    </w:p>
    <w:sectPr>
      <w:headerReference w:type="default" r:id="rId17"/>
      <w:footerReference w:type="default" r:id="rId18"/>
      <w:pgSz w:w="12240" w:h="15840" w:orient="portrait"/>
      <w:pgMar w:top="1440" w:right="1325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Georg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3">
    <w:name w:val="Heading 3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20" w:after="80" w:line="276" w:lineRule="auto"/>
      <w:ind w:left="0" w:right="0" w:firstLine="0"/>
      <w:jc w:val="left"/>
      <w:outlineLvl w:val="2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8"/>
      <w:szCs w:val="28"/>
      <w:u w:val="none" w:color="434343"/>
      <w:shd w:val="nil" w:color="auto" w:fill="auto"/>
      <w:vertAlign w:val="baseline"/>
      <w:lang w:val="en-US"/>
      <w14:textOutline>
        <w14:noFill/>
      </w14:textOutline>
      <w14:textFill>
        <w14:solidFill>
          <w14:srgbClr w14:val="434343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72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