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2285D81" wp14:paraId="2C078E63" wp14:textId="1C1340FB">
      <w:pPr>
        <w:jc w:val="center"/>
        <w:rPr>
          <w:b w:val="1"/>
          <w:bCs w:val="1"/>
          <w:sz w:val="32"/>
          <w:szCs w:val="32"/>
          <w:u w:val="single"/>
        </w:rPr>
      </w:pPr>
      <w:r w:rsidRPr="673D2427" w:rsidR="2DF90A07">
        <w:rPr>
          <w:b w:val="1"/>
          <w:bCs w:val="1"/>
          <w:sz w:val="32"/>
          <w:szCs w:val="32"/>
          <w:u w:val="single"/>
        </w:rPr>
        <w:t>DOCKER LAB 10</w:t>
      </w:r>
    </w:p>
    <w:p w:rsidR="22285D81" w:rsidP="673D2427" w:rsidRDefault="22285D81" w14:paraId="5E64BD89" w14:textId="2BBD7ADA">
      <w:pPr>
        <w:pStyle w:val="Heading3"/>
        <w:shd w:val="clear" w:color="auto" w:fill="FFFFFF" w:themeFill="background1"/>
        <w:spacing w:before="0" w:beforeAutospacing="off" w:after="0" w:afterAutospacing="off" w:line="276" w:lineRule="auto"/>
        <w:jc w:val="left"/>
      </w:pPr>
      <w:r w:rsidRPr="673D2427" w:rsidR="60E0E9FD">
        <w:rPr>
          <w:rFonts w:ascii="Georgia" w:hAnsi="Georgia" w:eastAsia="Georgia" w:cs="Georgia"/>
          <w:b w:val="1"/>
          <w:bCs w:val="1"/>
          <w:noProof w:val="0"/>
          <w:color w:val="000000" w:themeColor="text1" w:themeTint="FF" w:themeShade="FF"/>
          <w:sz w:val="36"/>
          <w:szCs w:val="36"/>
          <w:lang w:val="en-US"/>
        </w:rPr>
        <w:t>Lab Exercise 10- Implementing Resource Quota in Kubernetes</w:t>
      </w:r>
    </w:p>
    <w:p w:rsidR="22285D81" w:rsidP="673D2427" w:rsidRDefault="22285D81" w14:paraId="7C80880E" w14:textId="18FBA7AB">
      <w:pPr>
        <w:spacing w:before="0" w:beforeAutospacing="off" w:after="0" w:afterAutospacing="off" w:line="276" w:lineRule="auto"/>
        <w:jc w:val="left"/>
      </w:pPr>
      <w:r w:rsidRPr="673D2427" w:rsidR="60E0E9FD">
        <w:rPr>
          <w:rFonts w:ascii="Arial" w:hAnsi="Arial" w:eastAsia="Arial" w:cs="Arial"/>
          <w:noProof w:val="0"/>
          <w:sz w:val="22"/>
          <w:szCs w:val="22"/>
          <w:lang w:val="en-US"/>
        </w:rPr>
        <w:t xml:space="preserve"> </w:t>
      </w:r>
    </w:p>
    <w:p w:rsidR="22285D81" w:rsidP="673D2427" w:rsidRDefault="22285D81" w14:paraId="593C10E7" w14:textId="6EF57422">
      <w:pPr>
        <w:pStyle w:val="Heading3"/>
        <w:shd w:val="clear" w:color="auto" w:fill="FFFFFF" w:themeFill="background1"/>
        <w:spacing w:before="0" w:beforeAutospacing="off" w:after="0" w:afterAutospacing="off" w:line="276" w:lineRule="auto"/>
        <w:jc w:val="left"/>
      </w:pPr>
      <w:r w:rsidRPr="673D2427" w:rsidR="60E0E9FD">
        <w:rPr>
          <w:rFonts w:ascii="Georgia" w:hAnsi="Georgia" w:eastAsia="Georgia" w:cs="Georgia"/>
          <w:b w:val="1"/>
          <w:bCs w:val="1"/>
          <w:noProof w:val="0"/>
          <w:color w:val="000000" w:themeColor="text1" w:themeTint="FF" w:themeShade="FF"/>
          <w:sz w:val="28"/>
          <w:szCs w:val="28"/>
          <w:lang w:val="en-US"/>
        </w:rPr>
        <w:t>Objective</w:t>
      </w:r>
      <w:r w:rsidRPr="673D2427" w:rsidR="60E0E9FD">
        <w:rPr>
          <w:rFonts w:ascii="Georgia" w:hAnsi="Georgia" w:eastAsia="Georgia" w:cs="Georgia"/>
          <w:b w:val="1"/>
          <w:bCs w:val="1"/>
          <w:noProof w:val="0"/>
          <w:color w:val="000000" w:themeColor="text1" w:themeTint="FF" w:themeShade="FF"/>
          <w:sz w:val="36"/>
          <w:szCs w:val="36"/>
          <w:lang w:val="en-US"/>
        </w:rPr>
        <w:t>:</w:t>
      </w:r>
    </w:p>
    <w:p w:rsidR="22285D81" w:rsidP="673D2427" w:rsidRDefault="22285D81" w14:paraId="6840043E" w14:textId="632C1257">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497A5327" w14:textId="3C6CA348">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rsidR="22285D81" w:rsidP="673D2427" w:rsidRDefault="22285D81" w14:paraId="6D0A7743" w14:textId="7CAF0849">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37DE97A7" w14:textId="3019812D">
      <w:pPr>
        <w:spacing w:before="0" w:beforeAutospacing="off" w:after="0" w:afterAutospacing="off" w:line="360" w:lineRule="auto"/>
        <w:jc w:val="both"/>
      </w:pPr>
      <w:r w:rsidRPr="673D2427" w:rsidR="60E0E9FD">
        <w:rPr>
          <w:rFonts w:ascii="Georgia" w:hAnsi="Georgia" w:eastAsia="Georgia" w:cs="Georgia"/>
          <w:b w:val="1"/>
          <w:bCs w:val="1"/>
          <w:noProof w:val="0"/>
          <w:sz w:val="24"/>
          <w:szCs w:val="24"/>
          <w:lang w:val="en-US"/>
        </w:rPr>
        <w:t>Step 1: Understand Resource Quotas</w:t>
      </w:r>
    </w:p>
    <w:p w:rsidR="22285D81" w:rsidP="673D2427" w:rsidRDefault="22285D81" w14:paraId="3841160C" w14:textId="7EE0CC2E">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1AF14CB1" w14:textId="77D479EF">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Resource Quotas allow you to:</w:t>
      </w:r>
    </w:p>
    <w:p w:rsidR="22285D81" w:rsidP="673D2427" w:rsidRDefault="22285D81" w14:paraId="7CC8BE52" w14:textId="4A79FB69">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A04C2F3" w14:textId="6FD35E01">
      <w:pPr>
        <w:pStyle w:val="ListParagraph"/>
        <w:numPr>
          <w:ilvl w:val="0"/>
          <w:numId w:val="1"/>
        </w:numPr>
        <w:spacing w:before="0" w:beforeAutospacing="off" w:after="0" w:afterAutospacing="off" w:line="360" w:lineRule="auto"/>
        <w:ind w:left="720" w:right="0" w:hanging="360"/>
        <w:jc w:val="both"/>
        <w:rPr>
          <w:rFonts w:ascii="Georgia" w:hAnsi="Georgia" w:eastAsia="Georgia" w:cs="Georgia"/>
          <w:noProof w:val="0"/>
          <w:sz w:val="24"/>
          <w:szCs w:val="24"/>
          <w:lang w:val="en-US"/>
        </w:rPr>
      </w:pPr>
      <w:r w:rsidRPr="673D2427" w:rsidR="60E0E9FD">
        <w:rPr>
          <w:rFonts w:ascii="Georgia" w:hAnsi="Georgia" w:eastAsia="Georgia" w:cs="Georgia"/>
          <w:noProof w:val="0"/>
          <w:sz w:val="24"/>
          <w:szCs w:val="24"/>
          <w:lang w:val="en-US"/>
        </w:rPr>
        <w:t>Limit the amount of CPU and memory a namespace can use.</w:t>
      </w:r>
    </w:p>
    <w:p w:rsidR="22285D81" w:rsidP="673D2427" w:rsidRDefault="22285D81" w14:paraId="313AFCC6" w14:textId="6AD5E567">
      <w:pPr>
        <w:pStyle w:val="ListParagraph"/>
        <w:numPr>
          <w:ilvl w:val="0"/>
          <w:numId w:val="1"/>
        </w:numPr>
        <w:spacing w:before="0" w:beforeAutospacing="off" w:after="0" w:afterAutospacing="off" w:line="360" w:lineRule="auto"/>
        <w:ind w:left="720" w:right="0" w:hanging="360"/>
        <w:jc w:val="both"/>
        <w:rPr>
          <w:rFonts w:ascii="Georgia" w:hAnsi="Georgia" w:eastAsia="Georgia" w:cs="Georgia"/>
          <w:noProof w:val="0"/>
          <w:sz w:val="24"/>
          <w:szCs w:val="24"/>
          <w:lang w:val="en-US"/>
        </w:rPr>
      </w:pPr>
      <w:r w:rsidRPr="673D2427" w:rsidR="60E0E9FD">
        <w:rPr>
          <w:rFonts w:ascii="Georgia" w:hAnsi="Georgia" w:eastAsia="Georgia" w:cs="Georgia"/>
          <w:noProof w:val="0"/>
          <w:sz w:val="24"/>
          <w:szCs w:val="24"/>
          <w:lang w:val="en-US"/>
        </w:rPr>
        <w:t>Control the number of certain types of resources (e.g., Pods, Services, PersistentVolumeClaims) in a namespace.</w:t>
      </w:r>
    </w:p>
    <w:p w:rsidR="22285D81" w:rsidP="673D2427" w:rsidRDefault="22285D81" w14:paraId="0CE3B618" w14:textId="4C2EA1F6">
      <w:pPr>
        <w:pStyle w:val="ListParagraph"/>
        <w:numPr>
          <w:ilvl w:val="0"/>
          <w:numId w:val="1"/>
        </w:numPr>
        <w:spacing w:before="0" w:beforeAutospacing="off" w:after="0" w:afterAutospacing="off" w:line="360" w:lineRule="auto"/>
        <w:ind w:left="720" w:right="0" w:hanging="360"/>
        <w:jc w:val="both"/>
        <w:rPr>
          <w:rFonts w:ascii="Georgia" w:hAnsi="Georgia" w:eastAsia="Georgia" w:cs="Georgia"/>
          <w:noProof w:val="0"/>
          <w:sz w:val="24"/>
          <w:szCs w:val="24"/>
          <w:lang w:val="en-US"/>
        </w:rPr>
      </w:pPr>
      <w:r w:rsidRPr="673D2427" w:rsidR="60E0E9FD">
        <w:rPr>
          <w:rFonts w:ascii="Georgia" w:hAnsi="Georgia" w:eastAsia="Georgia" w:cs="Georgia"/>
          <w:noProof w:val="0"/>
          <w:sz w:val="24"/>
          <w:szCs w:val="24"/>
          <w:lang w:val="en-US"/>
        </w:rPr>
        <w:t>Prevent a namespace from consuming more resources than allocated, ensuring fair usage across multiple teams or applications.</w:t>
      </w:r>
    </w:p>
    <w:p w:rsidR="22285D81" w:rsidP="673D2427" w:rsidRDefault="22285D81" w14:paraId="77633EA5" w14:textId="7D6DBA64">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405EA314" w14:textId="6A248FBF">
      <w:pPr>
        <w:spacing w:before="0" w:beforeAutospacing="off" w:after="0" w:afterAutospacing="off" w:line="360" w:lineRule="auto"/>
        <w:jc w:val="both"/>
      </w:pPr>
      <w:r w:rsidRPr="673D2427" w:rsidR="60E0E9FD">
        <w:rPr>
          <w:rFonts w:ascii="Georgia" w:hAnsi="Georgia" w:eastAsia="Georgia" w:cs="Georgia"/>
          <w:b w:val="1"/>
          <w:bCs w:val="1"/>
          <w:noProof w:val="0"/>
          <w:sz w:val="24"/>
          <w:szCs w:val="24"/>
          <w:lang w:val="en-US"/>
        </w:rPr>
        <w:t>Step 2: Create a Namespace</w:t>
      </w:r>
    </w:p>
    <w:p w:rsidR="22285D81" w:rsidP="673D2427" w:rsidRDefault="22285D81" w14:paraId="1AC0F411" w14:textId="2A7506B3">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FC3E3B8" w14:textId="6A871DFA">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First, create a namespace where you will apply the Resource Quota. This helps in isolating and controlling resource usage within that specific namespace.</w:t>
      </w:r>
    </w:p>
    <w:p w:rsidR="22285D81" w:rsidP="673D2427" w:rsidRDefault="22285D81" w14:paraId="33B7EFDE" w14:textId="34F471A6">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Create a YAML file named </w:t>
      </w:r>
      <w:r w:rsidRPr="673D2427" w:rsidR="60E0E9FD">
        <w:rPr>
          <w:rFonts w:ascii="Georgia" w:hAnsi="Georgia" w:eastAsia="Georgia" w:cs="Georgia"/>
          <w:b w:val="1"/>
          <w:bCs w:val="1"/>
          <w:i w:val="1"/>
          <w:iCs w:val="1"/>
          <w:noProof w:val="0"/>
          <w:sz w:val="24"/>
          <w:szCs w:val="24"/>
          <w:lang w:val="en-US"/>
        </w:rPr>
        <w:t>quota-namespace.yaml</w:t>
      </w:r>
      <w:r w:rsidRPr="673D2427" w:rsidR="60E0E9FD">
        <w:rPr>
          <w:rFonts w:ascii="Georgia" w:hAnsi="Georgia" w:eastAsia="Georgia" w:cs="Georgia"/>
          <w:noProof w:val="0"/>
          <w:sz w:val="24"/>
          <w:szCs w:val="24"/>
          <w:lang w:val="en-US"/>
        </w:rPr>
        <w:t xml:space="preserve"> with the following content:</w:t>
      </w:r>
    </w:p>
    <w:p w:rsidR="22285D81" w:rsidP="673D2427" w:rsidRDefault="22285D81" w14:paraId="06C72F06" w14:textId="4EACAED9">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0A68648" w14:textId="31619F37">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apiVersion: v1</w:t>
      </w:r>
    </w:p>
    <w:p w:rsidR="22285D81" w:rsidP="673D2427" w:rsidRDefault="22285D81" w14:paraId="7D197EF9" w14:textId="1F05C34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kind: Namespace</w:t>
      </w:r>
    </w:p>
    <w:p w:rsidR="22285D81" w:rsidP="673D2427" w:rsidRDefault="22285D81" w14:paraId="19288C7F" w14:textId="1D0D4F7C">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metadata:</w:t>
      </w:r>
    </w:p>
    <w:p w:rsidR="22285D81" w:rsidP="673D2427" w:rsidRDefault="22285D81" w14:paraId="47718198" w14:textId="3D44B83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name: quota-example    # The name of the namespace.</w:t>
      </w:r>
    </w:p>
    <w:p w:rsidR="22285D81" w:rsidP="673D2427" w:rsidRDefault="22285D81" w14:paraId="59D05206" w14:textId="1687E9FD">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Apply the YAML to create the namespace:</w:t>
      </w:r>
    </w:p>
    <w:p w:rsidR="22285D81" w:rsidP="673D2427" w:rsidRDefault="22285D81" w14:paraId="7EDFA994" w14:textId="769BC41C">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BEF6B2D" w14:textId="7417AD54">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apply -f quota-namespace.yaml</w:t>
      </w:r>
    </w:p>
    <w:p w:rsidR="22285D81" w:rsidP="673D2427" w:rsidRDefault="22285D81" w14:paraId="166DDEF8" w14:textId="372228CF">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B259328" w14:textId="4628B19B">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Verify that the namespace is created:</w:t>
      </w:r>
    </w:p>
    <w:p w:rsidR="22285D81" w:rsidP="673D2427" w:rsidRDefault="22285D81" w14:paraId="504FE64C" w14:textId="790B3F04">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742D777C" w14:textId="3E8A6480">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get namespaces</w:t>
      </w:r>
    </w:p>
    <w:p w:rsidR="22285D81" w:rsidP="673D2427" w:rsidRDefault="22285D81" w14:paraId="27660107" w14:textId="71AFD551">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3BB01A9E" w14:textId="6C8D7B71">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You should see quota-example listed in the output.</w:t>
      </w:r>
    </w:p>
    <w:p w:rsidR="22285D81" w:rsidP="673D2427" w:rsidRDefault="22285D81" w14:paraId="3C102642" w14:textId="693409AF">
      <w:pPr>
        <w:pStyle w:val="Normal"/>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r w:rsidR="5BE92B8B">
        <w:drawing>
          <wp:inline wp14:editId="3A101CDB" wp14:anchorId="208675B3">
            <wp:extent cx="5860289" cy="2964437"/>
            <wp:effectExtent l="0" t="0" r="0" b="0"/>
            <wp:docPr id="1356262200" name="" title=""/>
            <wp:cNvGraphicFramePr>
              <a:graphicFrameLocks noChangeAspect="1"/>
            </wp:cNvGraphicFramePr>
            <a:graphic>
              <a:graphicData uri="http://schemas.openxmlformats.org/drawingml/2006/picture">
                <pic:pic>
                  <pic:nvPicPr>
                    <pic:cNvPr id="0" name=""/>
                    <pic:cNvPicPr/>
                  </pic:nvPicPr>
                  <pic:blipFill>
                    <a:blip r:embed="R0f7f8fa015f0433a">
                      <a:extLst>
                        <a:ext xmlns:a="http://schemas.openxmlformats.org/drawingml/2006/main" uri="{28A0092B-C50C-407E-A947-70E740481C1C}">
                          <a14:useLocalDpi val="0"/>
                        </a:ext>
                      </a:extLst>
                    </a:blip>
                    <a:stretch>
                      <a:fillRect/>
                    </a:stretch>
                  </pic:blipFill>
                  <pic:spPr>
                    <a:xfrm>
                      <a:off x="0" y="0"/>
                      <a:ext cx="5860289" cy="2964437"/>
                    </a:xfrm>
                    <a:prstGeom prst="rect">
                      <a:avLst/>
                    </a:prstGeom>
                  </pic:spPr>
                </pic:pic>
              </a:graphicData>
            </a:graphic>
          </wp:inline>
        </w:drawing>
      </w:r>
    </w:p>
    <w:p w:rsidR="22285D81" w:rsidP="673D2427" w:rsidRDefault="22285D81" w14:paraId="46BE6CCA" w14:textId="5192CCC3">
      <w:pPr>
        <w:spacing w:before="0" w:beforeAutospacing="off" w:after="0" w:afterAutospacing="off" w:line="360" w:lineRule="auto"/>
        <w:jc w:val="both"/>
      </w:pPr>
      <w:r w:rsidRPr="673D2427" w:rsidR="60E0E9FD">
        <w:rPr>
          <w:rFonts w:ascii="Georgia" w:hAnsi="Georgia" w:eastAsia="Georgia" w:cs="Georgia"/>
          <w:b w:val="1"/>
          <w:bCs w:val="1"/>
          <w:noProof w:val="0"/>
          <w:sz w:val="24"/>
          <w:szCs w:val="24"/>
          <w:lang w:val="en-US"/>
        </w:rPr>
        <w:t>Step 3: Define a Resource Quota</w:t>
      </w:r>
    </w:p>
    <w:p w:rsidR="22285D81" w:rsidP="673D2427" w:rsidRDefault="22285D81" w14:paraId="6D1D12F1" w14:textId="0B56259C">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153F7880" w14:textId="780F333C">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Next, create a Resource Quota YAML file named </w:t>
      </w:r>
      <w:r w:rsidRPr="673D2427" w:rsidR="60E0E9FD">
        <w:rPr>
          <w:rFonts w:ascii="Georgia" w:hAnsi="Georgia" w:eastAsia="Georgia" w:cs="Georgia"/>
          <w:b w:val="1"/>
          <w:bCs w:val="1"/>
          <w:i w:val="1"/>
          <w:iCs w:val="1"/>
          <w:noProof w:val="0"/>
          <w:sz w:val="24"/>
          <w:szCs w:val="24"/>
          <w:lang w:val="en-US"/>
        </w:rPr>
        <w:t>resource-quota.yaml</w:t>
      </w:r>
      <w:r w:rsidRPr="673D2427" w:rsidR="60E0E9FD">
        <w:rPr>
          <w:rFonts w:ascii="Georgia" w:hAnsi="Georgia" w:eastAsia="Georgia" w:cs="Georgia"/>
          <w:noProof w:val="0"/>
          <w:sz w:val="24"/>
          <w:szCs w:val="24"/>
          <w:lang w:val="en-US"/>
        </w:rPr>
        <w:t xml:space="preserve"> with the following content:</w:t>
      </w:r>
    </w:p>
    <w:p w:rsidR="22285D81" w:rsidP="673D2427" w:rsidRDefault="22285D81" w14:paraId="6739EFA2" w14:textId="38D2DD15">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3B9C06A9" w14:textId="6FC8E7AE">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apiVersion: v1</w:t>
      </w:r>
    </w:p>
    <w:p w:rsidR="22285D81" w:rsidP="673D2427" w:rsidRDefault="22285D81" w14:paraId="67D21228" w14:textId="12A6F17E">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kind: ResourceQuota</w:t>
      </w:r>
    </w:p>
    <w:p w:rsidR="22285D81" w:rsidP="673D2427" w:rsidRDefault="22285D81" w14:paraId="47EC6870" w14:textId="589A2A44">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metadata:</w:t>
      </w:r>
    </w:p>
    <w:p w:rsidR="22285D81" w:rsidP="673D2427" w:rsidRDefault="22285D81" w14:paraId="200EBBB9" w14:textId="6D312EBB">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name: example-quota    # The name of the Resource Quota.</w:t>
      </w:r>
    </w:p>
    <w:p w:rsidR="22285D81" w:rsidP="673D2427" w:rsidRDefault="22285D81" w14:paraId="67ADCC5E" w14:textId="478D4DE9">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namespace: quota-example # The namespace to which the Resource Quota will apply.</w:t>
      </w:r>
    </w:p>
    <w:p w:rsidR="22285D81" w:rsidP="673D2427" w:rsidRDefault="22285D81" w14:paraId="7765974B" w14:textId="56242964">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spec:</w:t>
      </w:r>
    </w:p>
    <w:p w:rsidR="22285D81" w:rsidP="673D2427" w:rsidRDefault="22285D81" w14:paraId="5C98AD5C" w14:textId="012D35B0">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hard:                  # The hard limits imposed by this Resource Quota.</w:t>
      </w:r>
    </w:p>
    <w:p w:rsidR="22285D81" w:rsidP="673D2427" w:rsidRDefault="22285D81" w14:paraId="594D3DF1" w14:textId="321EDF74">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requests.cpu: "2"    # The total CPU resource requests allowed in the namespace (2 cores).</w:t>
      </w:r>
    </w:p>
    <w:p w:rsidR="22285D81" w:rsidP="673D2427" w:rsidRDefault="22285D81" w14:paraId="7FA9A550" w14:textId="6C25E612">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requests.memory: "4Gi" # The total memory resource requests allowed in the namespace (4 GiB).</w:t>
      </w:r>
    </w:p>
    <w:p w:rsidR="22285D81" w:rsidP="673D2427" w:rsidRDefault="22285D81" w14:paraId="3B61BADF" w14:textId="34B04E66">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limits.cpu: "4"      # The total CPU resource limits allowed in the namespace (4 cores).</w:t>
      </w:r>
    </w:p>
    <w:p w:rsidR="22285D81" w:rsidP="673D2427" w:rsidRDefault="22285D81" w14:paraId="278DF371" w14:textId="665D98F4">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limits.memory: "8Gi" # The total memory resource limits allowed in the namespace (8 GiB).</w:t>
      </w:r>
    </w:p>
    <w:p w:rsidR="22285D81" w:rsidP="673D2427" w:rsidRDefault="22285D81" w14:paraId="3ECD4CEE" w14:textId="5BBE5199">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pods: "10"           # The total number of Pods allowed in the namespace.</w:t>
      </w:r>
    </w:p>
    <w:p w:rsidR="22285D81" w:rsidP="673D2427" w:rsidRDefault="22285D81" w14:paraId="53E6EFBE" w14:textId="4ABD28DC">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persistentvolumeclaims: "5" # The total number of PersistentVolumeClaims allowed in the namespace.</w:t>
      </w:r>
    </w:p>
    <w:p w:rsidR="22285D81" w:rsidP="673D2427" w:rsidRDefault="22285D81" w14:paraId="7354A7D0" w14:textId="16264CA5">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configmaps: "10"     # The total number of ConfigMaps allowed in the namespace.</w:t>
      </w:r>
    </w:p>
    <w:p w:rsidR="22285D81" w:rsidP="673D2427" w:rsidRDefault="22285D81" w14:paraId="50FE608D" w14:textId="5BD7305D">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left"/>
      </w:pPr>
      <w:r w:rsidRPr="673D2427" w:rsidR="60E0E9FD">
        <w:rPr>
          <w:rFonts w:ascii="Georgia" w:hAnsi="Georgia" w:eastAsia="Georgia" w:cs="Georgia"/>
          <w:noProof w:val="0"/>
          <w:color w:val="000000" w:themeColor="text1" w:themeTint="FF" w:themeShade="FF"/>
          <w:sz w:val="20"/>
          <w:szCs w:val="20"/>
          <w:lang w:val="en-US"/>
        </w:rPr>
        <w:t xml:space="preserve">    services: "5"        # The total number of Services allowed in the namespace.</w:t>
      </w:r>
    </w:p>
    <w:p w:rsidR="22285D81" w:rsidP="673D2427" w:rsidRDefault="22285D81" w14:paraId="187FB344" w14:textId="4840DE80">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7F386DC2" w14:textId="4C7479E7">
      <w:pPr>
        <w:pStyle w:val="Normal"/>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r w:rsidR="01892B17">
        <w:drawing>
          <wp:inline wp14:editId="7007F789" wp14:anchorId="4C4E08AE">
            <wp:extent cx="5943600" cy="2190750"/>
            <wp:effectExtent l="0" t="0" r="0" b="0"/>
            <wp:docPr id="809291920" name="" title=""/>
            <wp:cNvGraphicFramePr>
              <a:graphicFrameLocks noChangeAspect="1"/>
            </wp:cNvGraphicFramePr>
            <a:graphic>
              <a:graphicData uri="http://schemas.openxmlformats.org/drawingml/2006/picture">
                <pic:pic>
                  <pic:nvPicPr>
                    <pic:cNvPr id="0" name=""/>
                    <pic:cNvPicPr/>
                  </pic:nvPicPr>
                  <pic:blipFill>
                    <a:blip r:embed="Rfb9b01dc8f874ca5">
                      <a:extLst>
                        <a:ext xmlns:a="http://schemas.openxmlformats.org/drawingml/2006/main" uri="{28A0092B-C50C-407E-A947-70E740481C1C}">
                          <a14:useLocalDpi val="0"/>
                        </a:ext>
                      </a:extLst>
                    </a:blip>
                    <a:stretch>
                      <a:fillRect/>
                    </a:stretch>
                  </pic:blipFill>
                  <pic:spPr>
                    <a:xfrm>
                      <a:off x="0" y="0"/>
                      <a:ext cx="5943600" cy="2190750"/>
                    </a:xfrm>
                    <a:prstGeom prst="rect">
                      <a:avLst/>
                    </a:prstGeom>
                  </pic:spPr>
                </pic:pic>
              </a:graphicData>
            </a:graphic>
          </wp:inline>
        </w:drawing>
      </w:r>
    </w:p>
    <w:p w:rsidR="22285D81" w:rsidP="673D2427" w:rsidRDefault="22285D81" w14:paraId="0B97293D" w14:textId="48392CD2">
      <w:pPr>
        <w:spacing w:before="0" w:beforeAutospacing="off" w:after="0" w:afterAutospacing="off" w:line="360" w:lineRule="auto"/>
        <w:jc w:val="both"/>
      </w:pPr>
      <w:r w:rsidRPr="673D2427" w:rsidR="60E0E9FD">
        <w:rPr>
          <w:rFonts w:ascii="Georgia" w:hAnsi="Georgia" w:eastAsia="Georgia" w:cs="Georgia"/>
          <w:b w:val="1"/>
          <w:bCs w:val="1"/>
          <w:noProof w:val="0"/>
          <w:sz w:val="24"/>
          <w:szCs w:val="24"/>
          <w:lang w:val="en-US"/>
        </w:rPr>
        <w:t>Step 4: Apply the Resource Quota</w:t>
      </w:r>
    </w:p>
    <w:p w:rsidR="22285D81" w:rsidP="673D2427" w:rsidRDefault="22285D81" w14:paraId="4F7E338B" w14:textId="0258EDF3">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40C8B4D5" w14:textId="00F7EF1F">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Apply the Resource Quota YAML to the namespace:</w:t>
      </w:r>
    </w:p>
    <w:p w:rsidR="22285D81" w:rsidP="673D2427" w:rsidRDefault="22285D81" w14:paraId="7044D3A3" w14:textId="5BB62820">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3EC88D7E" w14:textId="678CBF9E">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apply -f resource-quota.yaml</w:t>
      </w:r>
    </w:p>
    <w:p w:rsidR="22285D81" w:rsidP="673D2427" w:rsidRDefault="22285D81" w14:paraId="55688782" w14:textId="50F68899">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6F2EFBF2" w14:textId="25E64B59">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Verify that the Resource Quota is applied:</w:t>
      </w:r>
    </w:p>
    <w:p w:rsidR="22285D81" w:rsidP="673D2427" w:rsidRDefault="22285D81" w14:paraId="70809511" w14:textId="0A27A745">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7DA0BCED" w14:textId="5105C207">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get resourcequota -n quota-example</w:t>
      </w:r>
    </w:p>
    <w:p w:rsidR="22285D81" w:rsidP="673D2427" w:rsidRDefault="22285D81" w14:paraId="004248EC" w14:textId="234DBA22">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451DA80" w14:textId="5E09F0EE">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To see the details of the applied Resource Quota:</w:t>
      </w:r>
    </w:p>
    <w:p w:rsidR="22285D81" w:rsidP="673D2427" w:rsidRDefault="22285D81" w14:paraId="004773AB" w14:textId="576AF893">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28E35008" w14:textId="4F470289">
      <w:pPr>
        <w:pBdr>
          <w:top w:val="single" w:color="000000" w:sz="8" w:space="1"/>
          <w:left w:val="single" w:color="000000" w:sz="8" w:space="4"/>
          <w:bottom w:val="single" w:color="000000" w:sz="8" w:space="1"/>
          <w:right w:val="single" w:color="000000" w:sz="8" w:space="4"/>
        </w:pBdr>
        <w:shd w:val="clear" w:color="auto" w:fill="D9D9D9" w:themeFill="background1" w:themeFillShade="D9"/>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describe resourcequota example-quota -n quota-example</w:t>
      </w:r>
    </w:p>
    <w:p w:rsidR="22285D81" w:rsidP="673D2427" w:rsidRDefault="22285D81" w14:paraId="5BF59CD4" w14:textId="2BA8E1B8">
      <w:pPr>
        <w:pStyle w:val="Normal"/>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r w:rsidR="00516455">
        <w:drawing>
          <wp:inline wp14:editId="7CAB0B91" wp14:anchorId="29D8A963">
            <wp:extent cx="5772150" cy="5943600"/>
            <wp:effectExtent l="0" t="0" r="0" b="0"/>
            <wp:docPr id="1340148290" name="" title=""/>
            <wp:cNvGraphicFramePr>
              <a:graphicFrameLocks noChangeAspect="1"/>
            </wp:cNvGraphicFramePr>
            <a:graphic>
              <a:graphicData uri="http://schemas.openxmlformats.org/drawingml/2006/picture">
                <pic:pic>
                  <pic:nvPicPr>
                    <pic:cNvPr id="0" name=""/>
                    <pic:cNvPicPr/>
                  </pic:nvPicPr>
                  <pic:blipFill>
                    <a:blip r:embed="R6050771ef5274c0a">
                      <a:extLst>
                        <a:ext xmlns:a="http://schemas.openxmlformats.org/drawingml/2006/main" uri="{28A0092B-C50C-407E-A947-70E740481C1C}">
                          <a14:useLocalDpi val="0"/>
                        </a:ext>
                      </a:extLst>
                    </a:blip>
                    <a:stretch>
                      <a:fillRect/>
                    </a:stretch>
                  </pic:blipFill>
                  <pic:spPr>
                    <a:xfrm>
                      <a:off x="0" y="0"/>
                      <a:ext cx="5772150" cy="5943600"/>
                    </a:xfrm>
                    <a:prstGeom prst="rect">
                      <a:avLst/>
                    </a:prstGeom>
                  </pic:spPr>
                </pic:pic>
              </a:graphicData>
            </a:graphic>
          </wp:inline>
        </w:drawing>
      </w:r>
    </w:p>
    <w:p w:rsidR="22285D81" w:rsidP="673D2427" w:rsidRDefault="22285D81" w14:paraId="63651906" w14:textId="07356AD9">
      <w:pPr>
        <w:spacing w:before="0" w:beforeAutospacing="off" w:after="0" w:afterAutospacing="off" w:line="360" w:lineRule="auto"/>
        <w:jc w:val="both"/>
      </w:pPr>
      <w:r w:rsidRPr="673D2427" w:rsidR="60E0E9FD">
        <w:rPr>
          <w:rFonts w:ascii="Georgia" w:hAnsi="Georgia" w:eastAsia="Georgia" w:cs="Georgia"/>
          <w:b w:val="1"/>
          <w:bCs w:val="1"/>
          <w:noProof w:val="0"/>
          <w:sz w:val="24"/>
          <w:szCs w:val="24"/>
          <w:lang w:val="en-US"/>
        </w:rPr>
        <w:t>Step 5: Test the Resource Quota</w:t>
      </w:r>
    </w:p>
    <w:p w:rsidR="22285D81" w:rsidP="673D2427" w:rsidRDefault="22285D81" w14:paraId="7D901B88" w14:textId="497303EC">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7CEAFFA1" w14:textId="65C39E35">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Let's create some resources in the quota-example namespace to see how the Resource Quota affects them.</w:t>
      </w:r>
    </w:p>
    <w:p w:rsidR="22285D81" w:rsidP="673D2427" w:rsidRDefault="22285D81" w14:paraId="52416F45" w14:textId="369EE962">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332D767B" w14:textId="1C00A46A">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Deploy a ReplicaSet with Resource Requests and Limits</w:t>
      </w:r>
    </w:p>
    <w:p w:rsidR="22285D81" w:rsidP="673D2427" w:rsidRDefault="22285D81" w14:paraId="7A695665" w14:textId="0520C8EB">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Create a YAML file named </w:t>
      </w:r>
      <w:r w:rsidRPr="673D2427" w:rsidR="60E0E9FD">
        <w:rPr>
          <w:rFonts w:ascii="Georgia" w:hAnsi="Georgia" w:eastAsia="Georgia" w:cs="Georgia"/>
          <w:b w:val="1"/>
          <w:bCs w:val="1"/>
          <w:i w:val="1"/>
          <w:iCs w:val="1"/>
          <w:noProof w:val="0"/>
          <w:sz w:val="24"/>
          <w:szCs w:val="24"/>
          <w:lang w:val="en-US"/>
        </w:rPr>
        <w:t>nginx-replicaset-quota.yaml</w:t>
      </w:r>
      <w:r w:rsidRPr="673D2427" w:rsidR="60E0E9FD">
        <w:rPr>
          <w:rFonts w:ascii="Georgia" w:hAnsi="Georgia" w:eastAsia="Georgia" w:cs="Georgia"/>
          <w:noProof w:val="0"/>
          <w:sz w:val="24"/>
          <w:szCs w:val="24"/>
          <w:lang w:val="en-US"/>
        </w:rPr>
        <w:t xml:space="preserve"> with the following content:</w:t>
      </w:r>
    </w:p>
    <w:p w:rsidR="22285D81" w:rsidP="673D2427" w:rsidRDefault="22285D81" w14:paraId="5CB631D7" w14:textId="6BEEF228">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319A3CCC" w14:textId="0B2A16E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apiVersion: apps/v1</w:t>
      </w:r>
    </w:p>
    <w:p w:rsidR="22285D81" w:rsidP="673D2427" w:rsidRDefault="22285D81" w14:paraId="25932B05" w14:textId="563F3D4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kind: ReplicaSet</w:t>
      </w:r>
    </w:p>
    <w:p w:rsidR="22285D81" w:rsidP="673D2427" w:rsidRDefault="22285D81" w14:paraId="5C2EB141" w14:textId="6E3188B5">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metadata:</w:t>
      </w:r>
    </w:p>
    <w:p w:rsidR="22285D81" w:rsidP="673D2427" w:rsidRDefault="22285D81" w14:paraId="5E17A06B" w14:textId="77A7605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name: nginx-replicaset</w:t>
      </w:r>
    </w:p>
    <w:p w:rsidR="22285D81" w:rsidP="673D2427" w:rsidRDefault="22285D81" w14:paraId="101845D9" w14:textId="5A4D966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namespace: quota-example</w:t>
      </w:r>
    </w:p>
    <w:p w:rsidR="22285D81" w:rsidP="673D2427" w:rsidRDefault="22285D81" w14:paraId="6AA93FF7" w14:textId="5E23A5F4">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spec:</w:t>
      </w:r>
    </w:p>
    <w:p w:rsidR="22285D81" w:rsidP="673D2427" w:rsidRDefault="22285D81" w14:paraId="2F3E5157" w14:textId="38BF2C1F">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replicas: 5             # Desired number of Pod replicas.</w:t>
      </w:r>
    </w:p>
    <w:p w:rsidR="22285D81" w:rsidP="673D2427" w:rsidRDefault="22285D81" w14:paraId="4AF06558" w14:textId="7C166051">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selector:</w:t>
      </w:r>
    </w:p>
    <w:p w:rsidR="22285D81" w:rsidP="673D2427" w:rsidRDefault="22285D81" w14:paraId="1E146137" w14:textId="112F8109">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matchLabels:</w:t>
      </w:r>
    </w:p>
    <w:p w:rsidR="22285D81" w:rsidP="673D2427" w:rsidRDefault="22285D81" w14:paraId="07F128D7" w14:textId="327B8B6A">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app: nginx</w:t>
      </w:r>
    </w:p>
    <w:p w:rsidR="22285D81" w:rsidP="673D2427" w:rsidRDefault="22285D81" w14:paraId="65A17A8E" w14:textId="6C52ADC8">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template:</w:t>
      </w:r>
    </w:p>
    <w:p w:rsidR="22285D81" w:rsidP="673D2427" w:rsidRDefault="22285D81" w14:paraId="7BBD995C" w14:textId="43AE24BB">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metadata:</w:t>
      </w:r>
    </w:p>
    <w:p w:rsidR="22285D81" w:rsidP="673D2427" w:rsidRDefault="22285D81" w14:paraId="09DB398E" w14:textId="15BD36FD">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labels:</w:t>
      </w:r>
    </w:p>
    <w:p w:rsidR="22285D81" w:rsidP="673D2427" w:rsidRDefault="22285D81" w14:paraId="1C681993" w14:textId="06808CA6">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app: nginx</w:t>
      </w:r>
    </w:p>
    <w:p w:rsidR="22285D81" w:rsidP="673D2427" w:rsidRDefault="22285D81" w14:paraId="37B87DB4" w14:textId="7D5B3BE9">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spec:</w:t>
      </w:r>
    </w:p>
    <w:p w:rsidR="22285D81" w:rsidP="673D2427" w:rsidRDefault="22285D81" w14:paraId="6A69B436" w14:textId="159CF3E2">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containers:</w:t>
      </w:r>
    </w:p>
    <w:p w:rsidR="22285D81" w:rsidP="673D2427" w:rsidRDefault="22285D81" w14:paraId="7A8149A7" w14:textId="2873622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 name: nginx</w:t>
      </w:r>
    </w:p>
    <w:p w:rsidR="22285D81" w:rsidP="673D2427" w:rsidRDefault="22285D81" w14:paraId="43EBB7BC" w14:textId="6C2DC648">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image: nginx:latest</w:t>
      </w:r>
    </w:p>
    <w:p w:rsidR="22285D81" w:rsidP="673D2427" w:rsidRDefault="22285D81" w14:paraId="43C89460" w14:textId="706BCBFB">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ports:</w:t>
      </w:r>
    </w:p>
    <w:p w:rsidR="22285D81" w:rsidP="673D2427" w:rsidRDefault="22285D81" w14:paraId="3509DE89" w14:textId="248F52B5">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 containerPort: 80</w:t>
      </w:r>
    </w:p>
    <w:p w:rsidR="22285D81" w:rsidP="673D2427" w:rsidRDefault="22285D81" w14:paraId="6558D00F" w14:textId="5A1D676A">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resources:         # Define resource requests and limits.</w:t>
      </w:r>
    </w:p>
    <w:p w:rsidR="22285D81" w:rsidP="673D2427" w:rsidRDefault="22285D81" w14:paraId="1946E5FC" w14:textId="55A6A3C9">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requests:</w:t>
      </w:r>
    </w:p>
    <w:p w:rsidR="22285D81" w:rsidP="673D2427" w:rsidRDefault="22285D81" w14:paraId="03C328AE" w14:textId="3BAD7155">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memory: "100Mi"</w:t>
      </w:r>
    </w:p>
    <w:p w:rsidR="22285D81" w:rsidP="673D2427" w:rsidRDefault="22285D81" w14:paraId="60A30AB0" w14:textId="1FFB8AB8">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cpu: "100m"</w:t>
      </w:r>
    </w:p>
    <w:p w:rsidR="22285D81" w:rsidP="673D2427" w:rsidRDefault="22285D81" w14:paraId="0E73AB38" w14:textId="36E0FDCD">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limits:</w:t>
      </w:r>
    </w:p>
    <w:p w:rsidR="22285D81" w:rsidP="673D2427" w:rsidRDefault="22285D81" w14:paraId="76A51239" w14:textId="5882FD7C">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memory: "200Mi"</w:t>
      </w:r>
    </w:p>
    <w:p w:rsidR="22285D81" w:rsidP="673D2427" w:rsidRDefault="22285D81" w14:paraId="2699A51E" w14:textId="72434C34">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cpu: "200m"</w:t>
      </w:r>
    </w:p>
    <w:p w:rsidR="22285D81" w:rsidP="673D2427" w:rsidRDefault="22285D81" w14:paraId="5586692F" w14:textId="39B1D868">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7E802A0B" w14:textId="30AA6165">
      <w:pPr>
        <w:spacing w:before="0" w:beforeAutospacing="off" w:after="0" w:afterAutospacing="off" w:line="360" w:lineRule="auto"/>
        <w:jc w:val="both"/>
      </w:pPr>
      <w:r w:rsidRPr="673D2427" w:rsidR="60E0E9FD">
        <w:rPr>
          <w:rFonts w:ascii="Georgia" w:hAnsi="Georgia" w:eastAsia="Georgia" w:cs="Georgia"/>
          <w:b w:val="1"/>
          <w:bCs w:val="1"/>
          <w:noProof w:val="0"/>
          <w:sz w:val="24"/>
          <w:szCs w:val="24"/>
          <w:lang w:val="en-US"/>
        </w:rPr>
        <w:t>Explanation:</w:t>
      </w:r>
    </w:p>
    <w:p w:rsidR="22285D81" w:rsidP="673D2427" w:rsidRDefault="22285D81" w14:paraId="1E1A21FE" w14:textId="5C61084D">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65B1815F" w14:textId="16B2DA95">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This ReplicaSet requests a total of 500m CPU and 500Mi memory across 5 replicas.</w:t>
      </w:r>
    </w:p>
    <w:p w:rsidR="22285D81" w:rsidP="673D2427" w:rsidRDefault="22285D81" w14:paraId="4CD16F21" w14:textId="3407AB09">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It also limits each replica to use a maximum of 200m CPU and 200Mi memory.</w:t>
      </w:r>
    </w:p>
    <w:p w:rsidR="22285D81" w:rsidP="673D2427" w:rsidRDefault="22285D81" w14:paraId="218FE7FB" w14:textId="0E0AB5EC">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761C53D0" w14:textId="5C7206B2">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Apply this YAML to create the ReplicaSet:</w:t>
      </w:r>
    </w:p>
    <w:p w:rsidR="22285D81" w:rsidP="673D2427" w:rsidRDefault="22285D81" w14:paraId="2BD125D8" w14:textId="18082044">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14A6AB0" w14:textId="169419C3">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apply -f nginx-replicaset-quota.yaml</w:t>
      </w:r>
    </w:p>
    <w:p w:rsidR="22285D81" w:rsidP="673D2427" w:rsidRDefault="22285D81" w14:paraId="44403527" w14:textId="3E838274">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6C3023F2" w14:textId="22C6711A">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Check the status of the Pods and ensure they are created within the constraints of the Resource Quota:</w:t>
      </w:r>
    </w:p>
    <w:p w:rsidR="22285D81" w:rsidP="673D2427" w:rsidRDefault="22285D81" w14:paraId="4919C171" w14:textId="2353945B">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6893B25B" w14:textId="4F0B5DF0">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get pods -n quota-example</w:t>
      </w:r>
    </w:p>
    <w:p w:rsidR="22285D81" w:rsidP="673D2427" w:rsidRDefault="22285D81" w14:paraId="5E55CE4E" w14:textId="5F6317AD">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787CF4ED" w14:textId="13F95CD7">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To describe the Pods and see their resource allocations:</w:t>
      </w:r>
    </w:p>
    <w:p w:rsidR="22285D81" w:rsidP="673D2427" w:rsidRDefault="22285D81" w14:paraId="56AD33F3" w14:textId="10AB8212">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014CF70B" w14:textId="3CD6B84F">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describe pods -l app=nginx -n quota-example</w:t>
      </w:r>
    </w:p>
    <w:p w:rsidR="22285D81" w:rsidP="673D2427" w:rsidRDefault="22285D81" w14:paraId="4950EB66" w14:textId="1466DC50">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2647D608" w14:textId="00065EB3">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Attempt to Exceed the Resource Quota</w:t>
      </w:r>
    </w:p>
    <w:p w:rsidR="22285D81" w:rsidP="673D2427" w:rsidRDefault="22285D81" w14:paraId="7E67990C" w14:textId="5E663401">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5E3F0D32" w14:textId="4F9B1554">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Try creating additional resources to see if they are rejected when exceeding the quota. For example, create more Pods or increase the CPU/memory requests to exceed the quota limits.</w:t>
      </w:r>
    </w:p>
    <w:p w:rsidR="22285D81" w:rsidP="673D2427" w:rsidRDefault="22285D81" w14:paraId="7133FDAD" w14:textId="1EC06B0F">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2E2004CD" w14:textId="25F1F81C">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Create a YAML file named </w:t>
      </w:r>
      <w:r w:rsidRPr="673D2427" w:rsidR="60E0E9FD">
        <w:rPr>
          <w:rFonts w:ascii="Georgia" w:hAnsi="Georgia" w:eastAsia="Georgia" w:cs="Georgia"/>
          <w:b w:val="1"/>
          <w:bCs w:val="1"/>
          <w:i w:val="1"/>
          <w:iCs w:val="1"/>
          <w:noProof w:val="0"/>
          <w:sz w:val="24"/>
          <w:szCs w:val="24"/>
          <w:lang w:val="en-US"/>
        </w:rPr>
        <w:t>nginx-extra-pod.yaml</w:t>
      </w:r>
      <w:r w:rsidRPr="673D2427" w:rsidR="60E0E9FD">
        <w:rPr>
          <w:rFonts w:ascii="Georgia" w:hAnsi="Georgia" w:eastAsia="Georgia" w:cs="Georgia"/>
          <w:noProof w:val="0"/>
          <w:sz w:val="24"/>
          <w:szCs w:val="24"/>
          <w:lang w:val="en-US"/>
        </w:rPr>
        <w:t xml:space="preserve"> with the following content:</w:t>
      </w:r>
    </w:p>
    <w:p w:rsidR="22285D81" w:rsidP="673D2427" w:rsidRDefault="22285D81" w14:paraId="6B5F9FE3" w14:textId="47DA8E6F">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68172F9A" w14:textId="07F98F01">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apiVersion: v1</w:t>
      </w:r>
    </w:p>
    <w:p w:rsidR="22285D81" w:rsidP="673D2427" w:rsidRDefault="22285D81" w14:paraId="587CD2EF" w14:textId="55803191">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kind: Pod</w:t>
      </w:r>
    </w:p>
    <w:p w:rsidR="22285D81" w:rsidP="673D2427" w:rsidRDefault="22285D81" w14:paraId="0A1DFB54" w14:textId="6CC23178">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metadata:</w:t>
      </w:r>
    </w:p>
    <w:p w:rsidR="22285D81" w:rsidP="673D2427" w:rsidRDefault="22285D81" w14:paraId="0C5CB05B" w14:textId="44692BE4">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name: nginx-extra-pod</w:t>
      </w:r>
    </w:p>
    <w:p w:rsidR="22285D81" w:rsidP="673D2427" w:rsidRDefault="22285D81" w14:paraId="02981E47" w14:textId="7A796B2A">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namespace: quota-example</w:t>
      </w:r>
    </w:p>
    <w:p w:rsidR="22285D81" w:rsidP="673D2427" w:rsidRDefault="22285D81" w14:paraId="4AC56968" w14:textId="385A5D39">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spec:</w:t>
      </w:r>
    </w:p>
    <w:p w:rsidR="22285D81" w:rsidP="673D2427" w:rsidRDefault="22285D81" w14:paraId="212091D2" w14:textId="6D98D374">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containers:</w:t>
      </w:r>
    </w:p>
    <w:p w:rsidR="22285D81" w:rsidP="673D2427" w:rsidRDefault="22285D81" w14:paraId="439E64AC" w14:textId="0509B6B1">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 name: nginx</w:t>
      </w:r>
    </w:p>
    <w:p w:rsidR="22285D81" w:rsidP="673D2427" w:rsidRDefault="22285D81" w14:paraId="63C4808B" w14:textId="3F87513C">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image: nginx:latest</w:t>
      </w:r>
    </w:p>
    <w:p w:rsidR="22285D81" w:rsidP="673D2427" w:rsidRDefault="22285D81" w14:paraId="712D99BF" w14:textId="64CF9D1A">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resources:</w:t>
      </w:r>
    </w:p>
    <w:p w:rsidR="22285D81" w:rsidP="673D2427" w:rsidRDefault="22285D81" w14:paraId="038096BF" w14:textId="31855F00">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requests:</w:t>
      </w:r>
    </w:p>
    <w:p w:rsidR="22285D81" w:rsidP="673D2427" w:rsidRDefault="22285D81" w14:paraId="3AE15FEB" w14:textId="32FEF0BE">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memory: "3Gi" # Requests a large amount of memory.</w:t>
      </w:r>
    </w:p>
    <w:p w:rsidR="22285D81" w:rsidP="673D2427" w:rsidRDefault="22285D81" w14:paraId="4E9F3201" w14:textId="5606EA82">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cpu: "2"      # Requests a large amount of CPU.</w:t>
      </w:r>
    </w:p>
    <w:p w:rsidR="22285D81" w:rsidP="673D2427" w:rsidRDefault="22285D81" w14:paraId="0584DF14" w14:textId="2F0AF9BF">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limits:</w:t>
      </w:r>
    </w:p>
    <w:p w:rsidR="22285D81" w:rsidP="673D2427" w:rsidRDefault="22285D81" w14:paraId="7018D683" w14:textId="0F6128BC">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memory: "4Gi"</w:t>
      </w:r>
    </w:p>
    <w:p w:rsidR="22285D81" w:rsidP="673D2427" w:rsidRDefault="22285D81" w14:paraId="7FC6A663" w14:textId="04D49BC4">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 xml:space="preserve">        cpu: "2"</w:t>
      </w:r>
    </w:p>
    <w:p w:rsidR="22285D81" w:rsidP="673D2427" w:rsidRDefault="22285D81" w14:paraId="35A45DCE" w14:textId="7BF9E9E0">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168E1307" w14:textId="2F397F08">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Apply this YAML to create the Pod:</w:t>
      </w:r>
    </w:p>
    <w:p w:rsidR="22285D81" w:rsidP="673D2427" w:rsidRDefault="22285D81" w14:paraId="7BEB5C92" w14:textId="51FE9737">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6C888687" w14:textId="4B34BA01">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apply -f nginx-extra-pod.yaml</w:t>
      </w:r>
    </w:p>
    <w:p w:rsidR="22285D81" w:rsidP="673D2427" w:rsidRDefault="22285D81" w14:paraId="5172C3E8" w14:textId="4A7308B0">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4F358F83" w14:textId="4B489BC0">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This should fail due to exceeding the Resource Quota. Check the events to see the failure reason:</w:t>
      </w:r>
    </w:p>
    <w:p w:rsidR="22285D81" w:rsidP="673D2427" w:rsidRDefault="22285D81" w14:paraId="7F08CFDE" w14:textId="777E5F21">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get events -n quota-example</w:t>
      </w:r>
    </w:p>
    <w:p w:rsidR="22285D81" w:rsidP="673D2427" w:rsidRDefault="22285D81" w14:paraId="0F86CC66" w14:textId="0C1B44C5">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4496CD69" w14:textId="176D35A8">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Look for error messages indicating that the Pod creation was denied due to resource constraints.</w:t>
      </w:r>
    </w:p>
    <w:p w:rsidR="22285D81" w:rsidP="673D2427" w:rsidRDefault="22285D81" w14:paraId="4C68F931" w14:textId="0B243229">
      <w:pPr>
        <w:pStyle w:val="Normal"/>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r w:rsidR="5AEFDE62">
        <w:drawing>
          <wp:inline wp14:editId="423995E2" wp14:anchorId="594C5C26">
            <wp:extent cx="5943600" cy="5772150"/>
            <wp:effectExtent l="0" t="0" r="0" b="0"/>
            <wp:docPr id="1229106444" name="" title=""/>
            <wp:cNvGraphicFramePr>
              <a:graphicFrameLocks noChangeAspect="1"/>
            </wp:cNvGraphicFramePr>
            <a:graphic>
              <a:graphicData uri="http://schemas.openxmlformats.org/drawingml/2006/picture">
                <pic:pic>
                  <pic:nvPicPr>
                    <pic:cNvPr id="0" name=""/>
                    <pic:cNvPicPr/>
                  </pic:nvPicPr>
                  <pic:blipFill>
                    <a:blip r:embed="R4f43e0c4760146e6">
                      <a:extLst>
                        <a:ext xmlns:a="http://schemas.openxmlformats.org/drawingml/2006/main" uri="{28A0092B-C50C-407E-A947-70E740481C1C}">
                          <a14:useLocalDpi val="0"/>
                        </a:ext>
                      </a:extLst>
                    </a:blip>
                    <a:stretch>
                      <a:fillRect/>
                    </a:stretch>
                  </pic:blipFill>
                  <pic:spPr>
                    <a:xfrm>
                      <a:off x="0" y="0"/>
                      <a:ext cx="5943600" cy="5772150"/>
                    </a:xfrm>
                    <a:prstGeom prst="rect">
                      <a:avLst/>
                    </a:prstGeom>
                  </pic:spPr>
                </pic:pic>
              </a:graphicData>
            </a:graphic>
          </wp:inline>
        </w:drawing>
      </w:r>
    </w:p>
    <w:p w:rsidR="22285D81" w:rsidP="673D2427" w:rsidRDefault="22285D81" w14:paraId="21F5ADF5" w14:textId="5A6C3F02">
      <w:pPr>
        <w:spacing w:before="0" w:beforeAutospacing="off" w:after="0" w:afterAutospacing="off" w:line="360" w:lineRule="auto"/>
        <w:jc w:val="both"/>
      </w:pPr>
      <w:r w:rsidRPr="673D2427" w:rsidR="60E0E9FD">
        <w:rPr>
          <w:rFonts w:ascii="Georgia" w:hAnsi="Georgia" w:eastAsia="Georgia" w:cs="Georgia"/>
          <w:b w:val="1"/>
          <w:bCs w:val="1"/>
          <w:noProof w:val="0"/>
          <w:sz w:val="24"/>
          <w:szCs w:val="24"/>
          <w:lang w:val="en-US"/>
        </w:rPr>
        <w:t>Step 6: Clean Up Resources</w:t>
      </w:r>
    </w:p>
    <w:p w:rsidR="22285D81" w:rsidP="673D2427" w:rsidRDefault="22285D81" w14:paraId="2E1DC860" w14:textId="0D466516">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 xml:space="preserve"> </w:t>
      </w:r>
    </w:p>
    <w:p w:rsidR="22285D81" w:rsidP="673D2427" w:rsidRDefault="22285D81" w14:paraId="415F5252" w14:textId="0A38B2A5">
      <w:pPr>
        <w:spacing w:before="0" w:beforeAutospacing="off" w:after="0" w:afterAutospacing="off" w:line="360" w:lineRule="auto"/>
        <w:jc w:val="both"/>
      </w:pPr>
      <w:r w:rsidRPr="673D2427" w:rsidR="60E0E9FD">
        <w:rPr>
          <w:rFonts w:ascii="Georgia" w:hAnsi="Georgia" w:eastAsia="Georgia" w:cs="Georgia"/>
          <w:noProof w:val="0"/>
          <w:sz w:val="24"/>
          <w:szCs w:val="24"/>
          <w:lang w:val="en-US"/>
        </w:rPr>
        <w:t>To delete the resources you created:</w:t>
      </w:r>
    </w:p>
    <w:p w:rsidR="22285D81" w:rsidP="673D2427" w:rsidRDefault="22285D81" w14:paraId="52BDC5D5" w14:textId="5ED47BFD">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delete -f nginx-replicaset-quota.yaml</w:t>
      </w:r>
    </w:p>
    <w:p w:rsidR="22285D81" w:rsidP="673D2427" w:rsidRDefault="22285D81" w14:paraId="6C965E5D" w14:textId="1DB78042">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delete -f nginx-extra-pod.yaml</w:t>
      </w:r>
    </w:p>
    <w:p w:rsidR="22285D81" w:rsidP="673D2427" w:rsidRDefault="22285D81" w14:paraId="68CD538C" w14:textId="6E95869B">
      <w:pPr>
        <w:pBdr>
          <w:top w:val="single" w:color="000000" w:sz="8" w:space="1"/>
          <w:left w:val="single" w:color="000000" w:sz="8" w:space="4"/>
          <w:bottom w:val="single" w:color="000000" w:sz="8" w:space="1"/>
          <w:right w:val="single" w:color="000000" w:sz="8" w:space="4"/>
        </w:pBdr>
        <w:shd w:val="clear" w:color="auto" w:fill="F2F2F2" w:themeFill="background1" w:themeFillShade="F2"/>
        <w:spacing w:before="0" w:beforeAutospacing="off" w:after="0" w:afterAutospacing="off" w:line="360" w:lineRule="auto"/>
        <w:jc w:val="both"/>
      </w:pPr>
      <w:r w:rsidRPr="673D2427" w:rsidR="60E0E9FD">
        <w:rPr>
          <w:rFonts w:ascii="Georgia" w:hAnsi="Georgia" w:eastAsia="Georgia" w:cs="Georgia"/>
          <w:noProof w:val="0"/>
          <w:color w:val="000000" w:themeColor="text1" w:themeTint="FF" w:themeShade="FF"/>
          <w:sz w:val="24"/>
          <w:szCs w:val="24"/>
          <w:lang w:val="en-US"/>
        </w:rPr>
        <w:t>kubectl delete -f resource-quota.yaml</w:t>
      </w:r>
    </w:p>
    <w:p w:rsidR="22285D81" w:rsidP="673D2427" w:rsidRDefault="22285D81" w14:paraId="6EC617E7" w14:textId="1E47C7A9">
      <w:pPr>
        <w:pStyle w:val="Normal"/>
        <w:jc w:val="left"/>
        <w:rPr>
          <w:rFonts w:ascii="Aptos" w:hAnsi="Aptos" w:eastAsia="Aptos" w:cs="Aptos"/>
          <w:noProof w:val="0"/>
          <w:sz w:val="32"/>
          <w:szCs w:val="32"/>
          <w:lang w:val="en-US"/>
        </w:rPr>
      </w:pPr>
      <w:r w:rsidRPr="673D2427" w:rsidR="60E0E9FD">
        <w:rPr>
          <w:rFonts w:ascii="Georgia" w:hAnsi="Georgia" w:eastAsia="Georgia" w:cs="Georgia"/>
          <w:noProof w:val="0"/>
          <w:sz w:val="24"/>
          <w:szCs w:val="24"/>
          <w:lang w:val="en-US"/>
        </w:rPr>
        <w:t>kubectl delete namespace quota-example</w:t>
      </w:r>
    </w:p>
    <w:p w:rsidR="22285D81" w:rsidP="673D2427" w:rsidRDefault="22285D81" w14:paraId="501B5482" w14:textId="609669C9">
      <w:pPr>
        <w:pStyle w:val="Normal"/>
        <w:jc w:val="left"/>
      </w:pPr>
      <w:r w:rsidR="15705F45">
        <w:drawing>
          <wp:inline wp14:editId="19D6ACC3" wp14:anchorId="6F819EA7">
            <wp:extent cx="5943600" cy="1724025"/>
            <wp:effectExtent l="0" t="0" r="0" b="0"/>
            <wp:docPr id="114096529" name="" title=""/>
            <wp:cNvGraphicFramePr>
              <a:graphicFrameLocks noChangeAspect="1"/>
            </wp:cNvGraphicFramePr>
            <a:graphic>
              <a:graphicData uri="http://schemas.openxmlformats.org/drawingml/2006/picture">
                <pic:pic>
                  <pic:nvPicPr>
                    <pic:cNvPr id="0" name=""/>
                    <pic:cNvPicPr/>
                  </pic:nvPicPr>
                  <pic:blipFill>
                    <a:blip r:embed="Rf4a701517a064337">
                      <a:extLst>
                        <a:ext xmlns:a="http://schemas.openxmlformats.org/drawingml/2006/main" uri="{28A0092B-C50C-407E-A947-70E740481C1C}">
                          <a14:useLocalDpi val="0"/>
                        </a:ext>
                      </a:extLst>
                    </a:blip>
                    <a:stretch>
                      <a:fillRect/>
                    </a:stretch>
                  </pic:blipFill>
                  <pic:spPr>
                    <a:xfrm>
                      <a:off x="0" y="0"/>
                      <a:ext cx="5943600" cy="17240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c5e0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8F7708"/>
    <w:rsid w:val="00516455"/>
    <w:rsid w:val="01892B17"/>
    <w:rsid w:val="102541A7"/>
    <w:rsid w:val="15705F45"/>
    <w:rsid w:val="178F7708"/>
    <w:rsid w:val="22285D81"/>
    <w:rsid w:val="2DF90A07"/>
    <w:rsid w:val="47C46D1B"/>
    <w:rsid w:val="5AEFDE62"/>
    <w:rsid w:val="5BE92B8B"/>
    <w:rsid w:val="60E0E9FD"/>
    <w:rsid w:val="62071ED7"/>
    <w:rsid w:val="6595B9F4"/>
    <w:rsid w:val="673D2427"/>
    <w:rsid w:val="6A02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7708"/>
  <w15:chartTrackingRefBased/>
  <w15:docId w15:val="{A59F9C20-6629-4EF7-B44A-BF45C3B74B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f7f8fa015f0433a" /><Relationship Type="http://schemas.openxmlformats.org/officeDocument/2006/relationships/image" Target="/media/image2.png" Id="Rfb9b01dc8f874ca5" /><Relationship Type="http://schemas.openxmlformats.org/officeDocument/2006/relationships/image" Target="/media/image3.png" Id="R6050771ef5274c0a" /><Relationship Type="http://schemas.openxmlformats.org/officeDocument/2006/relationships/image" Target="/media/image4.png" Id="R4f43e0c4760146e6" /><Relationship Type="http://schemas.openxmlformats.org/officeDocument/2006/relationships/image" Target="/media/image5.png" Id="Rf4a701517a064337" /><Relationship Type="http://schemas.openxmlformats.org/officeDocument/2006/relationships/numbering" Target="numbering.xml" Id="Rb6e5116779ba46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2024-11-21T11:56:40.3962992Z</dcterms:created>
  <dcterms:modified xsi:type="dcterms:W3CDTF">2024-11-21T12:20:16.4169889Z</dcterms:modified>
  <dc:creator>khushi chauhan</dc:creator>
  <lastModifiedBy>khushi chauhan</lastModifiedBy>
</coreProperties>
</file>