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hd w:val="clear" w:color="auto" w:fill="FFFFFF"/>
        <w:spacing w:before="0" w:after="0"/>
        <w:textAlignment w:val="baseline"/>
        <w:rPr>
          <w:rFonts w:ascii="Georgia" w:hAnsi="Georgia"/>
          <w:b/>
          <w:color w:themeColor="text1" w:val="000000"/>
          <w:sz w:val="36"/>
          <w:szCs w:val="36"/>
        </w:rPr>
      </w:pPr>
      <w:r>
        <w:rPr>
          <w:rFonts w:ascii="Georgia" w:hAnsi="Georgia"/>
          <w:b/>
          <w:color w:themeColor="text1" w:val="000000"/>
          <w:sz w:val="36"/>
          <w:szCs w:val="36"/>
        </w:rPr>
        <w:t>Lab Exercise 10- Implementing Resource Quota in Kubernetes</w:t>
      </w:r>
    </w:p>
    <w:p>
      <w:pPr>
        <w:pStyle w:val="Normal"/>
        <w:rPr/>
      </w:pPr>
      <w:r>
        <w:rPr/>
      </w:r>
    </w:p>
    <w:p>
      <w:pPr>
        <w:pStyle w:val="Heading3"/>
        <w:shd w:val="clear" w:color="auto" w:fill="FFFFFF"/>
        <w:spacing w:before="0" w:after="0"/>
        <w:textAlignment w:val="baseline"/>
        <w:rPr>
          <w:rFonts w:ascii="Georgia" w:hAnsi="Georgia"/>
          <w:b/>
          <w:color w:themeColor="text1" w:val="000000"/>
          <w:sz w:val="36"/>
          <w:szCs w:val="36"/>
        </w:rPr>
      </w:pPr>
      <w:r>
        <w:rPr>
          <w:rFonts w:ascii="Georgia" w:hAnsi="Georgia"/>
          <w:b/>
          <w:color w:themeColor="text1" w:val="000000"/>
        </w:rPr>
        <w:t>Objective</w:t>
      </w:r>
      <w:r>
        <w:rPr>
          <w:rFonts w:ascii="Georgia" w:hAnsi="Georgia"/>
          <w:b/>
          <w:color w:themeColor="text1" w:val="000000"/>
          <w:sz w:val="36"/>
          <w:szCs w:val="36"/>
        </w:rPr>
        <w:t>:</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b/>
          <w:bCs/>
          <w:sz w:val="24"/>
          <w:szCs w:val="24"/>
        </w:rPr>
      </w:pPr>
      <w:r>
        <w:rPr>
          <w:rFonts w:ascii="Georgia" w:hAnsi="Georgia"/>
          <w:b/>
          <w:bCs/>
          <w:sz w:val="24"/>
          <w:szCs w:val="24"/>
        </w:rPr>
        <w:t>Step 1: Understand Resource Quotas</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Resource Quotas allow you to:</w:t>
      </w:r>
    </w:p>
    <w:p>
      <w:pPr>
        <w:pStyle w:val="Normal"/>
        <w:spacing w:lineRule="auto" w:line="360"/>
        <w:jc w:val="both"/>
        <w:rPr>
          <w:rFonts w:ascii="Georgia" w:hAnsi="Georgia"/>
          <w:sz w:val="24"/>
          <w:szCs w:val="24"/>
        </w:rPr>
      </w:pPr>
      <w:r>
        <w:rPr>
          <w:rFonts w:ascii="Georgia" w:hAnsi="Georgia"/>
          <w:sz w:val="24"/>
          <w:szCs w:val="24"/>
        </w:rPr>
      </w:r>
    </w:p>
    <w:p>
      <w:pPr>
        <w:pStyle w:val="ListParagraph"/>
        <w:numPr>
          <w:ilvl w:val="0"/>
          <w:numId w:val="1"/>
        </w:numPr>
        <w:spacing w:lineRule="auto" w:line="360"/>
        <w:jc w:val="both"/>
        <w:rPr>
          <w:rFonts w:ascii="Georgia" w:hAnsi="Georgia"/>
          <w:sz w:val="24"/>
          <w:szCs w:val="24"/>
        </w:rPr>
      </w:pPr>
      <w:r>
        <w:rPr>
          <w:rFonts w:ascii="Georgia" w:hAnsi="Georgia"/>
          <w:sz w:val="24"/>
          <w:szCs w:val="24"/>
        </w:rPr>
        <w:t>Limit the amount of CPU and memory a namespace can use.</w:t>
      </w:r>
    </w:p>
    <w:p>
      <w:pPr>
        <w:pStyle w:val="ListParagraph"/>
        <w:numPr>
          <w:ilvl w:val="0"/>
          <w:numId w:val="1"/>
        </w:numPr>
        <w:spacing w:lineRule="auto" w:line="360"/>
        <w:jc w:val="both"/>
        <w:rPr>
          <w:rFonts w:ascii="Georgia" w:hAnsi="Georgia"/>
          <w:sz w:val="24"/>
          <w:szCs w:val="24"/>
        </w:rPr>
      </w:pPr>
      <w:r>
        <w:rPr>
          <w:rFonts w:ascii="Georgia" w:hAnsi="Georgia"/>
          <w:sz w:val="24"/>
          <w:szCs w:val="24"/>
        </w:rPr>
        <w:t>Control the number of certain types of resources (e.g., Pods, Services, PersistentVolumeClaims) in a namespace.</w:t>
      </w:r>
    </w:p>
    <w:p>
      <w:pPr>
        <w:pStyle w:val="ListParagraph"/>
        <w:numPr>
          <w:ilvl w:val="0"/>
          <w:numId w:val="1"/>
        </w:numPr>
        <w:spacing w:lineRule="auto" w:line="360"/>
        <w:jc w:val="both"/>
        <w:rPr>
          <w:rFonts w:ascii="Georgia" w:hAnsi="Georgia"/>
          <w:sz w:val="24"/>
          <w:szCs w:val="24"/>
        </w:rPr>
      </w:pPr>
      <w:r>
        <w:rPr>
          <w:rFonts w:ascii="Georgia" w:hAnsi="Georgia"/>
          <w:sz w:val="24"/>
          <w:szCs w:val="24"/>
        </w:rPr>
        <w:t>Prevent a namespace from consuming more resources than allocated, ensuring fair usage across multiple teams or applications.</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b/>
          <w:bCs/>
          <w:sz w:val="24"/>
          <w:szCs w:val="24"/>
        </w:rPr>
      </w:pPr>
      <w:r>
        <w:rPr>
          <w:rFonts w:ascii="Georgia" w:hAnsi="Georgia"/>
          <w:b/>
          <w:bCs/>
          <w:sz w:val="24"/>
          <w:szCs w:val="24"/>
        </w:rPr>
        <w:t>Step 2: Create a Namespace</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First, create a namespace where you will apply the Resource Quota. This helps in isolating and controlling resource usage within that specific namespace.</w:t>
      </w:r>
    </w:p>
    <w:p>
      <w:pPr>
        <w:pStyle w:val="Normal"/>
        <w:spacing w:lineRule="auto" w:line="360"/>
        <w:jc w:val="both"/>
        <w:rPr>
          <w:rFonts w:ascii="Georgia" w:hAnsi="Georgia"/>
          <w:sz w:val="24"/>
          <w:szCs w:val="24"/>
        </w:rPr>
      </w:pPr>
      <w:r>
        <w:rPr>
          <w:rFonts w:ascii="Georgia" w:hAnsi="Georgia"/>
          <w:sz w:val="24"/>
          <w:szCs w:val="24"/>
        </w:rPr>
        <w:t xml:space="preserve">Create a YAML file named </w:t>
      </w:r>
      <w:r>
        <w:rPr>
          <w:rFonts w:ascii="Georgia" w:hAnsi="Georgia"/>
          <w:b/>
          <w:bCs/>
          <w:i/>
          <w:iCs/>
          <w:sz w:val="24"/>
          <w:szCs w:val="24"/>
        </w:rPr>
        <w:t>quota-namespace.yaml</w:t>
      </w:r>
      <w:r>
        <w:rPr>
          <w:rFonts w:ascii="Georgia" w:hAnsi="Georgia"/>
          <w:sz w:val="24"/>
          <w:szCs w:val="24"/>
        </w:rPr>
        <w:t xml:space="preserve"> with the following content:</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apiVersion: v1</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kind: Namespace</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metadata:</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name: quota-example    # The name of the namespace.</w:t>
      </w:r>
    </w:p>
    <w:p>
      <w:pPr>
        <w:pStyle w:val="Normal"/>
        <w:spacing w:lineRule="auto" w:line="360"/>
        <w:jc w:val="both"/>
        <w:rPr>
          <w:rFonts w:ascii="Georgia" w:hAnsi="Georgia"/>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43575" cy="1857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43575" cy="1857375"/>
                    </a:xfrm>
                    <a:prstGeom prst="rect">
                      <a:avLst/>
                    </a:prstGeom>
                  </pic:spPr>
                </pic:pic>
              </a:graphicData>
            </a:graphic>
          </wp:anchor>
        </w:drawing>
      </w:r>
      <w:r>
        <w:rPr>
          <w:rFonts w:ascii="Georgia" w:hAnsi="Georgia"/>
          <w:sz w:val="24"/>
          <w:szCs w:val="24"/>
        </w:rPr>
        <w:br/>
        <w:t>Apply the YAML to create the namespace:</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jc w:val="both"/>
        <w:rPr>
          <w:rFonts w:ascii="Georgia" w:hAnsi="Georgia"/>
          <w:sz w:val="24"/>
          <w:szCs w:val="24"/>
        </w:rPr>
      </w:pPr>
      <w:r>
        <w:rPr>
          <w:rFonts w:ascii="Georgia" w:hAnsi="Georgia"/>
          <w:sz w:val="24"/>
          <w:szCs w:val="24"/>
        </w:rPr>
        <w:t>kubectl apply -f quota-namespace.yaml</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16625" cy="814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16625" cy="814705"/>
                    </a:xfrm>
                    <a:prstGeom prst="rect">
                      <a:avLst/>
                    </a:prstGeom>
                  </pic:spPr>
                </pic:pic>
              </a:graphicData>
            </a:graphic>
          </wp:anchor>
        </w:drawing>
      </w:r>
    </w:p>
    <w:p>
      <w:pPr>
        <w:pStyle w:val="Normal"/>
        <w:spacing w:lineRule="auto" w:line="360"/>
        <w:jc w:val="both"/>
        <w:rPr>
          <w:rFonts w:ascii="Georgia" w:hAnsi="Georgia"/>
          <w:sz w:val="24"/>
          <w:szCs w:val="24"/>
        </w:rPr>
      </w:pPr>
      <w:r>
        <w:rPr>
          <w:rFonts w:ascii="Georgia" w:hAnsi="Georgia"/>
          <w:sz w:val="24"/>
          <w:szCs w:val="24"/>
        </w:rPr>
        <w:t>Verify that the namespace is created:</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jc w:val="both"/>
        <w:rPr>
          <w:rFonts w:ascii="Georgia" w:hAnsi="Georgia"/>
          <w:sz w:val="24"/>
          <w:szCs w:val="24"/>
        </w:rPr>
      </w:pPr>
      <w:r>
        <w:rPr>
          <w:rFonts w:ascii="Georgia" w:hAnsi="Georgia"/>
          <w:sz w:val="24"/>
          <w:szCs w:val="24"/>
        </w:rPr>
        <w:t>kubectl get namespaces</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38725" cy="1924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38725" cy="1924050"/>
                    </a:xfrm>
                    <a:prstGeom prst="rect">
                      <a:avLst/>
                    </a:prstGeom>
                  </pic:spPr>
                </pic:pic>
              </a:graphicData>
            </a:graphic>
          </wp:anchor>
        </w:drawing>
      </w:r>
    </w:p>
    <w:p>
      <w:pPr>
        <w:pStyle w:val="Normal"/>
        <w:spacing w:lineRule="auto" w:line="360"/>
        <w:jc w:val="both"/>
        <w:rPr>
          <w:rFonts w:ascii="Georgia" w:hAnsi="Georgia"/>
          <w:sz w:val="24"/>
          <w:szCs w:val="24"/>
        </w:rPr>
      </w:pPr>
      <w:r>
        <w:rPr>
          <w:rFonts w:ascii="Georgia" w:hAnsi="Georgia"/>
          <w:sz w:val="24"/>
          <w:szCs w:val="24"/>
        </w:rPr>
        <w:t>You should see quota-example listed in the output.</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b/>
          <w:bCs/>
          <w:sz w:val="24"/>
          <w:szCs w:val="24"/>
        </w:rPr>
      </w:pPr>
      <w:r>
        <w:rPr>
          <w:rFonts w:ascii="Georgia" w:hAnsi="Georgia"/>
          <w:b/>
          <w:bCs/>
          <w:sz w:val="24"/>
          <w:szCs w:val="24"/>
        </w:rPr>
        <w:t>Step 3: Define a Resource Quota</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 xml:space="preserve">Next, create a Resource Quota YAML file named </w:t>
      </w:r>
      <w:r>
        <w:rPr>
          <w:rFonts w:ascii="Georgia" w:hAnsi="Georgia"/>
          <w:b/>
          <w:bCs/>
          <w:i/>
          <w:iCs/>
          <w:sz w:val="24"/>
          <w:szCs w:val="24"/>
        </w:rPr>
        <w:t>resource-quota.yaml</w:t>
      </w:r>
      <w:r>
        <w:rPr>
          <w:rFonts w:ascii="Georgia" w:hAnsi="Georgia"/>
          <w:sz w:val="24"/>
          <w:szCs w:val="24"/>
        </w:rPr>
        <w:t xml:space="preserve"> with the following content:</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apiVersion: v1</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kind: ResourceQuota</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metadata:</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name: example-quota    # The name of the Resource Quota.</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namespace: quota-example # The namespace to which the Resource Quota will apply.</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spec:</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hard:                  # The hard limits imposed by this Resource Quota.</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requests.cpu: "2"    # The total CPU resource requests allowed in the namespace (2 cores).</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requests.memory: "4Gi" # The total memory resource requests allowed in the namespace (4 GiB).</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limits.cpu: "4"      # The total CPU resource limits allowed in the namespace (4 cores).</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limits.memory: "8Gi" # The total memory resource limits allowed in the namespace (8 GiB).</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pods: "10"           # The total number of Pods allowed in the namespace.</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persistentvolumeclaims: "5" # The total number of PersistentVolumeClaims allowed in the namespace.</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configmaps: "10"     # The total number of ConfigMaps allowed in the namespace.</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rPr>
          <w:rFonts w:ascii="Georgia" w:hAnsi="Georgia"/>
          <w:sz w:val="20"/>
          <w:szCs w:val="20"/>
        </w:rPr>
      </w:pPr>
      <w:r>
        <w:rPr>
          <w:rFonts w:ascii="Georgia" w:hAnsi="Georgia"/>
          <w:sz w:val="20"/>
          <w:szCs w:val="20"/>
        </w:rPr>
        <w:t xml:space="preserve">    </w:t>
      </w:r>
      <w:r>
        <w:rPr>
          <w:rFonts w:ascii="Georgia" w:hAnsi="Georgia"/>
          <w:sz w:val="20"/>
          <w:szCs w:val="20"/>
        </w:rPr>
        <w:t>services: "5"        # The total number of Services allowed in the namespace.</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16625" cy="28492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16625" cy="2849245"/>
                    </a:xfrm>
                    <a:prstGeom prst="rect">
                      <a:avLst/>
                    </a:prstGeom>
                  </pic:spPr>
                </pic:pic>
              </a:graphicData>
            </a:graphic>
          </wp:anchor>
        </w:drawing>
      </w:r>
    </w:p>
    <w:p>
      <w:pPr>
        <w:pStyle w:val="Normal"/>
        <w:spacing w:lineRule="auto" w:line="360"/>
        <w:jc w:val="both"/>
        <w:rPr>
          <w:rFonts w:ascii="Georgia" w:hAnsi="Georgia"/>
          <w:b/>
          <w:bCs/>
          <w:sz w:val="24"/>
          <w:szCs w:val="24"/>
        </w:rPr>
      </w:pPr>
      <w:r>
        <w:rPr>
          <w:rFonts w:ascii="Georgia" w:hAnsi="Georgia"/>
          <w:b/>
          <w:bCs/>
          <w:sz w:val="24"/>
          <w:szCs w:val="24"/>
        </w:rPr>
        <w:t>Step 4: Apply the Resource Quota</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Apply the Resource Quota YAML to the namespace:</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jc w:val="both"/>
        <w:rPr>
          <w:rFonts w:ascii="Georgia" w:hAnsi="Georgia"/>
          <w:sz w:val="24"/>
          <w:szCs w:val="24"/>
        </w:rPr>
      </w:pPr>
      <w:r>
        <w:rPr>
          <w:rFonts w:ascii="Georgia" w:hAnsi="Georgia"/>
          <w:sz w:val="24"/>
          <w:szCs w:val="24"/>
        </w:rPr>
        <w:t>kubectl apply -f resource-quota.yaml</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16625" cy="6832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16625" cy="683260"/>
                    </a:xfrm>
                    <a:prstGeom prst="rect">
                      <a:avLst/>
                    </a:prstGeom>
                  </pic:spPr>
                </pic:pic>
              </a:graphicData>
            </a:graphic>
          </wp:anchor>
        </w:drawing>
      </w:r>
    </w:p>
    <w:p>
      <w:pPr>
        <w:pStyle w:val="Normal"/>
        <w:spacing w:lineRule="auto" w:line="360"/>
        <w:jc w:val="both"/>
        <w:rPr>
          <w:rFonts w:ascii="Georgia" w:hAnsi="Georgia"/>
          <w:sz w:val="24"/>
          <w:szCs w:val="24"/>
        </w:rPr>
      </w:pPr>
      <w:r>
        <w:rPr>
          <w:rFonts w:ascii="Georgia" w:hAnsi="Georgia"/>
          <w:sz w:val="24"/>
          <w:szCs w:val="24"/>
        </w:rPr>
        <w:t>Verify that the Resource Quota is applied:</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jc w:val="both"/>
        <w:rPr>
          <w:rFonts w:ascii="Georgia" w:hAnsi="Georgia"/>
          <w:sz w:val="24"/>
          <w:szCs w:val="24"/>
        </w:rPr>
      </w:pPr>
      <w:r>
        <w:rPr>
          <w:rFonts w:ascii="Georgia" w:hAnsi="Georgia"/>
          <w:sz w:val="24"/>
          <w:szCs w:val="24"/>
        </w:rPr>
        <w:t>kubectl get resourcequota -n quota-example</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16625" cy="9048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16625" cy="904875"/>
                    </a:xfrm>
                    <a:prstGeom prst="rect">
                      <a:avLst/>
                    </a:prstGeom>
                  </pic:spPr>
                </pic:pic>
              </a:graphicData>
            </a:graphic>
          </wp:anchor>
        </w:drawing>
      </w:r>
    </w:p>
    <w:p>
      <w:pPr>
        <w:pStyle w:val="Normal"/>
        <w:spacing w:lineRule="auto" w:line="360"/>
        <w:jc w:val="both"/>
        <w:rPr>
          <w:rFonts w:ascii="Georgia" w:hAnsi="Georgia"/>
          <w:sz w:val="24"/>
          <w:szCs w:val="24"/>
        </w:rPr>
      </w:pPr>
      <w:r>
        <w:rPr>
          <w:rFonts w:ascii="Georgia" w:hAnsi="Georgia"/>
          <w:sz w:val="24"/>
          <w:szCs w:val="24"/>
        </w:rPr>
        <w:t>To see the details of the applied Resource Quota:</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360"/>
        <w:jc w:val="both"/>
        <w:rPr>
          <w:rFonts w:ascii="Georgia" w:hAnsi="Georgia"/>
          <w:sz w:val="24"/>
          <w:szCs w:val="24"/>
        </w:rPr>
      </w:pPr>
      <w:r>
        <w:rPr>
          <w:rFonts w:ascii="Georgia" w:hAnsi="Georgia"/>
          <w:sz w:val="24"/>
          <w:szCs w:val="24"/>
        </w:rPr>
        <w:t>kubectl describe resourcequota example-quota -n quota-example</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16625" cy="20878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16625" cy="2087880"/>
                    </a:xfrm>
                    <a:prstGeom prst="rect">
                      <a:avLst/>
                    </a:prstGeom>
                  </pic:spPr>
                </pic:pic>
              </a:graphicData>
            </a:graphic>
          </wp:anchor>
        </w:drawing>
      </w:r>
    </w:p>
    <w:p>
      <w:pPr>
        <w:pStyle w:val="Normal"/>
        <w:spacing w:lineRule="auto" w:line="360"/>
        <w:jc w:val="both"/>
        <w:rPr>
          <w:rFonts w:ascii="Georgia" w:hAnsi="Georgia"/>
          <w:b/>
          <w:bCs/>
          <w:sz w:val="24"/>
          <w:szCs w:val="24"/>
        </w:rPr>
      </w:pPr>
      <w:r>
        <w:rPr>
          <w:rFonts w:ascii="Georgia" w:hAnsi="Georgia"/>
          <w:b/>
          <w:bCs/>
          <w:sz w:val="24"/>
          <w:szCs w:val="24"/>
        </w:rPr>
        <w:t>Step 5: Test the Resource Quota</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Let's create some resources in the quota-example namespace to see how the Resource Quota affects them.</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Deploy a ReplicaSet with Resource Requests and Limits</w:t>
      </w:r>
    </w:p>
    <w:p>
      <w:pPr>
        <w:pStyle w:val="Normal"/>
        <w:spacing w:lineRule="auto" w:line="360"/>
        <w:jc w:val="both"/>
        <w:rPr>
          <w:rFonts w:ascii="Georgia" w:hAnsi="Georgia"/>
          <w:sz w:val="24"/>
          <w:szCs w:val="24"/>
        </w:rPr>
      </w:pPr>
      <w:r>
        <w:rPr>
          <w:rFonts w:ascii="Georgia" w:hAnsi="Georgia"/>
          <w:sz w:val="24"/>
          <w:szCs w:val="24"/>
        </w:rPr>
        <w:t xml:space="preserve">Create a YAML file named </w:t>
      </w:r>
      <w:r>
        <w:rPr>
          <w:rFonts w:ascii="Georgia" w:hAnsi="Georgia"/>
          <w:b/>
          <w:bCs/>
          <w:i/>
          <w:iCs/>
          <w:sz w:val="24"/>
          <w:szCs w:val="24"/>
        </w:rPr>
        <w:t>nginx-replicaset-quota.yaml</w:t>
      </w:r>
      <w:r>
        <w:rPr>
          <w:rFonts w:ascii="Georgia" w:hAnsi="Georgia"/>
          <w:sz w:val="24"/>
          <w:szCs w:val="24"/>
        </w:rPr>
        <w:t xml:space="preserve"> with the following content:</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apiVersion: apps/v1</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kind: ReplicaSet</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metadata:</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name: nginx-replicaset</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namespace: quota-example</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spec:</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replicas: 5             # Desired number of Pod replicas.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selector:</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matchLabels: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app: nginx</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template:</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metadata:</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labels: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app: nginx</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spec:</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containers: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 name: nginx</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image: nginx:latest</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ports: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 containerPort: 80</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resources:         # Define resource requests and limits.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requests: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memory: "100Mi"</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cpu: "100m"</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limits: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memory: "200Mi"</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cpu: "200m"</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016625" cy="55175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016625" cy="5517515"/>
                    </a:xfrm>
                    <a:prstGeom prst="rect">
                      <a:avLst/>
                    </a:prstGeom>
                  </pic:spPr>
                </pic:pic>
              </a:graphicData>
            </a:graphic>
          </wp:anchor>
        </w:drawing>
      </w:r>
    </w:p>
    <w:p>
      <w:pPr>
        <w:pStyle w:val="Normal"/>
        <w:spacing w:lineRule="auto" w:line="360"/>
        <w:jc w:val="both"/>
        <w:rPr>
          <w:rFonts w:ascii="Georgia" w:hAnsi="Georgia"/>
          <w:b/>
          <w:bCs/>
          <w:sz w:val="24"/>
          <w:szCs w:val="24"/>
        </w:rPr>
      </w:pPr>
      <w:r>
        <w:rPr>
          <w:rFonts w:ascii="Georgia" w:hAnsi="Georgia"/>
          <w:b/>
          <w:bCs/>
          <w:sz w:val="24"/>
          <w:szCs w:val="24"/>
        </w:rPr>
        <w:t>Explanation:</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This ReplicaSet requests a total of 500m CPU and 500Mi memory across 5 replicas.</w:t>
      </w:r>
    </w:p>
    <w:p>
      <w:pPr>
        <w:pStyle w:val="Normal"/>
        <w:spacing w:lineRule="auto" w:line="360"/>
        <w:jc w:val="both"/>
        <w:rPr>
          <w:rFonts w:ascii="Georgia" w:hAnsi="Georgia"/>
          <w:sz w:val="24"/>
          <w:szCs w:val="24"/>
        </w:rPr>
      </w:pPr>
      <w:r>
        <w:rPr>
          <w:rFonts w:ascii="Georgia" w:hAnsi="Georgia"/>
          <w:sz w:val="24"/>
          <w:szCs w:val="24"/>
        </w:rPr>
        <w:t>It also limits each replica to use a maximum of 200m CPU and 200Mi memory.</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Apply this YAML to create the ReplicaSet:</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kubectl apply -f nginx-replicaset-quota.yaml</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016625" cy="6483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016625" cy="648335"/>
                    </a:xfrm>
                    <a:prstGeom prst="rect">
                      <a:avLst/>
                    </a:prstGeom>
                  </pic:spPr>
                </pic:pic>
              </a:graphicData>
            </a:graphic>
          </wp:anchor>
        </w:drawing>
      </w:r>
    </w:p>
    <w:p>
      <w:pPr>
        <w:pStyle w:val="Normal"/>
        <w:spacing w:lineRule="auto" w:line="360"/>
        <w:jc w:val="both"/>
        <w:rPr>
          <w:rFonts w:ascii="Georgia" w:hAnsi="Georgia"/>
          <w:sz w:val="24"/>
          <w:szCs w:val="24"/>
        </w:rPr>
      </w:pPr>
      <w:r>
        <w:rPr>
          <w:rFonts w:ascii="Georgia" w:hAnsi="Georgia"/>
          <w:sz w:val="24"/>
          <w:szCs w:val="24"/>
        </w:rPr>
        <w:t>Check the status of the Pods and ensure they are created within the constraints of the Resource Quota:</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kubectl get pods -n quota-example</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016625" cy="14408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016625" cy="1440815"/>
                    </a:xfrm>
                    <a:prstGeom prst="rect">
                      <a:avLst/>
                    </a:prstGeom>
                  </pic:spPr>
                </pic:pic>
              </a:graphicData>
            </a:graphic>
          </wp:anchor>
        </w:drawing>
      </w:r>
    </w:p>
    <w:p>
      <w:pPr>
        <w:pStyle w:val="Normal"/>
        <w:spacing w:lineRule="auto" w:line="360"/>
        <w:jc w:val="both"/>
        <w:rPr>
          <w:rFonts w:ascii="Georgia" w:hAnsi="Georgia"/>
          <w:sz w:val="24"/>
          <w:szCs w:val="24"/>
        </w:rPr>
      </w:pPr>
      <w:r>
        <w:rPr>
          <w:rFonts w:ascii="Georgia" w:hAnsi="Georgia"/>
          <w:sz w:val="24"/>
          <w:szCs w:val="24"/>
        </w:rPr>
        <w:t>To describe the Pods and see their resource allocations:</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kubectl describe pods -l app=nginx -n quota-example</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016625" cy="43091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016625" cy="4309110"/>
                    </a:xfrm>
                    <a:prstGeom prst="rect">
                      <a:avLst/>
                    </a:prstGeom>
                  </pic:spPr>
                </pic:pic>
              </a:graphicData>
            </a:graphic>
          </wp:anchor>
        </w:drawing>
      </w:r>
    </w:p>
    <w:p>
      <w:pPr>
        <w:pStyle w:val="Normal"/>
        <w:spacing w:lineRule="auto" w:line="360"/>
        <w:jc w:val="both"/>
        <w:rPr>
          <w:rFonts w:ascii="Georgia" w:hAnsi="Georgia"/>
          <w:sz w:val="24"/>
          <w:szCs w:val="24"/>
        </w:rPr>
      </w:pPr>
      <w:r>
        <w:rPr>
          <w:rFonts w:ascii="Georgia" w:hAnsi="Georgia"/>
          <w:sz w:val="24"/>
          <w:szCs w:val="24"/>
        </w:rPr>
        <w:t>Attempt to Exceed the Resource Quota</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Try creating additional resources to see if they are rejected when exceeding the quota. For example, create more Pods or increase the CPU/memory requests to exceed the quota limits.</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 xml:space="preserve">Create a YAML file named </w:t>
      </w:r>
      <w:r>
        <w:rPr>
          <w:rFonts w:ascii="Georgia" w:hAnsi="Georgia"/>
          <w:b/>
          <w:bCs/>
          <w:i/>
          <w:iCs/>
          <w:sz w:val="24"/>
          <w:szCs w:val="24"/>
        </w:rPr>
        <w:t>nginx-extra-pod.yaml</w:t>
      </w:r>
      <w:r>
        <w:rPr>
          <w:rFonts w:ascii="Georgia" w:hAnsi="Georgia"/>
          <w:sz w:val="24"/>
          <w:szCs w:val="24"/>
        </w:rPr>
        <w:t xml:space="preserve"> with the following content:</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apiVersion: v1</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kind: Pod</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metadata:</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name: nginx-extra-pod</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namespace: quota-example</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spec:</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containers: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 name: nginx</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image: nginx:latest</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resources: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requests: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memory: "3Gi" # Requests a large amount of memory.</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cpu: "2"      # Requests a large amount of CPU.</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limits:</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memory: "4Gi"</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 xml:space="preserve">        </w:t>
      </w:r>
      <w:r>
        <w:rPr>
          <w:rFonts w:ascii="Georgia" w:hAnsi="Georgia"/>
          <w:sz w:val="24"/>
          <w:szCs w:val="24"/>
        </w:rPr>
        <w:t>cpu: "2"</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016625" cy="30480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016625" cy="3048000"/>
                    </a:xfrm>
                    <a:prstGeom prst="rect">
                      <a:avLst/>
                    </a:prstGeom>
                  </pic:spPr>
                </pic:pic>
              </a:graphicData>
            </a:graphic>
          </wp:anchor>
        </w:drawing>
      </w:r>
    </w:p>
    <w:p>
      <w:pPr>
        <w:pStyle w:val="Normal"/>
        <w:spacing w:lineRule="auto" w:line="360"/>
        <w:jc w:val="both"/>
        <w:rPr>
          <w:rFonts w:ascii="Georgia" w:hAnsi="Georgia"/>
          <w:sz w:val="24"/>
          <w:szCs w:val="24"/>
        </w:rPr>
      </w:pPr>
      <w:r>
        <w:rPr>
          <w:rFonts w:ascii="Georgia" w:hAnsi="Georgia"/>
          <w:sz w:val="24"/>
          <w:szCs w:val="24"/>
        </w:rPr>
        <w:t>Apply this YAML to create the Pod:</w:t>
      </w:r>
    </w:p>
    <w:p>
      <w:pPr>
        <w:pStyle w:val="Normal"/>
        <w:spacing w:lineRule="auto" w:line="360"/>
        <w:jc w:val="both"/>
        <w:rPr>
          <w:rFonts w:ascii="Georgia" w:hAnsi="Georgia"/>
          <w:sz w:val="24"/>
          <w:szCs w:val="24"/>
        </w:rPr>
      </w:pPr>
      <w:r>
        <w:rPr>
          <w:rFonts w:ascii="Georgia" w:hAnsi="Georgia"/>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kubectl apply -f nginx-extra-pod.yaml</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16625" cy="81089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016625" cy="810895"/>
                    </a:xfrm>
                    <a:prstGeom prst="rect">
                      <a:avLst/>
                    </a:prstGeom>
                  </pic:spPr>
                </pic:pic>
              </a:graphicData>
            </a:graphic>
          </wp:anchor>
        </w:drawing>
      </w:r>
    </w:p>
    <w:p>
      <w:pPr>
        <w:pStyle w:val="Normal"/>
        <w:spacing w:lineRule="auto" w:line="360"/>
        <w:jc w:val="both"/>
        <w:rPr>
          <w:rFonts w:ascii="Georgia" w:hAnsi="Georgia"/>
          <w:sz w:val="24"/>
          <w:szCs w:val="24"/>
        </w:rPr>
      </w:pPr>
      <w:r>
        <w:rPr>
          <w:rFonts w:ascii="Georgia" w:hAnsi="Georgia"/>
          <w:sz w:val="24"/>
          <w:szCs w:val="24"/>
        </w:rPr>
        <w:t>This should fail due to exceeding the Resource Quota. Check the events to see the failure reason:</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kubectl get events -n quota-example</w:t>
      </w:r>
    </w:p>
    <w:p>
      <w:pPr>
        <w:pStyle w:val="Normal"/>
        <w:spacing w:lineRule="auto" w:line="360"/>
        <w:jc w:val="both"/>
        <w:rPr>
          <w:rFonts w:ascii="Georgia" w:hAnsi="Georgia"/>
          <w:sz w:val="24"/>
          <w:szCs w:val="24"/>
        </w:rPr>
      </w:pPr>
      <w:r>
        <w:rPr>
          <w:rFonts w:ascii="Georgia" w:hAnsi="Georgia"/>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016625" cy="604774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016625" cy="6047740"/>
                    </a:xfrm>
                    <a:prstGeom prst="rect">
                      <a:avLst/>
                    </a:prstGeom>
                  </pic:spPr>
                </pic:pic>
              </a:graphicData>
            </a:graphic>
          </wp:anchor>
        </w:drawing>
      </w:r>
    </w:p>
    <w:p>
      <w:pPr>
        <w:pStyle w:val="Normal"/>
        <w:spacing w:lineRule="auto" w:line="360"/>
        <w:jc w:val="both"/>
        <w:rPr>
          <w:rFonts w:ascii="Georgia" w:hAnsi="Georgia"/>
          <w:sz w:val="24"/>
          <w:szCs w:val="24"/>
        </w:rPr>
      </w:pPr>
      <w:r>
        <w:rPr>
          <w:rFonts w:ascii="Georgia" w:hAnsi="Georgia"/>
          <w:sz w:val="24"/>
          <w:szCs w:val="24"/>
        </w:rPr>
        <w:t>Look for error messages indicating that the Pod creation was denied due to resource constraints.</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b/>
          <w:bCs/>
          <w:sz w:val="24"/>
          <w:szCs w:val="24"/>
        </w:rPr>
      </w:pPr>
      <w:r>
        <w:rPr>
          <w:rFonts w:ascii="Georgia" w:hAnsi="Georgia"/>
          <w:b/>
          <w:bCs/>
          <w:sz w:val="24"/>
          <w:szCs w:val="24"/>
        </w:rPr>
        <w:t>Step 6: Clean Up Resources</w:t>
      </w:r>
    </w:p>
    <w:p>
      <w:pPr>
        <w:pStyle w:val="Normal"/>
        <w:spacing w:lineRule="auto" w:line="360"/>
        <w:jc w:val="both"/>
        <w:rPr>
          <w:rFonts w:ascii="Georgia" w:hAnsi="Georgia"/>
          <w:sz w:val="24"/>
          <w:szCs w:val="24"/>
        </w:rPr>
      </w:pPr>
      <w:r>
        <w:rPr>
          <w:rFonts w:ascii="Georgia" w:hAnsi="Georgia"/>
          <w:sz w:val="24"/>
          <w:szCs w:val="24"/>
        </w:rPr>
      </w:r>
    </w:p>
    <w:p>
      <w:pPr>
        <w:pStyle w:val="Normal"/>
        <w:spacing w:lineRule="auto" w:line="360"/>
        <w:jc w:val="both"/>
        <w:rPr>
          <w:rFonts w:ascii="Georgia" w:hAnsi="Georgia"/>
          <w:sz w:val="24"/>
          <w:szCs w:val="24"/>
        </w:rPr>
      </w:pPr>
      <w:r>
        <w:rPr>
          <w:rFonts w:ascii="Georgia" w:hAnsi="Georgia"/>
          <w:sz w:val="24"/>
          <w:szCs w:val="24"/>
        </w:rPr>
        <w:t>To delete the resources you created:</w:t>
      </w:r>
    </w:p>
    <w:p>
      <w:pPr>
        <w:pStyle w:val="Normal"/>
        <w:spacing w:lineRule="auto" w:line="360"/>
        <w:jc w:val="both"/>
        <w:rPr>
          <w:rFonts w:ascii="Georgia" w:hAnsi="Georgia"/>
          <w:sz w:val="24"/>
          <w:szCs w:val="24"/>
        </w:rPr>
      </w:pPr>
      <w:r>
        <w:rPr/>
      </w:r>
    </w:p>
    <w:p>
      <w:pPr>
        <w:pStyle w:val="Normal"/>
        <w:spacing w:lineRule="auto" w:line="360"/>
        <w:jc w:val="both"/>
        <w:rPr>
          <w:rFonts w:ascii="Georgia" w:hAnsi="Georgia"/>
          <w:sz w:val="24"/>
          <w:szCs w:val="24"/>
        </w:rPr>
      </w:pPr>
      <w:r>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kubectl delete -f nginx-replicaset-quota.yaml</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kubectl delete -f nginx-extra-pod.yaml</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kubectl delete -f resource-quota.yaml</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Fonts w:ascii="Georgia" w:hAnsi="Georgia"/>
          <w:sz w:val="24"/>
          <w:szCs w:val="24"/>
        </w:rPr>
        <w:t>kubectl delete namespace quota-example</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spacing w:lineRule="auto" w:line="360"/>
        <w:jc w:val="both"/>
        <w:rPr>
          <w:rFonts w:ascii="Georgia" w:hAnsi="Georgia"/>
          <w:sz w:val="24"/>
          <w:szCs w:val="24"/>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016625" cy="228790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016625" cy="2287905"/>
                    </a:xfrm>
                    <a:prstGeom prst="rect">
                      <a:avLst/>
                    </a:prstGeom>
                  </pic:spPr>
                </pic:pic>
              </a:graphicData>
            </a:graphic>
          </wp:anchor>
        </w:drawing>
      </w:r>
    </w:p>
    <w:sectPr>
      <w:headerReference w:type="even" r:id="rId17"/>
      <w:headerReference w:type="default" r:id="rId18"/>
      <w:headerReference w:type="first" r:id="rId19"/>
      <w:type w:val="nextPage"/>
      <w:pgSz w:w="12240" w:h="15840"/>
      <w:pgMar w:left="1440" w:right="1325"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19228a"/>
    <w:rPr>
      <w:rFonts w:ascii="Courier New" w:hAnsi="Courier New" w:eastAsia="Times New Roman" w:cs="Courier New"/>
      <w:sz w:val="20"/>
      <w:szCs w:val="20"/>
      <w:lang w:val="en-IN"/>
    </w:rPr>
  </w:style>
  <w:style w:type="character" w:styleId="tag" w:customStyle="1">
    <w:name w:val="tag"/>
    <w:basedOn w:val="DefaultParagraphFont"/>
    <w:qFormat/>
    <w:rsid w:val="0019228a"/>
    <w:rPr/>
  </w:style>
  <w:style w:type="character" w:styleId="pln" w:customStyle="1">
    <w:name w:val="pln"/>
    <w:basedOn w:val="DefaultParagraphFont"/>
    <w:qFormat/>
    <w:rsid w:val="0019228a"/>
    <w:rPr/>
  </w:style>
  <w:style w:type="character" w:styleId="atn" w:customStyle="1">
    <w:name w:val="atn"/>
    <w:basedOn w:val="DefaultParagraphFont"/>
    <w:qFormat/>
    <w:rsid w:val="0019228a"/>
    <w:rPr/>
  </w:style>
  <w:style w:type="character" w:styleId="pun" w:customStyle="1">
    <w:name w:val="pun"/>
    <w:basedOn w:val="DefaultParagraphFont"/>
    <w:qFormat/>
    <w:rsid w:val="0019228a"/>
    <w:rPr/>
  </w:style>
  <w:style w:type="character" w:styleId="atv" w:customStyle="1">
    <w:name w:val="atv"/>
    <w:basedOn w:val="DefaultParagraphFont"/>
    <w:qFormat/>
    <w:rsid w:val="0019228a"/>
    <w:rPr/>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character" w:styleId="tag-name" w:customStyle="1">
    <w:name w:val="tag-name"/>
    <w:basedOn w:val="DefaultParagraphFont"/>
    <w:qFormat/>
    <w:rsid w:val="00b66b0c"/>
    <w:rPr/>
  </w:style>
  <w:style w:type="character" w:styleId="attribute" w:customStyle="1">
    <w:name w:val="attribute"/>
    <w:basedOn w:val="DefaultParagraphFont"/>
    <w:qFormat/>
    <w:rsid w:val="00b66b0c"/>
    <w:rPr/>
  </w:style>
  <w:style w:type="character" w:styleId="attribute-value" w:customStyle="1">
    <w:name w:val="attribute-value"/>
    <w:basedOn w:val="DefaultParagraphFont"/>
    <w:qFormat/>
    <w:rsid w:val="00b66b0c"/>
    <w:rPr/>
  </w:style>
  <w:style w:type="character" w:styleId="HeaderChar" w:customStyle="1">
    <w:name w:val="Header Char"/>
    <w:basedOn w:val="DefaultParagraphFont"/>
    <w:link w:val="Header"/>
    <w:uiPriority w:val="99"/>
    <w:qFormat/>
    <w:rsid w:val="003d3c67"/>
    <w:rPr/>
  </w:style>
  <w:style w:type="character" w:styleId="FooterChar" w:customStyle="1">
    <w:name w:val="Footer Char"/>
    <w:basedOn w:val="DefaultParagraphFont"/>
    <w:link w:val="Footer"/>
    <w:uiPriority w:val="99"/>
    <w:qFormat/>
    <w:rsid w:val="003d3c67"/>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unhideWhenUsed/>
    <w:qFormat/>
    <w:rsid w:val="00d31c62"/>
    <w:pPr>
      <w:spacing w:lineRule="auto" w:line="240" w:beforeAutospacing="1" w:afterAutospacing="1"/>
    </w:pPr>
    <w:rPr>
      <w:rFonts w:ascii="Times New Roman" w:hAnsi="Times New Roman" w:eastAsia="Times New Roman" w:cs="Times New Roman"/>
      <w:sz w:val="24"/>
      <w:szCs w:val="24"/>
      <w:lang w:val="en-IN"/>
    </w:rPr>
  </w:style>
  <w:style w:type="paragraph" w:styleId="HTMLPreformatted">
    <w:name w:val="HTML Preformatted"/>
    <w:basedOn w:val="Normal"/>
    <w:link w:val="HTMLPreformattedChar"/>
    <w:uiPriority w:val="99"/>
    <w:unhideWhenUsed/>
    <w:qFormat/>
    <w:rsid w:val="0019228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IN"/>
    </w:rPr>
  </w:style>
  <w:style w:type="paragraph" w:styleId="alt" w:customStyle="1">
    <w:name w:val="alt"/>
    <w:basedOn w:val="Normal"/>
    <w:qFormat/>
    <w:rsid w:val="00b66b0c"/>
    <w:pPr>
      <w:spacing w:lineRule="auto" w:line="240" w:beforeAutospacing="1" w:afterAutospacing="1"/>
    </w:pPr>
    <w:rPr>
      <w:rFonts w:ascii="Times New Roman" w:hAnsi="Times New Roman" w:eastAsia="Times New Roman" w:cs="Times New Roman"/>
      <w:sz w:val="24"/>
      <w:szCs w:val="24"/>
      <w:lang w:val="en-IN"/>
    </w:rPr>
  </w:style>
  <w:style w:type="paragraph" w:styleId="ListParagraph">
    <w:name w:val="List Paragraph"/>
    <w:basedOn w:val="Normal"/>
    <w:uiPriority w:val="34"/>
    <w:qFormat/>
    <w:rsid w:val="004e51a1"/>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d3c67"/>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3d3c67"/>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LibreOffice/24.2.6.2$Linux_X86_64 LibreOffice_project/420$Build-2</Application>
  <AppVersion>15.0000</AppVersion>
  <Pages>13</Pages>
  <Words>746</Words>
  <Characters>4262</Characters>
  <CharactersWithSpaces>5223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2024-07-08T13:12:00Z</dcterms:created>
  <dc:creator>Hitesh Kumar Sharma</dc:creator>
  <dc:description/>
  <dc:language>en-US</dc:language>
  <cp:lastModifiedBy/>
  <dcterms:modified xsi:type="dcterms:W3CDTF">2024-11-20T00:27:00Z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