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0E1B2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School of Computer Science </w:t>
      </w:r>
    </w:p>
    <w:p w14:paraId="50FF49CC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UNIVERSITY OF PETROLEUM AND ENERGY STUDIES </w:t>
      </w:r>
    </w:p>
    <w:p w14:paraId="6CBEF2AB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DEHRADUN, UTTARAKHAND </w:t>
      </w:r>
    </w:p>
    <w:p w14:paraId="747088F9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1C43A63B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6A4CDCF4">
      <w:pPr>
        <w:spacing w:after="0"/>
        <w:ind w:left="4"/>
        <w:jc w:val="center"/>
      </w:pPr>
    </w:p>
    <w:p w14:paraId="21C56D56">
      <w:pPr>
        <w:spacing w:after="0"/>
        <w:ind w:left="4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r>
        <w:rPr>
          <w:lang w:bidi="ar-SA"/>
        </w:rPr>
        <w:drawing>
          <wp:inline distT="0" distB="0" distL="0" distR="0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>
      <w:pPr>
        <w:spacing w:after="0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59476B19">
      <w:pPr>
        <w:spacing w:after="127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23E491D9">
      <w:pPr>
        <w:spacing w:after="0"/>
        <w:ind w:left="19"/>
        <w:jc w:val="center"/>
      </w:pPr>
      <w:r>
        <w:rPr>
          <w:rFonts w:ascii="Times New Roman" w:hAnsi="Times New Roman" w:eastAsia="Times New Roman" w:cs="Times New Roman"/>
          <w:sz w:val="38"/>
        </w:rPr>
        <w:t xml:space="preserve"> </w:t>
      </w:r>
    </w:p>
    <w:p w14:paraId="12BBFDAA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(2022-2026)</w:t>
      </w:r>
    </w:p>
    <w:p w14:paraId="288EB81F">
      <w:pPr>
        <w:pStyle w:val="2"/>
        <w:ind w:right="76"/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063A33B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1DF8F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883E5E4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7175F6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6B3E1D6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11"/>
        <w:tblpPr w:leftFromText="180" w:rightFromText="180" w:vertAnchor="text" w:tblpY="1"/>
        <w:tblOverlap w:val="never"/>
        <w:tblW w:w="10890" w:type="dxa"/>
        <w:tblInd w:w="0" w:type="dxa"/>
        <w:tblLayout w:type="autofit"/>
        <w:tblCellMar>
          <w:top w:w="4" w:type="dxa"/>
          <w:left w:w="0" w:type="dxa"/>
          <w:bottom w:w="0" w:type="dxa"/>
          <w:right w:w="0" w:type="dxa"/>
        </w:tblCellMar>
      </w:tblPr>
      <w:tblGrid>
        <w:gridCol w:w="2701"/>
        <w:gridCol w:w="8189"/>
      </w:tblGrid>
      <w:tr w14:paraId="213A893F">
        <w:tblPrEx>
          <w:tblCellMar>
            <w:top w:w="4" w:type="dxa"/>
            <w:left w:w="0" w:type="dxa"/>
            <w:bottom w:w="0" w:type="dxa"/>
            <w:right w:w="0" w:type="dxa"/>
          </w:tblCellMar>
        </w:tblPrEx>
        <w:trPr>
          <w:trHeight w:val="1600" w:hRule="atLeast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>
            <w:pPr>
              <w:spacing w:after="138" w:line="240" w:lineRule="auto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 Hitesh Kumar Sharma</w:t>
            </w:r>
          </w:p>
          <w:p w14:paraId="15CA6D2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1CB390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C58A28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F600A15">
            <w:pPr>
              <w:spacing w:after="0" w:line="240" w:lineRule="auto"/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>
            <w:pPr>
              <w:spacing w:after="45" w:line="240" w:lineRule="auto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>
            <w:pPr>
              <w:wordWrap w:val="0"/>
              <w:spacing w:after="0" w:line="240" w:lineRule="auto"/>
              <w:ind w:left="1466"/>
              <w:jc w:val="right"/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Anuj Pawadia</w:t>
            </w:r>
          </w:p>
          <w:p w14:paraId="5F292F9E">
            <w:pPr>
              <w:spacing w:after="0" w:line="240" w:lineRule="auto"/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(50010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7126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)</w:t>
            </w:r>
          </w:p>
          <w:p w14:paraId="4A14A627">
            <w:pPr>
              <w:spacing w:after="0" w:line="240" w:lineRule="auto"/>
              <w:ind w:left="3032"/>
              <w:jc w:val="right"/>
              <w:rPr>
                <w:rFonts w:ascii="Times New Roman" w:hAnsi="Times New Roman" w:eastAsia="Cambria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B Tech  CSE </w:t>
            </w:r>
          </w:p>
          <w:p w14:paraId="1536F346">
            <w:pPr>
              <w:spacing w:after="0" w:line="240" w:lineRule="auto"/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DevOps[5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Semester] </w:t>
            </w:r>
          </w:p>
          <w:p w14:paraId="781F7461">
            <w:pPr>
              <w:spacing w:after="0" w:line="240" w:lineRule="auto"/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R2142220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311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</w:p>
          <w:p w14:paraId="69C0B707">
            <w:pPr>
              <w:spacing w:after="0" w:line="240" w:lineRule="auto"/>
              <w:ind w:left="417"/>
              <w:jc w:val="right"/>
              <w:rPr>
                <w:i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Batch - 1</w:t>
            </w:r>
            <w:r>
              <w:rPr>
                <w:rFonts w:ascii="Cambria" w:hAnsi="Cambria" w:eastAsia="Cambria" w:cs="Cambria"/>
                <w:i/>
                <w:sz w:val="24"/>
              </w:rPr>
              <w:t xml:space="preserve"> </w:t>
            </w:r>
          </w:p>
        </w:tc>
      </w:tr>
    </w:tbl>
    <w:p w14:paraId="5DAFF978"/>
    <w:p w14:paraId="43026AA7"/>
    <w:p w14:paraId="4EC25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554D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176034490"/>
      <w:r>
        <w:rPr>
          <w:rFonts w:ascii="Times New Roman" w:hAnsi="Times New Roman" w:cs="Times New Roman"/>
          <w:b/>
          <w:sz w:val="36"/>
          <w:szCs w:val="36"/>
        </w:rPr>
        <w:t>EXPERIMENT 2</w:t>
      </w:r>
    </w:p>
    <w:p w14:paraId="1F7AF0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A330C">
      <w:pPr>
        <w:pStyle w:val="8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AIM: Working with Docker (Basic Commands)</w:t>
      </w:r>
    </w:p>
    <w:p w14:paraId="6735428D">
      <w:pPr>
        <w:pStyle w:val="8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  <w:szCs w:val="28"/>
        </w:rPr>
      </w:pPr>
    </w:p>
    <w:p w14:paraId="01470A58">
      <w:pPr>
        <w:pStyle w:val="8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Steps to Complete:</w:t>
      </w:r>
    </w:p>
    <w:p w14:paraId="75E0413B">
      <w:pPr>
        <w:pStyle w:val="8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a Redis image on Docker Hub</w:t>
      </w:r>
    </w:p>
    <w:p w14:paraId="66A65E98">
      <w:pPr>
        <w:pStyle w:val="8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iCs/>
          <w:sz w:val="28"/>
          <w:szCs w:val="20"/>
        </w:rPr>
        <w:t>docker pull Redis:</w:t>
      </w:r>
      <w:r>
        <w:rPr>
          <w:i/>
          <w:sz w:val="28"/>
          <w:szCs w:val="20"/>
        </w:rPr>
        <w:t xml:space="preserve"> </w:t>
      </w:r>
      <w:r>
        <w:rPr>
          <w:sz w:val="28"/>
          <w:szCs w:val="20"/>
        </w:rPr>
        <w:t>downloads the Redis image from Docker-hub to your local</w:t>
      </w:r>
      <w:r>
        <w:rPr>
          <w:spacing w:val="-5"/>
          <w:sz w:val="28"/>
          <w:szCs w:val="20"/>
        </w:rPr>
        <w:t xml:space="preserve"> </w:t>
      </w:r>
      <w:r>
        <w:rPr>
          <w:sz w:val="28"/>
          <w:szCs w:val="20"/>
        </w:rPr>
        <w:t>machine.</w:t>
      </w:r>
      <w:r>
        <w:rPr>
          <w:spacing w:val="-2"/>
          <w:sz w:val="28"/>
          <w:szCs w:val="20"/>
        </w:rPr>
        <w:t xml:space="preserve"> </w:t>
      </w:r>
      <w:r>
        <w:rPr>
          <w:sz w:val="28"/>
          <w:szCs w:val="20"/>
        </w:rPr>
        <w:t>Docker-hub</w:t>
      </w:r>
      <w:r>
        <w:rPr>
          <w:spacing w:val="-3"/>
          <w:sz w:val="28"/>
          <w:szCs w:val="20"/>
        </w:rPr>
        <w:t xml:space="preserve"> </w:t>
      </w:r>
      <w:r>
        <w:rPr>
          <w:sz w:val="28"/>
          <w:szCs w:val="20"/>
        </w:rPr>
        <w:t>is</w:t>
      </w:r>
      <w:r>
        <w:rPr>
          <w:spacing w:val="-6"/>
          <w:sz w:val="28"/>
          <w:szCs w:val="20"/>
        </w:rPr>
        <w:t xml:space="preserve"> </w:t>
      </w:r>
      <w:r>
        <w:rPr>
          <w:sz w:val="28"/>
          <w:szCs w:val="20"/>
        </w:rPr>
        <w:t>a</w:t>
      </w:r>
      <w:r>
        <w:rPr>
          <w:spacing w:val="-5"/>
          <w:sz w:val="28"/>
          <w:szCs w:val="20"/>
        </w:rPr>
        <w:t xml:space="preserve"> </w:t>
      </w:r>
      <w:r>
        <w:rPr>
          <w:sz w:val="28"/>
          <w:szCs w:val="20"/>
        </w:rPr>
        <w:t>repository</w:t>
      </w:r>
      <w:r>
        <w:rPr>
          <w:spacing w:val="-4"/>
          <w:sz w:val="28"/>
          <w:szCs w:val="20"/>
        </w:rPr>
        <w:t xml:space="preserve"> </w:t>
      </w:r>
      <w:r>
        <w:rPr>
          <w:sz w:val="28"/>
          <w:szCs w:val="20"/>
        </w:rPr>
        <w:t>where</w:t>
      </w:r>
      <w:r>
        <w:rPr>
          <w:spacing w:val="-1"/>
          <w:sz w:val="28"/>
          <w:szCs w:val="20"/>
        </w:rPr>
        <w:t xml:space="preserve"> </w:t>
      </w:r>
      <w:r>
        <w:rPr>
          <w:sz w:val="28"/>
          <w:szCs w:val="20"/>
        </w:rPr>
        <w:t>Docker</w:t>
      </w:r>
      <w:r>
        <w:rPr>
          <w:spacing w:val="-4"/>
          <w:sz w:val="28"/>
          <w:szCs w:val="20"/>
        </w:rPr>
        <w:t xml:space="preserve"> </w:t>
      </w:r>
      <w:r>
        <w:rPr>
          <w:sz w:val="28"/>
          <w:szCs w:val="20"/>
        </w:rPr>
        <w:t>images</w:t>
      </w:r>
      <w:r>
        <w:rPr>
          <w:spacing w:val="-3"/>
          <w:sz w:val="28"/>
          <w:szCs w:val="20"/>
        </w:rPr>
        <w:t xml:space="preserve"> </w:t>
      </w:r>
      <w:r>
        <w:rPr>
          <w:sz w:val="28"/>
          <w:szCs w:val="20"/>
        </w:rPr>
        <w:t>are</w:t>
      </w:r>
      <w:r>
        <w:rPr>
          <w:spacing w:val="-4"/>
          <w:sz w:val="28"/>
          <w:szCs w:val="20"/>
        </w:rPr>
        <w:t xml:space="preserve"> </w:t>
      </w:r>
      <w:r>
        <w:rPr>
          <w:sz w:val="28"/>
          <w:szCs w:val="20"/>
        </w:rPr>
        <w:t>stored. The Redis image is used to run a Redis server. By pulling the image, you're preparing your system to create containers based on this image.</w:t>
      </w:r>
    </w:p>
    <w:p w14:paraId="72C60CD4">
      <w:pPr>
        <w:pStyle w:val="8"/>
        <w:spacing w:before="0" w:beforeAutospacing="0" w:after="0" w:afterAutospacing="0" w:line="360" w:lineRule="auto"/>
        <w:ind w:left="360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482080" cy="4047490"/>
            <wp:effectExtent l="0" t="0" r="139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3F63">
      <w:pPr>
        <w:pStyle w:val="8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Run Docker Container of Redis Image in background</w:t>
      </w:r>
    </w:p>
    <w:p w14:paraId="0F11EC16">
      <w:pPr>
        <w:pStyle w:val="12"/>
        <w:widowControl w:val="0"/>
        <w:numPr>
          <w:ilvl w:val="0"/>
          <w:numId w:val="3"/>
        </w:numPr>
        <w:tabs>
          <w:tab w:val="left" w:pos="476"/>
        </w:tabs>
        <w:autoSpaceDE w:val="0"/>
        <w:autoSpaceDN w:val="0"/>
        <w:spacing w:after="0" w:line="240" w:lineRule="auto"/>
        <w:ind w:left="1080"/>
        <w:jc w:val="both"/>
        <w:rPr>
          <w:rFonts w:ascii="Times New Roman" w:hAnsi="Times New Roman" w:cs="Times New Roman"/>
          <w:color w:val="auto"/>
          <w:sz w:val="28"/>
          <w:lang w:bidi="ar-SA"/>
        </w:rPr>
      </w:pPr>
      <w:r>
        <w:rPr>
          <w:rFonts w:ascii="Times New Roman" w:hAnsi="Times New Roman" w:cs="Times New Roman"/>
          <w:b/>
          <w:bCs/>
          <w:iCs/>
          <w:sz w:val="28"/>
        </w:rPr>
        <w:t>docker</w:t>
      </w:r>
      <w:r>
        <w:rPr>
          <w:rFonts w:ascii="Times New Roman" w:hAnsi="Times New Roman" w:cs="Times New Roman"/>
          <w:b/>
          <w:bCs/>
          <w:iCs/>
          <w:spacing w:val="-8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</w:rPr>
        <w:t>run: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command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creates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and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starts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new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container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an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</w:rPr>
        <w:t>image.</w:t>
      </w:r>
    </w:p>
    <w:p w14:paraId="507F0647">
      <w:pPr>
        <w:pStyle w:val="12"/>
        <w:widowControl w:val="0"/>
        <w:tabs>
          <w:tab w:val="left" w:pos="476"/>
        </w:tabs>
        <w:autoSpaceDE w:val="0"/>
        <w:autoSpaceDN w:val="0"/>
        <w:spacing w:after="0" w:line="240" w:lineRule="auto"/>
        <w:ind w:left="1080"/>
        <w:jc w:val="both"/>
        <w:rPr>
          <w:rFonts w:ascii="Times New Roman" w:hAnsi="Times New Roman" w:cs="Times New Roman"/>
          <w:color w:val="auto"/>
          <w:sz w:val="28"/>
          <w:lang w:bidi="ar-SA"/>
        </w:rPr>
      </w:pPr>
    </w:p>
    <w:p w14:paraId="1C9E43AC">
      <w:pPr>
        <w:pStyle w:val="12"/>
        <w:widowControl w:val="0"/>
        <w:numPr>
          <w:ilvl w:val="0"/>
          <w:numId w:val="3"/>
        </w:numPr>
        <w:tabs>
          <w:tab w:val="left" w:pos="594"/>
        </w:tabs>
        <w:autoSpaceDE w:val="0"/>
        <w:autoSpaceDN w:val="0"/>
        <w:spacing w:before="1" w:after="0" w:line="240" w:lineRule="auto"/>
        <w:ind w:left="1080" w:right="17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t xml:space="preserve">  it: </w:t>
      </w:r>
      <w:r>
        <w:rPr>
          <w:rFonts w:ascii="Times New Roman" w:hAnsi="Times New Roman" w:cs="Times New Roman"/>
          <w:sz w:val="28"/>
        </w:rPr>
        <w:t>The -i flag keeps the STDIN open, and the -t flag allocates a pseudo-TTY, allowing you to interact with the container via a terminal session.</w:t>
      </w:r>
    </w:p>
    <w:p w14:paraId="095ADDB0">
      <w:pPr>
        <w:pStyle w:val="12"/>
        <w:ind w:left="1080"/>
        <w:rPr>
          <w:rFonts w:ascii="Times New Roman" w:hAnsi="Times New Roman" w:cs="Times New Roman"/>
          <w:sz w:val="28"/>
        </w:rPr>
      </w:pPr>
    </w:p>
    <w:p w14:paraId="63D1F96E">
      <w:pPr>
        <w:pStyle w:val="12"/>
        <w:widowControl w:val="0"/>
        <w:tabs>
          <w:tab w:val="left" w:pos="594"/>
        </w:tabs>
        <w:autoSpaceDE w:val="0"/>
        <w:autoSpaceDN w:val="0"/>
        <w:spacing w:before="1" w:after="0" w:line="240" w:lineRule="auto"/>
        <w:ind w:left="1080" w:right="177"/>
        <w:jc w:val="both"/>
        <w:rPr>
          <w:rFonts w:ascii="Times New Roman" w:hAnsi="Times New Roman" w:cs="Times New Roman"/>
          <w:sz w:val="28"/>
        </w:rPr>
      </w:pPr>
    </w:p>
    <w:p w14:paraId="44AC1B8E">
      <w:pPr>
        <w:pStyle w:val="12"/>
        <w:widowControl w:val="0"/>
        <w:numPr>
          <w:ilvl w:val="0"/>
          <w:numId w:val="3"/>
        </w:numPr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pacing w:val="-2"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t>--name</w:t>
      </w:r>
      <w:r>
        <w:rPr>
          <w:rFonts w:ascii="Times New Roman" w:hAnsi="Times New Roman" w:cs="Times New Roman"/>
          <w:b/>
          <w:bCs/>
          <w:iCs/>
          <w:spacing w:val="-8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</w:rPr>
        <w:t>myredis: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names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container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i/>
          <w:sz w:val="28"/>
        </w:rPr>
        <w:t>myredis</w:t>
      </w:r>
      <w:r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easy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</w:rPr>
        <w:t>reference.</w:t>
      </w:r>
    </w:p>
    <w:p w14:paraId="035EBF50">
      <w:pPr>
        <w:pStyle w:val="12"/>
        <w:widowControl w:val="0"/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pacing w:val="-2"/>
          <w:sz w:val="28"/>
        </w:rPr>
      </w:pPr>
    </w:p>
    <w:p w14:paraId="77338572">
      <w:pPr>
        <w:pStyle w:val="12"/>
        <w:widowControl w:val="0"/>
        <w:numPr>
          <w:ilvl w:val="0"/>
          <w:numId w:val="3"/>
        </w:numPr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pacing w:val="-2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redis: latest:</w:t>
      </w:r>
      <w:r>
        <w:rPr>
          <w:rFonts w:ascii="Times New Roman" w:hAnsi="Times New Roman" w:cs="Times New Roman"/>
          <w:sz w:val="28"/>
        </w:rPr>
        <w:t xml:space="preserve"> Specifies the Redis image (using the latest version) to use for the </w:t>
      </w:r>
      <w:r>
        <w:rPr>
          <w:rFonts w:ascii="Times New Roman" w:hAnsi="Times New Roman" w:cs="Times New Roman"/>
          <w:spacing w:val="-2"/>
          <w:sz w:val="28"/>
        </w:rPr>
        <w:t>container.</w:t>
      </w:r>
    </w:p>
    <w:p w14:paraId="1CFC7BBB">
      <w:pPr>
        <w:pStyle w:val="12"/>
        <w:ind w:left="1080"/>
        <w:rPr>
          <w:rFonts w:ascii="Times New Roman" w:hAnsi="Times New Roman" w:cs="Times New Roman"/>
          <w:spacing w:val="-2"/>
          <w:sz w:val="28"/>
        </w:rPr>
      </w:pPr>
    </w:p>
    <w:p w14:paraId="37B45A64">
      <w:pPr>
        <w:pStyle w:val="12"/>
        <w:widowControl w:val="0"/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pacing w:val="-2"/>
          <w:sz w:val="28"/>
        </w:rPr>
      </w:pPr>
    </w:p>
    <w:p w14:paraId="62D64AA0">
      <w:pPr>
        <w:pStyle w:val="12"/>
        <w:widowControl w:val="0"/>
        <w:numPr>
          <w:ilvl w:val="0"/>
          <w:numId w:val="3"/>
        </w:numPr>
        <w:tabs>
          <w:tab w:val="left" w:pos="476"/>
        </w:tabs>
        <w:autoSpaceDE w:val="0"/>
        <w:autoSpaceDN w:val="0"/>
        <w:spacing w:before="62" w:after="0" w:line="240" w:lineRule="auto"/>
        <w:ind w:left="1080"/>
        <w:jc w:val="both"/>
        <w:rPr>
          <w:rFonts w:ascii="Times New Roman" w:hAnsi="Times New Roman" w:cs="Times New Roman"/>
          <w:sz w:val="28"/>
        </w:rPr>
        <w:sectPr>
          <w:pgSz w:w="11910" w:h="16840"/>
          <w:pgMar w:top="1360" w:right="900" w:bottom="280" w:left="800" w:header="720" w:footer="720" w:gutter="0"/>
          <w:cols w:space="720" w:num="1"/>
        </w:sectPr>
      </w:pPr>
      <w:r>
        <w:rPr>
          <w:rFonts w:ascii="Times New Roman" w:hAnsi="Times New Roman" w:cs="Times New Roman"/>
          <w:b/>
          <w:bCs/>
          <w:iCs/>
          <w:sz w:val="28"/>
        </w:rPr>
        <w:t>/bin/bash:</w:t>
      </w:r>
      <w:r>
        <w:rPr>
          <w:rFonts w:ascii="Times New Roman" w:hAnsi="Times New Roman" w:cs="Times New Roman"/>
          <w:sz w:val="28"/>
        </w:rPr>
        <w:t xml:space="preserve"> This opens a Bash shell inside the container, allowing you to interact with it directly. While this command starts the container interactively.</w:t>
      </w:r>
    </w:p>
    <w:p w14:paraId="17C2F35A">
      <w:pPr>
        <w:pStyle w:val="8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30DD8A00">
      <w:pPr>
        <w:pStyle w:val="8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Run Docker PS and Docker PS –a</w:t>
      </w:r>
    </w:p>
    <w:p w14:paraId="13D89650">
      <w:pPr>
        <w:pStyle w:val="5"/>
        <w:numPr>
          <w:ilvl w:val="0"/>
          <w:numId w:val="4"/>
        </w:numPr>
        <w:ind w:right="1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Cs/>
        </w:rPr>
        <w:t>docker</w:t>
      </w:r>
      <w:r>
        <w:rPr>
          <w:rFonts w:ascii="Times New Roman" w:hAnsi="Times New Roman" w:cs="Times New Roman"/>
          <w:b/>
          <w:bCs/>
          <w:iCs/>
          <w:spacing w:val="-4"/>
        </w:rPr>
        <w:t xml:space="preserve"> </w:t>
      </w:r>
      <w:r>
        <w:rPr>
          <w:rFonts w:ascii="Times New Roman" w:hAnsi="Times New Roman" w:cs="Times New Roman"/>
          <w:b/>
          <w:bCs/>
          <w:iCs/>
        </w:rPr>
        <w:t>ps: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lists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running Docker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containers.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shows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container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IDs,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names,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 other details about active containers.</w:t>
      </w:r>
    </w:p>
    <w:p w14:paraId="600BD6C0">
      <w:pPr>
        <w:pStyle w:val="5"/>
        <w:numPr>
          <w:ilvl w:val="0"/>
          <w:numId w:val="4"/>
        </w:numPr>
        <w:spacing w:before="246"/>
        <w:ind w:right="1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Cs/>
        </w:rPr>
        <w:t>docker ps -a:</w:t>
      </w:r>
      <w:r>
        <w:rPr>
          <w:rFonts w:ascii="Times New Roman" w:hAnsi="Times New Roman" w:cs="Times New Roman"/>
        </w:rPr>
        <w:t xml:space="preserve"> This lists all containers, including those that are stopped. This is useful to see all containers that exist on your system, not just the ones that are currently </w:t>
      </w:r>
      <w:r>
        <w:rPr>
          <w:rFonts w:ascii="Times New Roman" w:hAnsi="Times New Roman" w:cs="Times New Roman"/>
          <w:spacing w:val="-2"/>
        </w:rPr>
        <w:t>running.</w:t>
      </w:r>
      <w:r>
        <w:rPr>
          <w:rFonts w:ascii="Times New Roman" w:hAnsi="Times New Roman" w:cs="Times New Roman"/>
          <w:spacing w:val="-2"/>
        </w:rPr>
        <w:br w:type="textWrapping"/>
      </w:r>
    </w:p>
    <w:p w14:paraId="4FDEDC52">
      <w:pPr>
        <w:pStyle w:val="8"/>
        <w:spacing w:before="0" w:beforeAutospacing="0" w:after="0" w:afterAutospacing="0" w:line="360" w:lineRule="auto"/>
        <w:ind w:left="360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851015" cy="521335"/>
            <wp:effectExtent l="0" t="0" r="698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E1DE">
      <w:pPr>
        <w:pStyle w:val="8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Run Docker Container and take its console</w:t>
      </w:r>
    </w:p>
    <w:p w14:paraId="37FBF582">
      <w:pPr>
        <w:pStyle w:val="12"/>
        <w:numPr>
          <w:ilvl w:val="0"/>
          <w:numId w:val="5"/>
        </w:numPr>
        <w:spacing w:line="341" w:lineRule="exact"/>
        <w:jc w:val="both"/>
        <w:rPr>
          <w:rFonts w:ascii="Times New Roman" w:hAnsi="Times New Roman" w:cs="Times New Roman"/>
          <w:i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command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container</w:t>
      </w:r>
      <w:r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docker</w:t>
      </w:r>
      <w:r>
        <w:rPr>
          <w:rFonts w:ascii="Times New Roman" w:hAnsi="Times New Roman" w:cs="Times New Roman"/>
          <w:i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run</w:t>
      </w:r>
      <w:r>
        <w:rPr>
          <w:rFonts w:ascii="Times New Roman" w:hAnsi="Times New Roman" w:cs="Times New Roman"/>
          <w:i/>
          <w:spacing w:val="6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-it</w:t>
      </w:r>
      <w:r>
        <w:rPr>
          <w:rFonts w:ascii="Times New Roman" w:hAnsi="Times New Roman" w:cs="Times New Roman"/>
          <w:i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--name</w:t>
      </w:r>
      <w:r>
        <w:rPr>
          <w:rFonts w:ascii="Times New Roman" w:hAnsi="Times New Roman" w:cs="Times New Roman"/>
          <w:i/>
          <w:spacing w:val="6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myredis</w:t>
      </w:r>
      <w:r>
        <w:rPr>
          <w:rFonts w:ascii="Times New Roman" w:hAnsi="Times New Roman" w:cs="Times New Roman"/>
          <w:i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pacing w:val="-2"/>
          <w:sz w:val="28"/>
          <w:szCs w:val="28"/>
        </w:rPr>
        <w:t xml:space="preserve">redis:latest </w:t>
      </w:r>
      <w:r>
        <w:rPr>
          <w:rFonts w:ascii="Times New Roman" w:hAnsi="Times New Roman" w:cs="Times New Roman"/>
          <w:i/>
          <w:sz w:val="28"/>
          <w:szCs w:val="28"/>
        </w:rPr>
        <w:t>/bin/bash</w:t>
      </w:r>
      <w:r>
        <w:rPr>
          <w:rFonts w:ascii="Times New Roman" w:hAnsi="Times New Roman" w:cs="Times New Roman"/>
          <w:sz w:val="28"/>
          <w:szCs w:val="28"/>
        </w:rPr>
        <w:t xml:space="preserve">) is the same as in step 2, creating an interactive terminal session inside the </w:t>
      </w:r>
      <w:r>
        <w:rPr>
          <w:rFonts w:ascii="Times New Roman" w:hAnsi="Times New Roman" w:cs="Times New Roman"/>
          <w:spacing w:val="-2"/>
          <w:sz w:val="28"/>
          <w:szCs w:val="28"/>
        </w:rPr>
        <w:t>container.</w:t>
      </w:r>
    </w:p>
    <w:p w14:paraId="4CEB98D8">
      <w:pPr>
        <w:pStyle w:val="8"/>
        <w:spacing w:before="0" w:beforeAutospacing="0" w:after="0" w:afterAutospacing="0" w:line="360" w:lineRule="auto"/>
        <w:ind w:left="360"/>
        <w:rPr>
          <w:rFonts w:hint="default"/>
          <w:color w:val="000000"/>
          <w:sz w:val="28"/>
          <w:szCs w:val="28"/>
          <w:lang w:val="en-IN"/>
        </w:rPr>
      </w:pPr>
      <w:r>
        <w:drawing>
          <wp:inline distT="0" distB="0" distL="114300" distR="114300">
            <wp:extent cx="6854190" cy="183324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DC87">
      <w:pPr>
        <w:pStyle w:val="8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Docker Volume and connect it</w:t>
      </w:r>
    </w:p>
    <w:p w14:paraId="30C8F1B6">
      <w:pPr>
        <w:pStyle w:val="12"/>
        <w:numPr>
          <w:ilvl w:val="0"/>
          <w:numId w:val="6"/>
        </w:numPr>
        <w:spacing w:before="62" w:line="360" w:lineRule="auto"/>
        <w:ind w:right="176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t>--mount source=myredisdata2,target=/data</w:t>
      </w:r>
      <w:r>
        <w:rPr>
          <w:rFonts w:ascii="Times New Roman" w:hAnsi="Times New Roman" w:cs="Times New Roman"/>
          <w:b/>
          <w:bCs/>
          <w:iCs/>
          <w:spacing w:val="4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</w:rPr>
        <w:t>:</w:t>
      </w:r>
      <w:r>
        <w:rPr>
          <w:rFonts w:ascii="Times New Roman" w:hAnsi="Times New Roman" w:cs="Times New Roman"/>
          <w:iCs/>
          <w:sz w:val="28"/>
        </w:rPr>
        <w:t xml:space="preserve"> This option mounts the myredisdata2 volume to the /data directory inside the container. Any data written to /data inside the container will be stored in the myredisdata2 volume, persisting even if the container is removed.</w:t>
      </w:r>
    </w:p>
    <w:p w14:paraId="3A003BC4">
      <w:pPr>
        <w:pStyle w:val="12"/>
        <w:numPr>
          <w:ilvl w:val="0"/>
          <w:numId w:val="6"/>
        </w:numPr>
        <w:spacing w:before="62"/>
        <w:ind w:right="176"/>
        <w:rPr>
          <w:rFonts w:ascii="Times New Roman" w:hAnsi="Times New Roman" w:cs="Times New Roman"/>
          <w:iCs/>
          <w:color w:val="auto"/>
          <w:sz w:val="28"/>
          <w:lang w:bidi="ar-SA"/>
        </w:rPr>
      </w:pPr>
      <w:r>
        <w:rPr>
          <w:rFonts w:ascii="Times New Roman" w:hAnsi="Times New Roman" w:cs="Times New Roman"/>
          <w:b/>
          <w:bCs/>
          <w:iCs/>
          <w:color w:val="auto"/>
          <w:sz w:val="28"/>
          <w:lang w:bidi="ar-SA"/>
        </w:rPr>
        <w:t xml:space="preserve">touch /data/lab2.txt: </w:t>
      </w:r>
      <w:r>
        <w:rPr>
          <w:rFonts w:ascii="Times New Roman" w:hAnsi="Times New Roman" w:cs="Times New Roman"/>
          <w:iCs/>
          <w:color w:val="auto"/>
          <w:sz w:val="28"/>
          <w:lang w:bidi="ar-SA"/>
        </w:rPr>
        <w:t>This creates a new file named lab2.txt in the /data directory, demonstrating that the volume is correctly mounted.</w:t>
      </w:r>
    </w:p>
    <w:p w14:paraId="776E01E9">
      <w:pPr>
        <w:pStyle w:val="12"/>
        <w:spacing w:before="62"/>
        <w:ind w:right="176"/>
        <w:rPr>
          <w:rFonts w:ascii="Times New Roman" w:hAnsi="Times New Roman" w:cs="Times New Roman"/>
          <w:iCs/>
          <w:color w:val="auto"/>
          <w:sz w:val="28"/>
          <w:lang w:bidi="ar-SA"/>
        </w:rPr>
      </w:pPr>
    </w:p>
    <w:p w14:paraId="676B1750">
      <w:pPr>
        <w:pStyle w:val="12"/>
        <w:numPr>
          <w:ilvl w:val="0"/>
          <w:numId w:val="6"/>
        </w:numPr>
        <w:spacing w:before="62"/>
        <w:ind w:right="176"/>
        <w:rPr>
          <w:rFonts w:ascii="Times New Roman" w:hAnsi="Times New Roman" w:cs="Times New Roman"/>
          <w:iCs/>
          <w:color w:val="auto"/>
          <w:sz w:val="28"/>
          <w:lang w:bidi="ar-SA"/>
        </w:rPr>
      </w:pPr>
      <w:r>
        <w:rPr>
          <w:rFonts w:ascii="Times New Roman" w:hAnsi="Times New Roman" w:cs="Times New Roman"/>
          <w:b/>
          <w:bCs/>
          <w:iCs/>
          <w:color w:val="auto"/>
          <w:sz w:val="28"/>
          <w:lang w:bidi="ar-SA"/>
        </w:rPr>
        <w:t>Ls:</w:t>
      </w:r>
      <w:r>
        <w:rPr>
          <w:rFonts w:ascii="Times New Roman" w:hAnsi="Times New Roman" w:cs="Times New Roman"/>
          <w:iCs/>
          <w:color w:val="auto"/>
          <w:sz w:val="28"/>
          <w:lang w:bidi="ar-SA"/>
        </w:rPr>
        <w:t xml:space="preserve"> This lists the contents of the /data directory, showing that </w:t>
      </w:r>
      <w:r>
        <w:rPr>
          <w:rFonts w:ascii="Times New Roman" w:hAnsi="Times New Roman" w:cs="Times New Roman"/>
          <w:b/>
          <w:bCs/>
          <w:iCs/>
          <w:color w:val="auto"/>
          <w:sz w:val="28"/>
          <w:lang w:bidi="ar-SA"/>
        </w:rPr>
        <w:t>lab2.txt</w:t>
      </w:r>
      <w:r>
        <w:rPr>
          <w:rFonts w:ascii="Times New Roman" w:hAnsi="Times New Roman" w:cs="Times New Roman"/>
          <w:iCs/>
          <w:color w:val="auto"/>
          <w:sz w:val="28"/>
          <w:lang w:bidi="ar-SA"/>
        </w:rPr>
        <w:t xml:space="preserve"> has been successfully created, confirming that the volume is connected and functioning.</w:t>
      </w:r>
    </w:p>
    <w:p w14:paraId="5FB09A26">
      <w:pPr>
        <w:pStyle w:val="8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EFE27C8">
      <w:pPr>
        <w:pStyle w:val="8"/>
        <w:spacing w:before="0" w:beforeAutospacing="0" w:after="0" w:afterAutospacing="0" w:line="360" w:lineRule="auto"/>
        <w:ind w:left="360"/>
        <w:rPr>
          <w:rFonts w:hint="default"/>
          <w:color w:val="000000"/>
          <w:sz w:val="28"/>
          <w:szCs w:val="28"/>
          <w:lang w:val="en-IN"/>
        </w:rPr>
      </w:pPr>
      <w:r>
        <w:rPr>
          <w:rFonts w:hint="default"/>
          <w:color w:val="000000"/>
          <w:sz w:val="28"/>
          <w:szCs w:val="28"/>
          <w:lang w:val="en-IN"/>
        </w:rPr>
        <w:t>b</w:t>
      </w:r>
      <w:r>
        <w:drawing>
          <wp:inline distT="0" distB="0" distL="114300" distR="114300">
            <wp:extent cx="6519545" cy="1398905"/>
            <wp:effectExtent l="0" t="0" r="146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A06F348">
      <w:bookmarkStart w:id="1" w:name="_GoBack"/>
      <w:bookmarkEnd w:id="1"/>
    </w:p>
    <w:sectPr>
      <w:headerReference r:id="rId5" w:type="default"/>
      <w:pgSz w:w="12240" w:h="15840"/>
      <w:pgMar w:top="720" w:right="720" w:bottom="720" w:left="720" w:header="113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517251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4D2DCEA">
        <w:pPr>
          <w:pStyle w:val="7"/>
          <w:pBdr>
            <w:bottom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81CE717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867A5"/>
    <w:multiLevelType w:val="multilevel"/>
    <w:tmpl w:val="05C867A5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CD4521E"/>
    <w:multiLevelType w:val="multilevel"/>
    <w:tmpl w:val="0CD452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2213F"/>
    <w:multiLevelType w:val="multilevel"/>
    <w:tmpl w:val="23B2213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DD424C4"/>
    <w:multiLevelType w:val="multilevel"/>
    <w:tmpl w:val="3DD424C4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A761185"/>
    <w:multiLevelType w:val="multilevel"/>
    <w:tmpl w:val="6A761185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728C284C"/>
    <w:multiLevelType w:val="multilevel"/>
    <w:tmpl w:val="728C284C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9B"/>
    <w:rsid w:val="000D55D9"/>
    <w:rsid w:val="00101497"/>
    <w:rsid w:val="00127D04"/>
    <w:rsid w:val="00211008"/>
    <w:rsid w:val="003A72C3"/>
    <w:rsid w:val="003C6E76"/>
    <w:rsid w:val="00405151"/>
    <w:rsid w:val="0041161C"/>
    <w:rsid w:val="004C12EC"/>
    <w:rsid w:val="00742DC4"/>
    <w:rsid w:val="0080479B"/>
    <w:rsid w:val="00827D9B"/>
    <w:rsid w:val="00830FFB"/>
    <w:rsid w:val="009B37BB"/>
    <w:rsid w:val="009C6640"/>
    <w:rsid w:val="00B355DE"/>
    <w:rsid w:val="00B91760"/>
    <w:rsid w:val="00E707CA"/>
    <w:rsid w:val="00EF60A2"/>
    <w:rsid w:val="14B1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en-US"/>
      <w14:ligatures w14:val="none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0" w:line="259" w:lineRule="auto"/>
      <w:ind w:left="10" w:right="79" w:hanging="10"/>
      <w:jc w:val="center"/>
      <w:outlineLvl w:val="0"/>
    </w:pPr>
    <w:rPr>
      <w:rFonts w:ascii="Calibri" w:hAnsi="Calibri" w:eastAsia="Calibri" w:cs="Calibri"/>
      <w:color w:val="000000"/>
      <w:kern w:val="0"/>
      <w:sz w:val="36"/>
      <w:szCs w:val="22"/>
      <w:lang w:val="en-IN" w:eastAsia="en-US" w:bidi="ar-SA"/>
      <w14:ligatures w14:val="none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color w:val="auto"/>
      <w:sz w:val="28"/>
      <w:szCs w:val="28"/>
      <w:lang w:bidi="ar-SA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bidi="ar-SA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basedOn w:val="3"/>
    <w:link w:val="2"/>
    <w:qFormat/>
    <w:uiPriority w:val="9"/>
    <w:rPr>
      <w:rFonts w:ascii="Calibri" w:hAnsi="Calibri" w:eastAsia="Calibri" w:cs="Calibri"/>
      <w:color w:val="000000"/>
      <w:kern w:val="0"/>
      <w:sz w:val="36"/>
      <w14:ligatures w14:val="none"/>
    </w:rPr>
  </w:style>
  <w:style w:type="table" w:customStyle="1" w:styleId="11">
    <w:name w:val="TableGrid"/>
    <w:qFormat/>
    <w:uiPriority w:val="0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720"/>
      <w:contextualSpacing/>
    </w:pPr>
  </w:style>
  <w:style w:type="character" w:customStyle="1" w:styleId="13">
    <w:name w:val="Header Char"/>
    <w:basedOn w:val="3"/>
    <w:link w:val="7"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  <w:style w:type="character" w:customStyle="1" w:styleId="14">
    <w:name w:val="Footer Char"/>
    <w:basedOn w:val="3"/>
    <w:link w:val="6"/>
    <w:qFormat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  <w:style w:type="character" w:customStyle="1" w:styleId="15">
    <w:name w:val="Body Text Char"/>
    <w:basedOn w:val="3"/>
    <w:link w:val="5"/>
    <w:qFormat/>
    <w:uiPriority w:val="1"/>
    <w:rPr>
      <w:rFonts w:ascii="Calibri" w:hAnsi="Calibri" w:eastAsia="Calibri" w:cs="Calibri"/>
      <w:kern w:val="0"/>
      <w:sz w:val="28"/>
      <w:szCs w:val="28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374</Words>
  <Characters>2136</Characters>
  <Lines>17</Lines>
  <Paragraphs>5</Paragraphs>
  <TotalTime>19</TotalTime>
  <ScaleCrop>false</ScaleCrop>
  <LinksUpToDate>false</LinksUpToDate>
  <CharactersWithSpaces>2505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2024-08-22T15:25:00Z</dcterms:created>
  <dc:creator>Madhav Madan</dc:creator>
  <cp:lastModifiedBy>Anuj</cp:lastModifiedBy>
  <dcterms:modified xsi:type="dcterms:W3CDTF">2024-09-22T14:47:48Z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6717923577874D0BB82BE2502C2380D9_13</vt:lpwstr>
  </property>
</Properties>
</file>