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2D3A2" w14:textId="0095F489" w:rsidR="00866991" w:rsidRPr="00866991" w:rsidRDefault="00866991" w:rsidP="0086699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2976C1">
        <w:rPr>
          <w:rFonts w:ascii="Georgia" w:hAnsi="Georgia"/>
          <w:b/>
          <w:color w:val="000000" w:themeColor="text1"/>
          <w:sz w:val="36"/>
          <w:szCs w:val="36"/>
        </w:rPr>
        <w:t>9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0A69AF" w:rsidRPr="000A69AF">
        <w:rPr>
          <w:rFonts w:ascii="Georgia" w:hAnsi="Georgia"/>
          <w:b/>
          <w:color w:val="000000" w:themeColor="text1"/>
          <w:sz w:val="36"/>
          <w:szCs w:val="36"/>
        </w:rPr>
        <w:t>Managing Namespaces in Kubernetes</w:t>
      </w:r>
    </w:p>
    <w:p w14:paraId="4EBE3434" w14:textId="77777777" w:rsidR="00774CB4" w:rsidRPr="00774CB4" w:rsidRDefault="00774CB4" w:rsidP="00774CB4"/>
    <w:p w14:paraId="432D7E4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552E2E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1: Understand Namespaces</w:t>
      </w:r>
    </w:p>
    <w:p w14:paraId="31AA3759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2D99AEB" w14:textId="6CB688C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Namespaces provide a mechanism for scoping resources in a cluster. Namespaces can be used to:</w:t>
      </w:r>
    </w:p>
    <w:p w14:paraId="7118D4C0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A6D079" w14:textId="77777777" w:rsidR="005E571F" w:rsidRPr="005E571F" w:rsidRDefault="005E571F" w:rsidP="005E571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environments for different applications or teams.</w:t>
      </w:r>
    </w:p>
    <w:p w14:paraId="7A989323" w14:textId="77777777" w:rsidR="005E571F" w:rsidRPr="005E571F" w:rsidRDefault="005E571F" w:rsidP="005E571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policies like resource quotas or network policies on a per-namespace basis.</w:t>
      </w:r>
    </w:p>
    <w:p w14:paraId="4A51961B" w14:textId="77777777" w:rsidR="005E571F" w:rsidRPr="005E571F" w:rsidRDefault="005E571F" w:rsidP="005E571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Separate operational environments (like development and production).</w:t>
      </w:r>
    </w:p>
    <w:p w14:paraId="09E2BE0E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6F87555" w14:textId="6A1A3150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2: List Existing Namespaces</w:t>
      </w:r>
    </w:p>
    <w:p w14:paraId="3540E66A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BA0A74" w14:textId="73E50D6C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list all the namespaces in your Kubernetes cluster:</w:t>
      </w:r>
    </w:p>
    <w:p w14:paraId="202FF669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7DE357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namespaces</w:t>
      </w:r>
    </w:p>
    <w:p w14:paraId="0B8891C4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BF09F88" w14:textId="134FC221" w:rsidR="00351DAC" w:rsidRDefault="00351DAC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351DAC">
        <w:rPr>
          <w:rFonts w:ascii="Georgia" w:hAnsi="Georgia"/>
          <w:noProof/>
          <w:sz w:val="24"/>
          <w:szCs w:val="24"/>
        </w:rPr>
        <w:drawing>
          <wp:inline distT="0" distB="0" distL="0" distR="0" wp14:anchorId="75D71798" wp14:editId="57B1177B">
            <wp:extent cx="4001058" cy="130510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7181C" w14:textId="15D445DB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You will typically see default namespaces like default, </w:t>
      </w:r>
      <w:proofErr w:type="spellStart"/>
      <w:r w:rsidRPr="005E571F">
        <w:rPr>
          <w:rFonts w:ascii="Georgia" w:hAnsi="Georgia"/>
          <w:sz w:val="24"/>
          <w:szCs w:val="24"/>
        </w:rPr>
        <w:t>kube</w:t>
      </w:r>
      <w:proofErr w:type="spellEnd"/>
      <w:r w:rsidRPr="005E571F">
        <w:rPr>
          <w:rFonts w:ascii="Georgia" w:hAnsi="Georgia"/>
          <w:sz w:val="24"/>
          <w:szCs w:val="24"/>
        </w:rPr>
        <w:t xml:space="preserve">-system, and </w:t>
      </w:r>
      <w:proofErr w:type="spellStart"/>
      <w:r w:rsidRPr="005E571F">
        <w:rPr>
          <w:rFonts w:ascii="Georgia" w:hAnsi="Georgia"/>
          <w:sz w:val="24"/>
          <w:szCs w:val="24"/>
        </w:rPr>
        <w:t>kube</w:t>
      </w:r>
      <w:proofErr w:type="spellEnd"/>
      <w:r w:rsidRPr="005E571F">
        <w:rPr>
          <w:rFonts w:ascii="Georgia" w:hAnsi="Georgia"/>
          <w:sz w:val="24"/>
          <w:szCs w:val="24"/>
        </w:rPr>
        <w:t>-public.</w:t>
      </w:r>
    </w:p>
    <w:p w14:paraId="2524D53F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1159B05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3: Create a Namespace</w:t>
      </w:r>
    </w:p>
    <w:p w14:paraId="4AE06B2C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4E8CD16" w14:textId="114CD051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You can create a namespace using a YAML file or directly with the </w:t>
      </w: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command.</w:t>
      </w:r>
    </w:p>
    <w:p w14:paraId="7210764B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D59781" w14:textId="77777777" w:rsidR="001B4263" w:rsidRDefault="001B4263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br w:type="page"/>
      </w:r>
    </w:p>
    <w:p w14:paraId="7C970903" w14:textId="65BB7DCA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lastRenderedPageBreak/>
        <w:t>Using YAML File</w:t>
      </w:r>
    </w:p>
    <w:p w14:paraId="4941BC57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Create a file named </w:t>
      </w:r>
      <w:r w:rsidRPr="00C650E1">
        <w:rPr>
          <w:rFonts w:ascii="Georgia" w:hAnsi="Georgia"/>
          <w:b/>
          <w:bCs/>
          <w:i/>
          <w:iCs/>
          <w:sz w:val="24"/>
          <w:szCs w:val="24"/>
        </w:rPr>
        <w:t>my-</w:t>
      </w:r>
      <w:proofErr w:type="spellStart"/>
      <w:r w:rsidRPr="00C650E1">
        <w:rPr>
          <w:rFonts w:ascii="Georgia" w:hAnsi="Georgia"/>
          <w:b/>
          <w:bCs/>
          <w:i/>
          <w:iCs/>
          <w:sz w:val="24"/>
          <w:szCs w:val="24"/>
        </w:rPr>
        <w:t>namespace.yaml</w:t>
      </w:r>
      <w:proofErr w:type="spellEnd"/>
      <w:r w:rsidRPr="005E571F">
        <w:rPr>
          <w:rFonts w:ascii="Georgia" w:hAnsi="Georgia"/>
          <w:sz w:val="24"/>
          <w:szCs w:val="24"/>
        </w:rPr>
        <w:t xml:space="preserve"> with the following content:</w:t>
      </w:r>
    </w:p>
    <w:p w14:paraId="23047704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03BAF10" w14:textId="1E7C5638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apiVersion</w:t>
      </w:r>
      <w:proofErr w:type="spellEnd"/>
      <w:r w:rsidRPr="005E571F">
        <w:rPr>
          <w:rFonts w:ascii="Georgia" w:hAnsi="Georgia"/>
          <w:sz w:val="24"/>
          <w:szCs w:val="24"/>
        </w:rPr>
        <w:t>: v1</w:t>
      </w:r>
    </w:p>
    <w:p w14:paraId="0CB79AC2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kind: Namespace</w:t>
      </w:r>
    </w:p>
    <w:p w14:paraId="7AB8C2D1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metadata:</w:t>
      </w:r>
    </w:p>
    <w:p w14:paraId="1D16B8F1" w14:textId="4ECE6E04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name: my-namespace    </w:t>
      </w:r>
    </w:p>
    <w:p w14:paraId="7D1F365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4971B93" w14:textId="29F6CF2D" w:rsidR="00351DAC" w:rsidRDefault="00351DAC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351DAC">
        <w:rPr>
          <w:rFonts w:ascii="Georgia" w:hAnsi="Georgia"/>
          <w:noProof/>
          <w:sz w:val="24"/>
          <w:szCs w:val="24"/>
        </w:rPr>
        <w:drawing>
          <wp:inline distT="0" distB="0" distL="0" distR="0" wp14:anchorId="7C76C796" wp14:editId="2577D2D4">
            <wp:extent cx="6016625" cy="970280"/>
            <wp:effectExtent l="0" t="0" r="317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E447F" w14:textId="7D5691AB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this YAML to create the namespace:</w:t>
      </w:r>
    </w:p>
    <w:p w14:paraId="49167562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32B316E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apply -f my-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namespace.yaml</w:t>
      </w:r>
      <w:proofErr w:type="spellEnd"/>
      <w:proofErr w:type="gramEnd"/>
    </w:p>
    <w:p w14:paraId="40FA8DAF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8DC1F25" w14:textId="0AD78945" w:rsidR="00351DAC" w:rsidRDefault="00351DAC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351DAC">
        <w:rPr>
          <w:rFonts w:ascii="Georgia" w:hAnsi="Georgia"/>
          <w:noProof/>
          <w:sz w:val="24"/>
          <w:szCs w:val="24"/>
        </w:rPr>
        <w:drawing>
          <wp:inline distT="0" distB="0" distL="0" distR="0" wp14:anchorId="09B9CC19" wp14:editId="37D79F1E">
            <wp:extent cx="4067743" cy="65731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2388E" w14:textId="023392C6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Verify that the namespace is created:</w:t>
      </w:r>
    </w:p>
    <w:p w14:paraId="1B904D12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F3A4AB1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namespaces</w:t>
      </w:r>
    </w:p>
    <w:p w14:paraId="3A80B0D9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8F4ADB" w14:textId="4B77C044" w:rsidR="00351DAC" w:rsidRDefault="00351DAC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351DAC">
        <w:rPr>
          <w:rFonts w:ascii="Georgia" w:hAnsi="Georgia"/>
          <w:noProof/>
          <w:sz w:val="24"/>
          <w:szCs w:val="24"/>
        </w:rPr>
        <w:drawing>
          <wp:inline distT="0" distB="0" distL="0" distR="0" wp14:anchorId="4C17C167" wp14:editId="466357F2">
            <wp:extent cx="4191585" cy="149563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413F" w14:textId="7F7805B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You should see my-namespace listed in the output.</w:t>
      </w:r>
    </w:p>
    <w:p w14:paraId="43E3B24D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13C1874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lastRenderedPageBreak/>
        <w:t>Step 4: Deploy Resources in a Namespace</w:t>
      </w:r>
    </w:p>
    <w:p w14:paraId="7761F039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982E3DF" w14:textId="760D4D78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resources such as Pods, Services, or Deployments within the new namespace.</w:t>
      </w:r>
    </w:p>
    <w:p w14:paraId="3D6CB1A9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DE87D75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Deploy a Pod in the Namespace</w:t>
      </w:r>
    </w:p>
    <w:p w14:paraId="3CEAE188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B21BBE9" w14:textId="0349AFD3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Create a YAML file named </w:t>
      </w:r>
      <w:r w:rsidRPr="00E921DE">
        <w:rPr>
          <w:rFonts w:ascii="Georgia" w:hAnsi="Georgia"/>
          <w:b/>
          <w:bCs/>
          <w:i/>
          <w:iCs/>
          <w:sz w:val="24"/>
          <w:szCs w:val="24"/>
        </w:rPr>
        <w:t>nginx-</w:t>
      </w:r>
      <w:proofErr w:type="spellStart"/>
      <w:r w:rsidRPr="00E921DE">
        <w:rPr>
          <w:rFonts w:ascii="Georgia" w:hAnsi="Georgia"/>
          <w:b/>
          <w:bCs/>
          <w:i/>
          <w:iCs/>
          <w:sz w:val="24"/>
          <w:szCs w:val="24"/>
        </w:rPr>
        <w:t>pod.yaml</w:t>
      </w:r>
      <w:proofErr w:type="spellEnd"/>
      <w:r w:rsidRPr="005E571F">
        <w:rPr>
          <w:rFonts w:ascii="Georgia" w:hAnsi="Georgia"/>
          <w:sz w:val="24"/>
          <w:szCs w:val="24"/>
        </w:rPr>
        <w:t xml:space="preserve"> with the following content:</w:t>
      </w:r>
    </w:p>
    <w:p w14:paraId="00D70D0A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14E6B87" w14:textId="19DAFADF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apiVersion</w:t>
      </w:r>
      <w:proofErr w:type="spellEnd"/>
      <w:r w:rsidRPr="005E571F">
        <w:rPr>
          <w:rFonts w:ascii="Georgia" w:hAnsi="Georgia"/>
          <w:sz w:val="24"/>
          <w:szCs w:val="24"/>
        </w:rPr>
        <w:t>: v1</w:t>
      </w:r>
    </w:p>
    <w:p w14:paraId="687FFEB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kind: Pod</w:t>
      </w:r>
    </w:p>
    <w:p w14:paraId="115CC406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metadata:</w:t>
      </w:r>
    </w:p>
    <w:p w14:paraId="2ED8DD77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name: nginx-pod</w:t>
      </w:r>
    </w:p>
    <w:p w14:paraId="50B4FC6A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namespace: my-namespace   # Specify the namespace for the Pod.</w:t>
      </w:r>
    </w:p>
    <w:p w14:paraId="4A4454B6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spec:</w:t>
      </w:r>
    </w:p>
    <w:p w14:paraId="3A729AAA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containers:</w:t>
      </w:r>
    </w:p>
    <w:p w14:paraId="59A44FB6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- name: nginx</w:t>
      </w:r>
    </w:p>
    <w:p w14:paraId="0F92DEC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image: 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nginx:latest</w:t>
      </w:r>
      <w:proofErr w:type="spellEnd"/>
      <w:proofErr w:type="gramEnd"/>
    </w:p>
    <w:p w14:paraId="1079FE3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ports:</w:t>
      </w:r>
    </w:p>
    <w:p w14:paraId="331B6AF7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- </w:t>
      </w:r>
      <w:proofErr w:type="spellStart"/>
      <w:r w:rsidRPr="005E571F">
        <w:rPr>
          <w:rFonts w:ascii="Georgia" w:hAnsi="Georgia"/>
          <w:sz w:val="24"/>
          <w:szCs w:val="24"/>
        </w:rPr>
        <w:t>containerPort</w:t>
      </w:r>
      <w:proofErr w:type="spellEnd"/>
      <w:r w:rsidRPr="005E571F">
        <w:rPr>
          <w:rFonts w:ascii="Georgia" w:hAnsi="Georgia"/>
          <w:sz w:val="24"/>
          <w:szCs w:val="24"/>
        </w:rPr>
        <w:t>: 80</w:t>
      </w:r>
    </w:p>
    <w:p w14:paraId="2B32405D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46B530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this YAML to create the Pod:</w:t>
      </w:r>
    </w:p>
    <w:p w14:paraId="57A1EE11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270D05D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apply -f nginx-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pod.yaml</w:t>
      </w:r>
      <w:proofErr w:type="spellEnd"/>
      <w:proofErr w:type="gramEnd"/>
    </w:p>
    <w:p w14:paraId="15F678B3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46843DA" w14:textId="3AB08618" w:rsidR="00351DAC" w:rsidRDefault="00351DAC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351DAC">
        <w:rPr>
          <w:rFonts w:ascii="Georgia" w:hAnsi="Georgia"/>
          <w:noProof/>
          <w:sz w:val="24"/>
          <w:szCs w:val="24"/>
        </w:rPr>
        <w:drawing>
          <wp:inline distT="0" distB="0" distL="0" distR="0" wp14:anchorId="211528F4" wp14:editId="43D0D123">
            <wp:extent cx="3943900" cy="647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713A" w14:textId="2FBD8DD2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Check the status of the Pod within the namespace:</w:t>
      </w:r>
    </w:p>
    <w:p w14:paraId="25629810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F6BDB8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pods -n my-namespace</w:t>
      </w:r>
    </w:p>
    <w:p w14:paraId="141465AF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8E19390" w14:textId="5A61DD95" w:rsidR="00351DAC" w:rsidRDefault="00351DAC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351DAC">
        <w:rPr>
          <w:rFonts w:ascii="Georgia" w:hAnsi="Georgia"/>
          <w:noProof/>
          <w:sz w:val="24"/>
          <w:szCs w:val="24"/>
        </w:rPr>
        <w:lastRenderedPageBreak/>
        <w:drawing>
          <wp:inline distT="0" distB="0" distL="0" distR="0" wp14:anchorId="777E73D1" wp14:editId="492E1F32">
            <wp:extent cx="4563112" cy="847843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C1A9" w14:textId="2B81227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describe the Pod and see detailed information:</w:t>
      </w:r>
    </w:p>
    <w:p w14:paraId="5B5C3986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8F3B1B4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describe pod nginx-pod -n my-namespace</w:t>
      </w:r>
    </w:p>
    <w:p w14:paraId="6EA736DD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471F34E" w14:textId="6FA20637" w:rsidR="00351DAC" w:rsidRDefault="00351DAC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351DAC">
        <w:rPr>
          <w:rFonts w:ascii="Georgia" w:hAnsi="Georgia"/>
          <w:noProof/>
          <w:sz w:val="24"/>
          <w:szCs w:val="24"/>
        </w:rPr>
        <w:drawing>
          <wp:inline distT="0" distB="0" distL="0" distR="0" wp14:anchorId="35D54CB7" wp14:editId="1AE3834C">
            <wp:extent cx="6016625" cy="306895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53224" w14:textId="6D8DA95D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a Service in the Namespace</w:t>
      </w:r>
    </w:p>
    <w:p w14:paraId="7028A86A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4914A33" w14:textId="1FF0B3A6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a YAML file named nginx-</w:t>
      </w:r>
      <w:proofErr w:type="spellStart"/>
      <w:r w:rsidRPr="005E571F">
        <w:rPr>
          <w:rFonts w:ascii="Georgia" w:hAnsi="Georgia"/>
          <w:sz w:val="24"/>
          <w:szCs w:val="24"/>
        </w:rPr>
        <w:t>service.yaml</w:t>
      </w:r>
      <w:proofErr w:type="spellEnd"/>
      <w:r w:rsidRPr="005E571F">
        <w:rPr>
          <w:rFonts w:ascii="Georgia" w:hAnsi="Georgia"/>
          <w:sz w:val="24"/>
          <w:szCs w:val="24"/>
        </w:rPr>
        <w:t xml:space="preserve"> with the following content:</w:t>
      </w:r>
    </w:p>
    <w:p w14:paraId="44D8461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8DEE18D" w14:textId="77777777" w:rsidR="00BE2849" w:rsidRDefault="00BE2849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44669AA" w14:textId="77777777" w:rsidR="00BE2849" w:rsidRPr="005E571F" w:rsidRDefault="00BE2849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9889645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apiVersion</w:t>
      </w:r>
      <w:proofErr w:type="spellEnd"/>
      <w:r w:rsidRPr="005E571F">
        <w:rPr>
          <w:rFonts w:ascii="Georgia" w:hAnsi="Georgia"/>
          <w:sz w:val="24"/>
          <w:szCs w:val="24"/>
        </w:rPr>
        <w:t>: v1</w:t>
      </w:r>
    </w:p>
    <w:p w14:paraId="57F982E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kind: Service</w:t>
      </w:r>
    </w:p>
    <w:p w14:paraId="1A2077D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metadata:</w:t>
      </w:r>
    </w:p>
    <w:p w14:paraId="6AA35B35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name: nginx-service</w:t>
      </w:r>
    </w:p>
    <w:p w14:paraId="17EEFF1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namespace: my-namespace   # Specify the namespace for the Service.</w:t>
      </w:r>
    </w:p>
    <w:p w14:paraId="46BD9C81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lastRenderedPageBreak/>
        <w:t>spec:</w:t>
      </w:r>
    </w:p>
    <w:p w14:paraId="7329D7B4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selector:</w:t>
      </w:r>
    </w:p>
    <w:p w14:paraId="2745023D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app: nginx-pod</w:t>
      </w:r>
    </w:p>
    <w:p w14:paraId="1D739CBA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ports:</w:t>
      </w:r>
    </w:p>
    <w:p w14:paraId="775058BE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- protocol: TCP</w:t>
      </w:r>
    </w:p>
    <w:p w14:paraId="606974A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port: 80</w:t>
      </w:r>
    </w:p>
    <w:p w14:paraId="48ADC9DE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</w:t>
      </w:r>
      <w:proofErr w:type="spellStart"/>
      <w:r w:rsidRPr="005E571F">
        <w:rPr>
          <w:rFonts w:ascii="Georgia" w:hAnsi="Georgia"/>
          <w:sz w:val="24"/>
          <w:szCs w:val="24"/>
        </w:rPr>
        <w:t>targetPort</w:t>
      </w:r>
      <w:proofErr w:type="spellEnd"/>
      <w:r w:rsidRPr="005E571F">
        <w:rPr>
          <w:rFonts w:ascii="Georgia" w:hAnsi="Georgia"/>
          <w:sz w:val="24"/>
          <w:szCs w:val="24"/>
        </w:rPr>
        <w:t>: 80</w:t>
      </w:r>
    </w:p>
    <w:p w14:paraId="4E262C41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type: </w:t>
      </w:r>
      <w:proofErr w:type="spellStart"/>
      <w:r w:rsidRPr="005E571F">
        <w:rPr>
          <w:rFonts w:ascii="Georgia" w:hAnsi="Georgia"/>
          <w:sz w:val="24"/>
          <w:szCs w:val="24"/>
        </w:rPr>
        <w:t>ClusterIP</w:t>
      </w:r>
      <w:proofErr w:type="spellEnd"/>
    </w:p>
    <w:p w14:paraId="29430402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FE17E6" w14:textId="62D1E4C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this YAML to create the Service:</w:t>
      </w:r>
    </w:p>
    <w:p w14:paraId="02E7C6B3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438FB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apply -f nginx-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service.yaml</w:t>
      </w:r>
      <w:proofErr w:type="spellEnd"/>
      <w:proofErr w:type="gramEnd"/>
    </w:p>
    <w:p w14:paraId="3B1A4123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CE8DA5" w14:textId="345165AD" w:rsidR="00351DAC" w:rsidRDefault="00351DAC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351DAC">
        <w:rPr>
          <w:rFonts w:ascii="Georgia" w:hAnsi="Georgia"/>
          <w:noProof/>
          <w:sz w:val="24"/>
          <w:szCs w:val="24"/>
        </w:rPr>
        <w:drawing>
          <wp:inline distT="0" distB="0" distL="0" distR="0" wp14:anchorId="31B67BCF" wp14:editId="40B8857F">
            <wp:extent cx="3848637" cy="75258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E731F" w14:textId="0AFD866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Check the status of the Service within the namespace:</w:t>
      </w:r>
    </w:p>
    <w:p w14:paraId="04C332D9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C936600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services -n my-namespace</w:t>
      </w:r>
    </w:p>
    <w:p w14:paraId="683541E3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56DDF39" w14:textId="5786F459" w:rsidR="00351DAC" w:rsidRDefault="00351DAC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351DAC">
        <w:rPr>
          <w:rFonts w:ascii="Georgia" w:hAnsi="Georgia"/>
          <w:noProof/>
          <w:sz w:val="24"/>
          <w:szCs w:val="24"/>
        </w:rPr>
        <w:drawing>
          <wp:inline distT="0" distB="0" distL="0" distR="0" wp14:anchorId="6F58D764" wp14:editId="0C01D161">
            <wp:extent cx="6016625" cy="970915"/>
            <wp:effectExtent l="0" t="0" r="317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CCA18" w14:textId="7941B121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describe the Service and see detailed information:</w:t>
      </w:r>
    </w:p>
    <w:p w14:paraId="3FC718B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describe service nginx-service -n my-namespace</w:t>
      </w:r>
    </w:p>
    <w:p w14:paraId="13C31B49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D0E28E2" w14:textId="1F88DF44" w:rsidR="00351DAC" w:rsidRDefault="00351DAC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51DAC">
        <w:rPr>
          <w:rFonts w:ascii="Georgia" w:hAnsi="Georgia"/>
          <w:b/>
          <w:bCs/>
          <w:noProof/>
          <w:sz w:val="24"/>
          <w:szCs w:val="24"/>
        </w:rPr>
        <w:lastRenderedPageBreak/>
        <w:drawing>
          <wp:inline distT="0" distB="0" distL="0" distR="0" wp14:anchorId="60E9F5F0" wp14:editId="0A8CE7E9">
            <wp:extent cx="5325218" cy="2934109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CB931" w14:textId="5E2D87E4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5: Switching Context Between Namespaces</w:t>
      </w:r>
    </w:p>
    <w:p w14:paraId="28C4363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7295EED" w14:textId="3EFA70BF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When working with multiple namespaces, you can specify the namespace in </w:t>
      </w: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commands or switch the default context.</w:t>
      </w:r>
    </w:p>
    <w:p w14:paraId="592B6092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0249CE6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Specify Namespace in Commands</w:t>
      </w:r>
    </w:p>
    <w:p w14:paraId="47A417EB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You can specify the namespace directly in </w:t>
      </w: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commands using the -n or --namespace flag:</w:t>
      </w:r>
    </w:p>
    <w:p w14:paraId="7D366FA7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CFFF1FC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pods -n my-namespace</w:t>
      </w:r>
    </w:p>
    <w:p w14:paraId="14244C80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83AEFF4" w14:textId="37F05273" w:rsidR="00351DAC" w:rsidRDefault="00351DAC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51DAC">
        <w:rPr>
          <w:rFonts w:ascii="Georgia" w:hAnsi="Georgia"/>
          <w:b/>
          <w:bCs/>
          <w:noProof/>
          <w:sz w:val="24"/>
          <w:szCs w:val="24"/>
        </w:rPr>
        <w:drawing>
          <wp:inline distT="0" distB="0" distL="0" distR="0" wp14:anchorId="1997D2A8" wp14:editId="70793871">
            <wp:extent cx="5210902" cy="88594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313E9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 xml:space="preserve">Set Default Namespace for </w:t>
      </w:r>
      <w:proofErr w:type="spellStart"/>
      <w:r w:rsidRPr="005E571F">
        <w:rPr>
          <w:rFonts w:ascii="Georgia" w:hAnsi="Georgia"/>
          <w:b/>
          <w:bCs/>
          <w:sz w:val="24"/>
          <w:szCs w:val="24"/>
        </w:rPr>
        <w:t>kubectl</w:t>
      </w:r>
      <w:proofErr w:type="spellEnd"/>
      <w:r w:rsidRPr="005E571F">
        <w:rPr>
          <w:rFonts w:ascii="Georgia" w:hAnsi="Georgia"/>
          <w:b/>
          <w:bCs/>
          <w:sz w:val="24"/>
          <w:szCs w:val="24"/>
        </w:rPr>
        <w:t xml:space="preserve"> Commands</w:t>
      </w:r>
    </w:p>
    <w:p w14:paraId="0401D7E4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54F9070" w14:textId="4F978CD0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avoid specifying the namespace every time, you can set the default namespace for the current context:</w:t>
      </w:r>
    </w:p>
    <w:p w14:paraId="58A209A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90E7EB9" w14:textId="55C3EE83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lastRenderedPageBreak/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config set-context --current --namespace=my-namespace</w:t>
      </w:r>
    </w:p>
    <w:p w14:paraId="6622ECEC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7FA2F65" w14:textId="491483FA" w:rsidR="00351DAC" w:rsidRDefault="00351DAC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351DAC">
        <w:rPr>
          <w:rFonts w:ascii="Georgia" w:hAnsi="Georgia"/>
          <w:noProof/>
          <w:sz w:val="24"/>
          <w:szCs w:val="24"/>
        </w:rPr>
        <w:drawing>
          <wp:inline distT="0" distB="0" distL="0" distR="0" wp14:anchorId="3317E87C" wp14:editId="373EAEA5">
            <wp:extent cx="5563376" cy="5906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88FAC" w14:textId="685B582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Verify the current context’s namespace:</w:t>
      </w:r>
    </w:p>
    <w:p w14:paraId="1351B94C" w14:textId="77777777" w:rsidR="00351DAC" w:rsidRPr="005E571F" w:rsidRDefault="00351DAC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D83A8CE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config view --minify | grep namespace:</w:t>
      </w:r>
    </w:p>
    <w:p w14:paraId="365D67B0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6466CAC" w14:textId="215BE9D2" w:rsidR="00351DAC" w:rsidRDefault="00351DAC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51DAC">
        <w:rPr>
          <w:rFonts w:ascii="Georgia" w:hAnsi="Georgia"/>
          <w:b/>
          <w:bCs/>
          <w:noProof/>
          <w:sz w:val="24"/>
          <w:szCs w:val="24"/>
        </w:rPr>
        <w:drawing>
          <wp:inline distT="0" distB="0" distL="0" distR="0" wp14:anchorId="5E25CE71" wp14:editId="6B6DA4E2">
            <wp:extent cx="4239217" cy="695422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FA8D9" w14:textId="64E8143D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6: Clean Up Resources</w:t>
      </w:r>
    </w:p>
    <w:p w14:paraId="49216DE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B2D67A6" w14:textId="385FAA9F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delete the resources and the namespace you created:</w:t>
      </w:r>
    </w:p>
    <w:p w14:paraId="465F44EB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delete -f nginx-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pod.yaml</w:t>
      </w:r>
      <w:proofErr w:type="spellEnd"/>
      <w:proofErr w:type="gramEnd"/>
    </w:p>
    <w:p w14:paraId="4FE3B806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delete -f nginx-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service.yaml</w:t>
      </w:r>
      <w:proofErr w:type="spellEnd"/>
      <w:proofErr w:type="gramEnd"/>
    </w:p>
    <w:p w14:paraId="6E179C83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delete namespace my-namespace</w:t>
      </w:r>
    </w:p>
    <w:p w14:paraId="4E0C5B4D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18B2FC" w14:textId="72F1F319" w:rsidR="006E3387" w:rsidRDefault="006E3387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3387">
        <w:rPr>
          <w:rFonts w:ascii="Georgia" w:hAnsi="Georgia"/>
          <w:noProof/>
          <w:sz w:val="24"/>
          <w:szCs w:val="24"/>
        </w:rPr>
        <w:drawing>
          <wp:inline distT="0" distB="0" distL="0" distR="0" wp14:anchorId="4707F81F" wp14:editId="17C6A8C9">
            <wp:extent cx="4229690" cy="2143424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C41BB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Ensure that the namespace and all its resources are deleted:</w:t>
      </w:r>
    </w:p>
    <w:p w14:paraId="0ED26B65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3CDAC6D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namespaces</w:t>
      </w:r>
    </w:p>
    <w:p w14:paraId="605407F0" w14:textId="75E8380D" w:rsidR="005E571F" w:rsidRDefault="006E3387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3387">
        <w:rPr>
          <w:rFonts w:ascii="Georgia" w:hAnsi="Georgia"/>
          <w:noProof/>
          <w:sz w:val="24"/>
          <w:szCs w:val="24"/>
        </w:rPr>
        <w:lastRenderedPageBreak/>
        <w:drawing>
          <wp:inline distT="0" distB="0" distL="0" distR="0" wp14:anchorId="68BB4364" wp14:editId="731554E0">
            <wp:extent cx="4105848" cy="1448002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42377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sectPr w:rsidR="005E571F" w:rsidRPr="005E571F">
      <w:headerReference w:type="default" r:id="rId23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EA00C2" w14:textId="77777777" w:rsidR="00AB626A" w:rsidRDefault="00AB626A" w:rsidP="007666CF">
      <w:pPr>
        <w:spacing w:line="240" w:lineRule="auto"/>
      </w:pPr>
      <w:r>
        <w:separator/>
      </w:r>
    </w:p>
  </w:endnote>
  <w:endnote w:type="continuationSeparator" w:id="0">
    <w:p w14:paraId="23A338CD" w14:textId="77777777" w:rsidR="00AB626A" w:rsidRDefault="00AB626A" w:rsidP="007666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AD4155" w14:textId="77777777" w:rsidR="00AB626A" w:rsidRDefault="00AB626A" w:rsidP="007666CF">
      <w:pPr>
        <w:spacing w:line="240" w:lineRule="auto"/>
      </w:pPr>
      <w:r>
        <w:separator/>
      </w:r>
    </w:p>
  </w:footnote>
  <w:footnote w:type="continuationSeparator" w:id="0">
    <w:p w14:paraId="7F952FDA" w14:textId="77777777" w:rsidR="00AB626A" w:rsidRDefault="00AB626A" w:rsidP="007666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3243FC" w14:textId="759AF8AA" w:rsidR="007666CF" w:rsidRDefault="007666CF" w:rsidP="007666CF">
    <w:pPr>
      <w:pStyle w:val="Header"/>
      <w:jc w:val="right"/>
    </w:pPr>
  </w:p>
  <w:p w14:paraId="7FA1A6F0" w14:textId="77777777" w:rsidR="007666CF" w:rsidRDefault="007666CF" w:rsidP="007666CF">
    <w:pPr>
      <w:pStyle w:val="Header"/>
      <w:jc w:val="right"/>
    </w:pPr>
  </w:p>
  <w:p w14:paraId="28F7746B" w14:textId="77777777" w:rsidR="007666CF" w:rsidRDefault="007666CF" w:rsidP="007666C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0541C"/>
    <w:multiLevelType w:val="hybridMultilevel"/>
    <w:tmpl w:val="10807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55A6C"/>
    <w:multiLevelType w:val="hybridMultilevel"/>
    <w:tmpl w:val="5A724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0A6EFE"/>
    <w:multiLevelType w:val="hybridMultilevel"/>
    <w:tmpl w:val="C758E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CB4E0A"/>
    <w:multiLevelType w:val="hybridMultilevel"/>
    <w:tmpl w:val="47ACF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9C756C"/>
    <w:multiLevelType w:val="hybridMultilevel"/>
    <w:tmpl w:val="181AE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C34AC3"/>
    <w:multiLevelType w:val="hybridMultilevel"/>
    <w:tmpl w:val="A3601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1157011">
    <w:abstractNumId w:val="5"/>
  </w:num>
  <w:num w:numId="2" w16cid:durableId="2131628548">
    <w:abstractNumId w:val="17"/>
  </w:num>
  <w:num w:numId="3" w16cid:durableId="225993988">
    <w:abstractNumId w:val="10"/>
  </w:num>
  <w:num w:numId="4" w16cid:durableId="621420616">
    <w:abstractNumId w:val="15"/>
  </w:num>
  <w:num w:numId="5" w16cid:durableId="1170752572">
    <w:abstractNumId w:val="16"/>
  </w:num>
  <w:num w:numId="6" w16cid:durableId="521868160">
    <w:abstractNumId w:val="20"/>
  </w:num>
  <w:num w:numId="7" w16cid:durableId="362177225">
    <w:abstractNumId w:val="1"/>
  </w:num>
  <w:num w:numId="8" w16cid:durableId="369189357">
    <w:abstractNumId w:val="7"/>
  </w:num>
  <w:num w:numId="9" w16cid:durableId="2117092802">
    <w:abstractNumId w:val="21"/>
  </w:num>
  <w:num w:numId="10" w16cid:durableId="1343388705">
    <w:abstractNumId w:val="18"/>
  </w:num>
  <w:num w:numId="11" w16cid:durableId="2070836256">
    <w:abstractNumId w:val="12"/>
  </w:num>
  <w:num w:numId="12" w16cid:durableId="767116091">
    <w:abstractNumId w:val="11"/>
  </w:num>
  <w:num w:numId="13" w16cid:durableId="1503399248">
    <w:abstractNumId w:val="0"/>
  </w:num>
  <w:num w:numId="14" w16cid:durableId="794910809">
    <w:abstractNumId w:val="4"/>
  </w:num>
  <w:num w:numId="15" w16cid:durableId="2089034777">
    <w:abstractNumId w:val="19"/>
  </w:num>
  <w:num w:numId="16" w16cid:durableId="138695803">
    <w:abstractNumId w:val="3"/>
  </w:num>
  <w:num w:numId="17" w16cid:durableId="1922448767">
    <w:abstractNumId w:val="22"/>
  </w:num>
  <w:num w:numId="18" w16cid:durableId="2000499621">
    <w:abstractNumId w:val="2"/>
  </w:num>
  <w:num w:numId="19" w16cid:durableId="328824965">
    <w:abstractNumId w:val="9"/>
  </w:num>
  <w:num w:numId="20" w16cid:durableId="1842231600">
    <w:abstractNumId w:val="14"/>
  </w:num>
  <w:num w:numId="21" w16cid:durableId="1366637630">
    <w:abstractNumId w:val="13"/>
  </w:num>
  <w:num w:numId="22" w16cid:durableId="30500689">
    <w:abstractNumId w:val="8"/>
  </w:num>
  <w:num w:numId="23" w16cid:durableId="1417701135">
    <w:abstractNumId w:val="6"/>
  </w:num>
  <w:num w:numId="24" w16cid:durableId="937173208">
    <w:abstractNumId w:val="2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A69AF"/>
    <w:rsid w:val="000A6D53"/>
    <w:rsid w:val="000B3567"/>
    <w:rsid w:val="000B7FA6"/>
    <w:rsid w:val="000C68A7"/>
    <w:rsid w:val="001129E3"/>
    <w:rsid w:val="00113756"/>
    <w:rsid w:val="001421B8"/>
    <w:rsid w:val="00161E5B"/>
    <w:rsid w:val="001B4263"/>
    <w:rsid w:val="001C30AA"/>
    <w:rsid w:val="001E4A09"/>
    <w:rsid w:val="001F6DF3"/>
    <w:rsid w:val="002723DD"/>
    <w:rsid w:val="00276CB1"/>
    <w:rsid w:val="00293CCD"/>
    <w:rsid w:val="002976C1"/>
    <w:rsid w:val="002A063E"/>
    <w:rsid w:val="002C0110"/>
    <w:rsid w:val="002C15F1"/>
    <w:rsid w:val="002D67B0"/>
    <w:rsid w:val="0031239A"/>
    <w:rsid w:val="00320B15"/>
    <w:rsid w:val="00351DAC"/>
    <w:rsid w:val="00373228"/>
    <w:rsid w:val="00394880"/>
    <w:rsid w:val="003B39D4"/>
    <w:rsid w:val="003F7E65"/>
    <w:rsid w:val="0040400F"/>
    <w:rsid w:val="00404B30"/>
    <w:rsid w:val="0043588C"/>
    <w:rsid w:val="00440BC1"/>
    <w:rsid w:val="00445082"/>
    <w:rsid w:val="00447B21"/>
    <w:rsid w:val="004719CF"/>
    <w:rsid w:val="004E51A1"/>
    <w:rsid w:val="004F147D"/>
    <w:rsid w:val="00516BE0"/>
    <w:rsid w:val="0052368E"/>
    <w:rsid w:val="005420CC"/>
    <w:rsid w:val="005925A2"/>
    <w:rsid w:val="005A10A0"/>
    <w:rsid w:val="005A4EC2"/>
    <w:rsid w:val="005B4CC3"/>
    <w:rsid w:val="005D2DA1"/>
    <w:rsid w:val="005D3273"/>
    <w:rsid w:val="005E5413"/>
    <w:rsid w:val="005E571F"/>
    <w:rsid w:val="00627641"/>
    <w:rsid w:val="00662867"/>
    <w:rsid w:val="00680459"/>
    <w:rsid w:val="006E1DD8"/>
    <w:rsid w:val="006E3387"/>
    <w:rsid w:val="006E520D"/>
    <w:rsid w:val="007520E6"/>
    <w:rsid w:val="00764722"/>
    <w:rsid w:val="007666CF"/>
    <w:rsid w:val="00774CB4"/>
    <w:rsid w:val="007A1FC8"/>
    <w:rsid w:val="007A41F2"/>
    <w:rsid w:val="00866991"/>
    <w:rsid w:val="008E58C1"/>
    <w:rsid w:val="00976465"/>
    <w:rsid w:val="00980CD5"/>
    <w:rsid w:val="00981989"/>
    <w:rsid w:val="00984AC5"/>
    <w:rsid w:val="0099224A"/>
    <w:rsid w:val="009D6D29"/>
    <w:rsid w:val="00A951C7"/>
    <w:rsid w:val="00AB626A"/>
    <w:rsid w:val="00AC2E23"/>
    <w:rsid w:val="00AF0E40"/>
    <w:rsid w:val="00B16A0B"/>
    <w:rsid w:val="00B50474"/>
    <w:rsid w:val="00B66B0C"/>
    <w:rsid w:val="00BA22D5"/>
    <w:rsid w:val="00BA44CF"/>
    <w:rsid w:val="00BA4D74"/>
    <w:rsid w:val="00BB17CA"/>
    <w:rsid w:val="00BB7DD8"/>
    <w:rsid w:val="00BD1CB2"/>
    <w:rsid w:val="00BE046D"/>
    <w:rsid w:val="00BE2849"/>
    <w:rsid w:val="00BF6747"/>
    <w:rsid w:val="00C50980"/>
    <w:rsid w:val="00C650E1"/>
    <w:rsid w:val="00C83662"/>
    <w:rsid w:val="00CA1F01"/>
    <w:rsid w:val="00CB1314"/>
    <w:rsid w:val="00CB26E4"/>
    <w:rsid w:val="00D04AA5"/>
    <w:rsid w:val="00D206B1"/>
    <w:rsid w:val="00D40D50"/>
    <w:rsid w:val="00D57470"/>
    <w:rsid w:val="00D67103"/>
    <w:rsid w:val="00DB1F88"/>
    <w:rsid w:val="00E0402D"/>
    <w:rsid w:val="00E82D29"/>
    <w:rsid w:val="00E921DE"/>
    <w:rsid w:val="00EA17E7"/>
    <w:rsid w:val="00F23FC0"/>
    <w:rsid w:val="00F34F74"/>
    <w:rsid w:val="00F41447"/>
    <w:rsid w:val="00F77988"/>
    <w:rsid w:val="00F80511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66C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6CF"/>
  </w:style>
  <w:style w:type="paragraph" w:styleId="Footer">
    <w:name w:val="footer"/>
    <w:basedOn w:val="Normal"/>
    <w:link w:val="FooterChar"/>
    <w:uiPriority w:val="99"/>
    <w:unhideWhenUsed/>
    <w:rsid w:val="007666C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Aman Sain</cp:lastModifiedBy>
  <cp:revision>2</cp:revision>
  <dcterms:created xsi:type="dcterms:W3CDTF">2024-11-22T04:52:00Z</dcterms:created>
  <dcterms:modified xsi:type="dcterms:W3CDTF">2024-11-22T04:52:00Z</dcterms:modified>
</cp:coreProperties>
</file>