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6ABAD" w14:textId="70464D82" w:rsidR="00C6005D" w:rsidRDefault="000366ED" w:rsidP="00C6005D">
      <w:pPr>
        <w:pStyle w:val="Heading3"/>
        <w:shd w:val="clear" w:color="auto" w:fill="FFFFFF"/>
        <w:spacing w:before="0" w:after="0"/>
        <w:jc w:val="center"/>
        <w:textAlignment w:val="baseline"/>
        <w:rPr>
          <w:rFonts w:ascii="Georgia" w:hAnsi="Georgia"/>
          <w:b/>
          <w:color w:val="000000" w:themeColor="text1"/>
          <w:sz w:val="36"/>
          <w:szCs w:val="36"/>
        </w:rPr>
      </w:pPr>
      <w:r>
        <w:rPr>
          <w:rFonts w:ascii="Georgia" w:hAnsi="Georgia"/>
          <w:b/>
          <w:color w:val="000000" w:themeColor="text1"/>
          <w:sz w:val="36"/>
          <w:szCs w:val="36"/>
        </w:rPr>
        <w:t>Palak Gupta</w:t>
      </w:r>
      <w:r w:rsidR="00C6005D">
        <w:rPr>
          <w:rFonts w:ascii="Georgia" w:hAnsi="Georgia"/>
          <w:b/>
          <w:color w:val="000000" w:themeColor="text1"/>
          <w:sz w:val="36"/>
          <w:szCs w:val="36"/>
        </w:rPr>
        <w:br/>
        <w:t>50010</w:t>
      </w:r>
      <w:r>
        <w:rPr>
          <w:rFonts w:ascii="Georgia" w:hAnsi="Georgia"/>
          <w:b/>
          <w:color w:val="000000" w:themeColor="text1"/>
          <w:sz w:val="36"/>
          <w:szCs w:val="36"/>
        </w:rPr>
        <w:t>9569</w:t>
      </w:r>
    </w:p>
    <w:p w14:paraId="3BD2D3A2" w14:textId="219E95ED" w:rsidR="00866991" w:rsidRPr="00866991" w:rsidRDefault="00C6005D" w:rsidP="00C6005D">
      <w:pPr>
        <w:pStyle w:val="Heading3"/>
        <w:shd w:val="clear" w:color="auto" w:fill="FFFFFF"/>
        <w:spacing w:before="0" w:after="0"/>
        <w:jc w:val="center"/>
        <w:textAlignment w:val="baseline"/>
        <w:rPr>
          <w:rFonts w:ascii="Georgia" w:hAnsi="Georgia"/>
          <w:b/>
          <w:color w:val="000000" w:themeColor="text1"/>
          <w:sz w:val="36"/>
          <w:szCs w:val="36"/>
        </w:rPr>
      </w:pPr>
      <w:r>
        <w:rPr>
          <w:rFonts w:ascii="Georgia" w:hAnsi="Georgia"/>
          <w:b/>
          <w:color w:val="000000" w:themeColor="text1"/>
          <w:sz w:val="36"/>
          <w:szCs w:val="36"/>
        </w:rPr>
        <w:t>R214222</w:t>
      </w:r>
      <w:r w:rsidR="000366ED">
        <w:rPr>
          <w:rFonts w:ascii="Georgia" w:hAnsi="Georgia"/>
          <w:b/>
          <w:color w:val="000000" w:themeColor="text1"/>
          <w:sz w:val="36"/>
          <w:szCs w:val="36"/>
        </w:rPr>
        <w:t>1387</w:t>
      </w:r>
      <w:r>
        <w:rPr>
          <w:rFonts w:ascii="Georgia" w:hAnsi="Georgia"/>
          <w:b/>
          <w:color w:val="000000" w:themeColor="text1"/>
          <w:sz w:val="36"/>
          <w:szCs w:val="36"/>
        </w:rPr>
        <w:br/>
        <w:t>B-</w:t>
      </w:r>
      <w:r w:rsidR="000366ED">
        <w:rPr>
          <w:rFonts w:ascii="Georgia" w:hAnsi="Georgia"/>
          <w:b/>
          <w:color w:val="000000" w:themeColor="text1"/>
          <w:sz w:val="36"/>
          <w:szCs w:val="36"/>
        </w:rPr>
        <w:t>1</w:t>
      </w:r>
      <w:r>
        <w:rPr>
          <w:rFonts w:ascii="Georgia" w:hAnsi="Georgia"/>
          <w:b/>
          <w:color w:val="000000" w:themeColor="text1"/>
          <w:sz w:val="36"/>
          <w:szCs w:val="36"/>
        </w:rPr>
        <w:br/>
      </w:r>
      <w:r w:rsidR="00866991"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B00E90">
        <w:rPr>
          <w:rFonts w:ascii="Georgia" w:hAnsi="Georgia"/>
          <w:b/>
          <w:color w:val="000000" w:themeColor="text1"/>
          <w:sz w:val="36"/>
          <w:szCs w:val="36"/>
        </w:rPr>
        <w:t>10</w:t>
      </w:r>
      <w:r w:rsidR="000A6D53">
        <w:rPr>
          <w:rFonts w:ascii="Georgia" w:hAnsi="Georgia"/>
          <w:b/>
          <w:color w:val="000000" w:themeColor="text1"/>
          <w:sz w:val="36"/>
          <w:szCs w:val="36"/>
        </w:rPr>
        <w:t>-</w:t>
      </w:r>
      <w:r w:rsidR="00866991"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Control the number of certain types of resources (e.g., Pods, Services, PersistentVolumeClaims)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w:t>
      </w:r>
      <w:proofErr w:type="gramStart"/>
      <w:r w:rsidRPr="00E73158">
        <w:rPr>
          <w:rFonts w:ascii="Georgia" w:hAnsi="Georgia"/>
          <w:b/>
          <w:bCs/>
          <w:i/>
          <w:iCs/>
          <w:sz w:val="24"/>
          <w:szCs w:val="24"/>
        </w:rPr>
        <w:t>namespace.yaml</w:t>
      </w:r>
      <w:proofErr w:type="gramEnd"/>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apiVersion: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3EEA6C7B" w14:textId="32857704"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noProof/>
          <w:sz w:val="24"/>
          <w:szCs w:val="24"/>
        </w:rPr>
        <w:drawing>
          <wp:inline distT="0" distB="0" distL="0" distR="0" wp14:anchorId="4533ADEB" wp14:editId="6AA3E590">
            <wp:extent cx="5439534" cy="1590897"/>
            <wp:effectExtent l="0" t="0" r="8890" b="9525"/>
            <wp:docPr id="206962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28258" name=""/>
                    <pic:cNvPicPr/>
                  </pic:nvPicPr>
                  <pic:blipFill>
                    <a:blip r:embed="rId8"/>
                    <a:stretch>
                      <a:fillRect/>
                    </a:stretch>
                  </pic:blipFill>
                  <pic:spPr>
                    <a:xfrm>
                      <a:off x="0" y="0"/>
                      <a:ext cx="5439534" cy="1590897"/>
                    </a:xfrm>
                    <a:prstGeom prst="rect">
                      <a:avLst/>
                    </a:prstGeom>
                  </pic:spPr>
                </pic:pic>
              </a:graphicData>
            </a:graphic>
          </wp:inline>
        </w:drawing>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quota-</w:t>
      </w:r>
      <w:proofErr w:type="gramStart"/>
      <w:r w:rsidRPr="002723DD">
        <w:rPr>
          <w:rFonts w:ascii="Georgia" w:hAnsi="Georgia"/>
          <w:sz w:val="24"/>
          <w:szCs w:val="24"/>
        </w:rPr>
        <w:t>namespace.yaml</w:t>
      </w:r>
      <w:proofErr w:type="gramEnd"/>
    </w:p>
    <w:p w14:paraId="682EBD35" w14:textId="4D2237D7"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1EF12A20" wp14:editId="0A1D3144">
            <wp:extent cx="6016625" cy="389890"/>
            <wp:effectExtent l="0" t="0" r="3175" b="0"/>
            <wp:docPr id="148285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50317" name=""/>
                    <pic:cNvPicPr/>
                  </pic:nvPicPr>
                  <pic:blipFill rotWithShape="1">
                    <a:blip r:embed="rId9"/>
                    <a:srcRect l="-106" t="-22300" r="106" b="16982"/>
                    <a:stretch/>
                  </pic:blipFill>
                  <pic:spPr bwMode="auto">
                    <a:xfrm>
                      <a:off x="0" y="0"/>
                      <a:ext cx="6016625" cy="389890"/>
                    </a:xfrm>
                    <a:prstGeom prst="rect">
                      <a:avLst/>
                    </a:prstGeom>
                    <a:ln>
                      <a:noFill/>
                    </a:ln>
                    <a:extLst>
                      <a:ext uri="{53640926-AAD7-44D8-BBD7-CCE9431645EC}">
                        <a14:shadowObscured xmlns:a14="http://schemas.microsoft.com/office/drawing/2010/main"/>
                      </a:ext>
                    </a:extLst>
                  </pic:spPr>
                </pic:pic>
              </a:graphicData>
            </a:graphic>
          </wp:inline>
        </w:drawing>
      </w:r>
    </w:p>
    <w:p w14:paraId="5EF91335" w14:textId="77777777" w:rsidR="002723DD" w:rsidRDefault="002723DD" w:rsidP="002723DD">
      <w:pPr>
        <w:spacing w:line="360" w:lineRule="auto"/>
        <w:jc w:val="both"/>
        <w:rPr>
          <w:rFonts w:ascii="Georgia" w:hAnsi="Georgia"/>
          <w:sz w:val="24"/>
          <w:szCs w:val="24"/>
        </w:rPr>
      </w:pP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namespaces</w:t>
      </w:r>
    </w:p>
    <w:p w14:paraId="7F0DCC12" w14:textId="14868880"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082F5811" wp14:editId="187C2BDD">
            <wp:extent cx="6016625" cy="1130935"/>
            <wp:effectExtent l="0" t="0" r="3175" b="0"/>
            <wp:docPr id="68873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33712" name=""/>
                    <pic:cNvPicPr/>
                  </pic:nvPicPr>
                  <pic:blipFill>
                    <a:blip r:embed="rId10"/>
                    <a:stretch>
                      <a:fillRect/>
                    </a:stretch>
                  </pic:blipFill>
                  <pic:spPr>
                    <a:xfrm>
                      <a:off x="0" y="0"/>
                      <a:ext cx="6016625" cy="1130935"/>
                    </a:xfrm>
                    <a:prstGeom prst="rect">
                      <a:avLst/>
                    </a:prstGeom>
                  </pic:spPr>
                </pic:pic>
              </a:graphicData>
            </a:graphic>
          </wp:inline>
        </w:drawing>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E73158">
        <w:rPr>
          <w:rFonts w:ascii="Georgia" w:hAnsi="Georgia"/>
          <w:b/>
          <w:bCs/>
          <w:i/>
          <w:iCs/>
          <w:sz w:val="24"/>
          <w:szCs w:val="24"/>
        </w:rPr>
        <w:t>resource-</w:t>
      </w:r>
      <w:proofErr w:type="gramStart"/>
      <w:r w:rsidRPr="00E73158">
        <w:rPr>
          <w:rFonts w:ascii="Georgia" w:hAnsi="Georgia"/>
          <w:b/>
          <w:bCs/>
          <w:i/>
          <w:iCs/>
          <w:sz w:val="24"/>
          <w:szCs w:val="24"/>
        </w:rPr>
        <w:t>quota.yaml</w:t>
      </w:r>
      <w:proofErr w:type="gramEnd"/>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apiVersion: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kind: ResourceQuota</w:t>
      </w:r>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requests.cpu: "2"    #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gramStart"/>
      <w:r w:rsidRPr="004A5785">
        <w:rPr>
          <w:rFonts w:ascii="Georgia" w:hAnsi="Georgia"/>
          <w:sz w:val="20"/>
          <w:szCs w:val="20"/>
        </w:rPr>
        <w:t>requests.memory</w:t>
      </w:r>
      <w:proofErr w:type="gramEnd"/>
      <w:r w:rsidRPr="004A5785">
        <w:rPr>
          <w:rFonts w:ascii="Georgia" w:hAnsi="Georgia"/>
          <w:sz w:val="20"/>
          <w:szCs w:val="20"/>
        </w:rPr>
        <w:t>: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limits.cpu: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gramStart"/>
      <w:r w:rsidRPr="004A5785">
        <w:rPr>
          <w:rFonts w:ascii="Georgia" w:hAnsi="Georgia"/>
          <w:sz w:val="20"/>
          <w:szCs w:val="20"/>
        </w:rPr>
        <w:t>limits.memory</w:t>
      </w:r>
      <w:proofErr w:type="gramEnd"/>
      <w:r w:rsidRPr="004A5785">
        <w:rPr>
          <w:rFonts w:ascii="Georgia" w:hAnsi="Georgia"/>
          <w:sz w:val="20"/>
          <w:szCs w:val="20"/>
        </w:rPr>
        <w:t>: "8Gi" #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persistentvolumeclaims: "5" # The total number of PersistentVolumeClaims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configmaps: "10"     # The total number of ConfigMaps allowed in the namespace.</w:t>
      </w:r>
    </w:p>
    <w:p w14:paraId="5133A25A"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3EC8A362" w14:textId="1E451EFD" w:rsidR="00223B15" w:rsidRPr="004A5785"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223B15">
        <w:rPr>
          <w:rFonts w:ascii="Georgia" w:hAnsi="Georgia"/>
          <w:noProof/>
          <w:sz w:val="20"/>
          <w:szCs w:val="20"/>
        </w:rPr>
        <w:drawing>
          <wp:inline distT="0" distB="0" distL="0" distR="0" wp14:anchorId="5CC2840F" wp14:editId="11CEA5D1">
            <wp:extent cx="6016625" cy="2165350"/>
            <wp:effectExtent l="0" t="0" r="3175" b="6350"/>
            <wp:docPr id="203994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44455" name=""/>
                    <pic:cNvPicPr/>
                  </pic:nvPicPr>
                  <pic:blipFill>
                    <a:blip r:embed="rId11"/>
                    <a:stretch>
                      <a:fillRect/>
                    </a:stretch>
                  </pic:blipFill>
                  <pic:spPr>
                    <a:xfrm>
                      <a:off x="0" y="0"/>
                      <a:ext cx="6016625" cy="2165350"/>
                    </a:xfrm>
                    <a:prstGeom prst="rect">
                      <a:avLst/>
                    </a:prstGeom>
                  </pic:spPr>
                </pic:pic>
              </a:graphicData>
            </a:graphic>
          </wp:inline>
        </w:drawing>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resource-</w:t>
      </w:r>
      <w:proofErr w:type="gramStart"/>
      <w:r w:rsidRPr="002723DD">
        <w:rPr>
          <w:rFonts w:ascii="Georgia" w:hAnsi="Georgia"/>
          <w:sz w:val="24"/>
          <w:szCs w:val="24"/>
        </w:rPr>
        <w:t>quota.yaml</w:t>
      </w:r>
      <w:proofErr w:type="gramEnd"/>
    </w:p>
    <w:p w14:paraId="34369F83" w14:textId="469B7BF7"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55EF88AC" wp14:editId="3FD2B909">
            <wp:extent cx="6016625" cy="295275"/>
            <wp:effectExtent l="0" t="0" r="3175" b="9525"/>
            <wp:docPr id="27546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63936" name=""/>
                    <pic:cNvPicPr/>
                  </pic:nvPicPr>
                  <pic:blipFill>
                    <a:blip r:embed="rId12"/>
                    <a:stretch>
                      <a:fillRect/>
                    </a:stretch>
                  </pic:blipFill>
                  <pic:spPr>
                    <a:xfrm>
                      <a:off x="0" y="0"/>
                      <a:ext cx="6016625" cy="295275"/>
                    </a:xfrm>
                    <a:prstGeom prst="rect">
                      <a:avLst/>
                    </a:prstGeom>
                  </pic:spPr>
                </pic:pic>
              </a:graphicData>
            </a:graphic>
          </wp:inline>
        </w:drawing>
      </w:r>
    </w:p>
    <w:p w14:paraId="4B2B8BC9" w14:textId="77777777" w:rsidR="002723DD" w:rsidRDefault="002723DD" w:rsidP="002723DD">
      <w:pPr>
        <w:spacing w:line="360" w:lineRule="auto"/>
        <w:jc w:val="both"/>
        <w:rPr>
          <w:rFonts w:ascii="Georgia" w:hAnsi="Georgia"/>
          <w:sz w:val="24"/>
          <w:szCs w:val="24"/>
        </w:rPr>
      </w:pP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20B780CA"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resourcequota -n quota-example</w:t>
      </w:r>
    </w:p>
    <w:p w14:paraId="20519D1E" w14:textId="36E1E646"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134BCA5F" wp14:editId="497C0E79">
            <wp:extent cx="6016625" cy="179070"/>
            <wp:effectExtent l="0" t="0" r="3175" b="0"/>
            <wp:docPr id="84477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78222" name=""/>
                    <pic:cNvPicPr/>
                  </pic:nvPicPr>
                  <pic:blipFill>
                    <a:blip r:embed="rId13"/>
                    <a:stretch>
                      <a:fillRect/>
                    </a:stretch>
                  </pic:blipFill>
                  <pic:spPr>
                    <a:xfrm>
                      <a:off x="0" y="0"/>
                      <a:ext cx="6016625" cy="179070"/>
                    </a:xfrm>
                    <a:prstGeom prst="rect">
                      <a:avLst/>
                    </a:prstGeom>
                  </pic:spPr>
                </pic:pic>
              </a:graphicData>
            </a:graphic>
          </wp:inline>
        </w:drawing>
      </w:r>
    </w:p>
    <w:p w14:paraId="3C3D8F84" w14:textId="77777777" w:rsidR="002723DD" w:rsidRDefault="002723DD" w:rsidP="002723DD">
      <w:pPr>
        <w:spacing w:line="360" w:lineRule="auto"/>
        <w:jc w:val="both"/>
        <w:rPr>
          <w:rFonts w:ascii="Georgia" w:hAnsi="Georgia"/>
          <w:sz w:val="24"/>
          <w:szCs w:val="24"/>
        </w:rPr>
      </w:pP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58765A81"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describe resourcequota example-quota -n quota-example</w:t>
      </w:r>
    </w:p>
    <w:p w14:paraId="1B1E080C" w14:textId="7C0E7621"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51D6BC8F" wp14:editId="42650C40">
            <wp:extent cx="6016625" cy="1502410"/>
            <wp:effectExtent l="0" t="0" r="3175" b="2540"/>
            <wp:docPr id="105336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65723" name=""/>
                    <pic:cNvPicPr/>
                  </pic:nvPicPr>
                  <pic:blipFill>
                    <a:blip r:embed="rId14"/>
                    <a:stretch>
                      <a:fillRect/>
                    </a:stretch>
                  </pic:blipFill>
                  <pic:spPr>
                    <a:xfrm>
                      <a:off x="0" y="0"/>
                      <a:ext cx="6016625" cy="1502410"/>
                    </a:xfrm>
                    <a:prstGeom prst="rect">
                      <a:avLst/>
                    </a:prstGeom>
                  </pic:spPr>
                </pic:pic>
              </a:graphicData>
            </a:graphic>
          </wp:inline>
        </w:drawing>
      </w:r>
    </w:p>
    <w:p w14:paraId="6AFFAF2C" w14:textId="77777777" w:rsidR="002723DD" w:rsidRDefault="002723DD" w:rsidP="002723DD">
      <w:pPr>
        <w:spacing w:line="360" w:lineRule="auto"/>
        <w:jc w:val="both"/>
        <w:rPr>
          <w:rFonts w:ascii="Georgia" w:hAnsi="Georgia"/>
          <w:sz w:val="24"/>
          <w:szCs w:val="24"/>
        </w:rPr>
      </w:pP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Deploy a ReplicaSet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nginx-replicaset-</w:t>
      </w:r>
      <w:proofErr w:type="gramStart"/>
      <w:r w:rsidRPr="00E73158">
        <w:rPr>
          <w:rFonts w:ascii="Georgia" w:hAnsi="Georgia"/>
          <w:b/>
          <w:bCs/>
          <w:i/>
          <w:iCs/>
          <w:sz w:val="24"/>
          <w:szCs w:val="24"/>
        </w:rPr>
        <w:t>quota.yaml</w:t>
      </w:r>
      <w:proofErr w:type="gramEnd"/>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ReplicaSet</w:t>
      </w:r>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nginx-replicaset</w:t>
      </w:r>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matchLabels:</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gramStart"/>
      <w:r w:rsidRPr="002723DD">
        <w:rPr>
          <w:rFonts w:ascii="Georgia" w:hAnsi="Georgia"/>
          <w:sz w:val="24"/>
          <w:szCs w:val="24"/>
        </w:rPr>
        <w:t>nginx:latest</w:t>
      </w:r>
      <w:proofErr w:type="gramEnd"/>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containerPort: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"200m"</w:t>
      </w:r>
    </w:p>
    <w:p w14:paraId="1CCDDDEC" w14:textId="6175A9E3" w:rsidR="00223B15" w:rsidRPr="002723DD" w:rsidRDefault="00223B1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noProof/>
          <w:sz w:val="24"/>
          <w:szCs w:val="24"/>
        </w:rPr>
        <w:drawing>
          <wp:inline distT="0" distB="0" distL="0" distR="0" wp14:anchorId="7A03556F" wp14:editId="23C43578">
            <wp:extent cx="6016625" cy="2941955"/>
            <wp:effectExtent l="0" t="0" r="3175" b="0"/>
            <wp:docPr id="7132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7340" name=""/>
                    <pic:cNvPicPr/>
                  </pic:nvPicPr>
                  <pic:blipFill>
                    <a:blip r:embed="rId15"/>
                    <a:stretch>
                      <a:fillRect/>
                    </a:stretch>
                  </pic:blipFill>
                  <pic:spPr>
                    <a:xfrm>
                      <a:off x="0" y="0"/>
                      <a:ext cx="6016625" cy="2941955"/>
                    </a:xfrm>
                    <a:prstGeom prst="rect">
                      <a:avLst/>
                    </a:prstGeom>
                  </pic:spPr>
                </pic:pic>
              </a:graphicData>
            </a:graphic>
          </wp:inline>
        </w:drawing>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ReplicaSet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ReplicaSet: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nginx-replicaset-</w:t>
      </w:r>
      <w:proofErr w:type="gramStart"/>
      <w:r w:rsidRPr="002723DD">
        <w:rPr>
          <w:rFonts w:ascii="Georgia" w:hAnsi="Georgia"/>
          <w:sz w:val="24"/>
          <w:szCs w:val="24"/>
        </w:rPr>
        <w:t>quota.yaml</w:t>
      </w:r>
      <w:proofErr w:type="gramEnd"/>
    </w:p>
    <w:p w14:paraId="63ABEC54" w14:textId="5D648319" w:rsidR="00223B15" w:rsidRPr="002723DD" w:rsidRDefault="00223B1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noProof/>
          <w:sz w:val="24"/>
          <w:szCs w:val="24"/>
        </w:rPr>
        <w:drawing>
          <wp:inline distT="0" distB="0" distL="0" distR="0" wp14:anchorId="740647AC" wp14:editId="7A9CCC08">
            <wp:extent cx="6016625" cy="290830"/>
            <wp:effectExtent l="0" t="0" r="3175" b="0"/>
            <wp:docPr id="60697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76003" name=""/>
                    <pic:cNvPicPr/>
                  </pic:nvPicPr>
                  <pic:blipFill>
                    <a:blip r:embed="rId16"/>
                    <a:stretch>
                      <a:fillRect/>
                    </a:stretch>
                  </pic:blipFill>
                  <pic:spPr>
                    <a:xfrm>
                      <a:off x="0" y="0"/>
                      <a:ext cx="6016625" cy="290830"/>
                    </a:xfrm>
                    <a:prstGeom prst="rect">
                      <a:avLst/>
                    </a:prstGeom>
                  </pic:spPr>
                </pic:pic>
              </a:graphicData>
            </a:graphic>
          </wp:inline>
        </w:drawing>
      </w:r>
    </w:p>
    <w:p w14:paraId="18DAEB2B" w14:textId="77777777" w:rsidR="00F80511" w:rsidRDefault="00F80511" w:rsidP="002723DD">
      <w:pPr>
        <w:spacing w:line="360" w:lineRule="auto"/>
        <w:jc w:val="both"/>
        <w:rPr>
          <w:rFonts w:ascii="Georgia" w:hAnsi="Georgia"/>
          <w:sz w:val="24"/>
          <w:szCs w:val="24"/>
        </w:rPr>
      </w:pP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217C884C"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pods -n quota-example</w:t>
      </w:r>
    </w:p>
    <w:p w14:paraId="62169DA6" w14:textId="1CB87157" w:rsidR="00223B15" w:rsidRPr="002723DD" w:rsidRDefault="00223B1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noProof/>
          <w:sz w:val="24"/>
          <w:szCs w:val="24"/>
        </w:rPr>
        <w:drawing>
          <wp:inline distT="0" distB="0" distL="0" distR="0" wp14:anchorId="6AE0DB03" wp14:editId="7D6B8760">
            <wp:extent cx="6016625" cy="1017905"/>
            <wp:effectExtent l="0" t="0" r="3175" b="0"/>
            <wp:docPr id="169668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87248" name=""/>
                    <pic:cNvPicPr/>
                  </pic:nvPicPr>
                  <pic:blipFill>
                    <a:blip r:embed="rId17"/>
                    <a:stretch>
                      <a:fillRect/>
                    </a:stretch>
                  </pic:blipFill>
                  <pic:spPr>
                    <a:xfrm>
                      <a:off x="0" y="0"/>
                      <a:ext cx="6016625" cy="1017905"/>
                    </a:xfrm>
                    <a:prstGeom prst="rect">
                      <a:avLst/>
                    </a:prstGeom>
                  </pic:spPr>
                </pic:pic>
              </a:graphicData>
            </a:graphic>
          </wp:inline>
        </w:drawing>
      </w:r>
    </w:p>
    <w:p w14:paraId="0A1BE372" w14:textId="77777777" w:rsidR="00F80511" w:rsidRDefault="00F80511" w:rsidP="002723DD">
      <w:pPr>
        <w:spacing w:line="360" w:lineRule="auto"/>
        <w:jc w:val="both"/>
        <w:rPr>
          <w:rFonts w:ascii="Georgia" w:hAnsi="Georgia"/>
          <w:sz w:val="24"/>
          <w:szCs w:val="24"/>
        </w:rPr>
      </w:pP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describe pods -l app=nginx -n quota-example</w:t>
      </w:r>
    </w:p>
    <w:p w14:paraId="09855560" w14:textId="457E5A82"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drawing>
          <wp:inline distT="0" distB="0" distL="0" distR="0" wp14:anchorId="1B6315C1" wp14:editId="7E133567">
            <wp:extent cx="6016625" cy="1750060"/>
            <wp:effectExtent l="0" t="0" r="3175" b="2540"/>
            <wp:docPr id="102789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91391" name=""/>
                    <pic:cNvPicPr/>
                  </pic:nvPicPr>
                  <pic:blipFill>
                    <a:blip r:embed="rId18"/>
                    <a:stretch>
                      <a:fillRect/>
                    </a:stretch>
                  </pic:blipFill>
                  <pic:spPr>
                    <a:xfrm>
                      <a:off x="0" y="0"/>
                      <a:ext cx="6016625" cy="1750060"/>
                    </a:xfrm>
                    <a:prstGeom prst="rect">
                      <a:avLst/>
                    </a:prstGeom>
                  </pic:spPr>
                </pic:pic>
              </a:graphicData>
            </a:graphic>
          </wp:inline>
        </w:drawing>
      </w:r>
    </w:p>
    <w:p w14:paraId="47013EE9" w14:textId="77777777" w:rsidR="00F80511" w:rsidRDefault="00F80511" w:rsidP="002723DD">
      <w:pPr>
        <w:spacing w:line="360" w:lineRule="auto"/>
        <w:jc w:val="both"/>
        <w:rPr>
          <w:rFonts w:ascii="Georgia" w:hAnsi="Georgia"/>
          <w:sz w:val="24"/>
          <w:szCs w:val="24"/>
        </w:rPr>
      </w:pP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nginx-extra-</w:t>
      </w:r>
      <w:proofErr w:type="gramStart"/>
      <w:r w:rsidRPr="00E73158">
        <w:rPr>
          <w:rFonts w:ascii="Georgia" w:hAnsi="Georgia"/>
          <w:b/>
          <w:bCs/>
          <w:i/>
          <w:iCs/>
          <w:sz w:val="24"/>
          <w:szCs w:val="24"/>
        </w:rPr>
        <w:t>pod.yaml</w:t>
      </w:r>
      <w:proofErr w:type="gramEnd"/>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gramStart"/>
      <w:r w:rsidRPr="002723DD">
        <w:rPr>
          <w:rFonts w:ascii="Georgia" w:hAnsi="Georgia"/>
          <w:sz w:val="24"/>
          <w:szCs w:val="24"/>
        </w:rPr>
        <w:t>nginx:latest</w:t>
      </w:r>
      <w:proofErr w:type="gramEnd"/>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w:t>
      </w:r>
    </w:p>
    <w:p w14:paraId="0F997B7E" w14:textId="4D2FEE3B"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lastRenderedPageBreak/>
        <w:drawing>
          <wp:inline distT="0" distB="0" distL="0" distR="0" wp14:anchorId="42D325ED" wp14:editId="2C12047F">
            <wp:extent cx="6016625" cy="3472815"/>
            <wp:effectExtent l="0" t="0" r="3175" b="0"/>
            <wp:docPr id="21384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4671" name=""/>
                    <pic:cNvPicPr/>
                  </pic:nvPicPr>
                  <pic:blipFill>
                    <a:blip r:embed="rId19"/>
                    <a:stretch>
                      <a:fillRect/>
                    </a:stretch>
                  </pic:blipFill>
                  <pic:spPr>
                    <a:xfrm>
                      <a:off x="0" y="0"/>
                      <a:ext cx="6016625" cy="3472815"/>
                    </a:xfrm>
                    <a:prstGeom prst="rect">
                      <a:avLst/>
                    </a:prstGeom>
                  </pic:spPr>
                </pic:pic>
              </a:graphicData>
            </a:graphic>
          </wp:inline>
        </w:drawing>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nginx-extra-</w:t>
      </w:r>
      <w:proofErr w:type="gramStart"/>
      <w:r w:rsidRPr="002723DD">
        <w:rPr>
          <w:rFonts w:ascii="Georgia" w:hAnsi="Georgia"/>
          <w:sz w:val="24"/>
          <w:szCs w:val="24"/>
        </w:rPr>
        <w:t>pod.yaml</w:t>
      </w:r>
      <w:proofErr w:type="gramEnd"/>
    </w:p>
    <w:p w14:paraId="6B47DE22" w14:textId="2F56B657"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drawing>
          <wp:inline distT="0" distB="0" distL="0" distR="0" wp14:anchorId="2C9DE366" wp14:editId="3A003610">
            <wp:extent cx="6016625" cy="313690"/>
            <wp:effectExtent l="0" t="0" r="3175" b="0"/>
            <wp:docPr id="1426476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76490" name=""/>
                    <pic:cNvPicPr/>
                  </pic:nvPicPr>
                  <pic:blipFill>
                    <a:blip r:embed="rId20"/>
                    <a:stretch>
                      <a:fillRect/>
                    </a:stretch>
                  </pic:blipFill>
                  <pic:spPr>
                    <a:xfrm>
                      <a:off x="0" y="0"/>
                      <a:ext cx="6016625" cy="313690"/>
                    </a:xfrm>
                    <a:prstGeom prst="rect">
                      <a:avLst/>
                    </a:prstGeom>
                  </pic:spPr>
                </pic:pic>
              </a:graphicData>
            </a:graphic>
          </wp:inline>
        </w:drawing>
      </w:r>
    </w:p>
    <w:p w14:paraId="7AC3602B" w14:textId="77777777" w:rsidR="00F80511" w:rsidRDefault="00F80511" w:rsidP="002723DD">
      <w:pPr>
        <w:spacing w:line="360" w:lineRule="auto"/>
        <w:jc w:val="both"/>
        <w:rPr>
          <w:rFonts w:ascii="Georgia" w:hAnsi="Georgia"/>
          <w:sz w:val="24"/>
          <w:szCs w:val="24"/>
        </w:rPr>
      </w:pP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events -n quota-example</w:t>
      </w:r>
    </w:p>
    <w:p w14:paraId="1712AD36" w14:textId="460C5CC7"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lastRenderedPageBreak/>
        <w:drawing>
          <wp:inline distT="0" distB="0" distL="0" distR="0" wp14:anchorId="63502817" wp14:editId="666CEF8D">
            <wp:extent cx="6016625" cy="2152650"/>
            <wp:effectExtent l="0" t="0" r="3175" b="0"/>
            <wp:docPr id="7426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5740" name=""/>
                    <pic:cNvPicPr/>
                  </pic:nvPicPr>
                  <pic:blipFill>
                    <a:blip r:embed="rId21"/>
                    <a:stretch>
                      <a:fillRect/>
                    </a:stretch>
                  </pic:blipFill>
                  <pic:spPr>
                    <a:xfrm>
                      <a:off x="0" y="0"/>
                      <a:ext cx="6016625" cy="2152650"/>
                    </a:xfrm>
                    <a:prstGeom prst="rect">
                      <a:avLst/>
                    </a:prstGeom>
                  </pic:spPr>
                </pic:pic>
              </a:graphicData>
            </a:graphic>
          </wp:inline>
        </w:drawing>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To delete the </w:t>
      </w:r>
      <w:proofErr w:type="gramStart"/>
      <w:r w:rsidRPr="002723DD">
        <w:rPr>
          <w:rFonts w:ascii="Georgia" w:hAnsi="Georgia"/>
          <w:sz w:val="24"/>
          <w:szCs w:val="24"/>
        </w:rPr>
        <w:t>resources</w:t>
      </w:r>
      <w:proofErr w:type="gramEnd"/>
      <w:r w:rsidRPr="002723DD">
        <w:rPr>
          <w:rFonts w:ascii="Georgia" w:hAnsi="Georgia"/>
          <w:sz w:val="24"/>
          <w:szCs w:val="24"/>
        </w:rPr>
        <w:t xml:space="preserve"> you created:</w:t>
      </w:r>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nginx-replicaset-</w:t>
      </w:r>
      <w:proofErr w:type="gramStart"/>
      <w:r w:rsidRPr="002723DD">
        <w:rPr>
          <w:rFonts w:ascii="Georgia" w:hAnsi="Georgia"/>
          <w:sz w:val="24"/>
          <w:szCs w:val="24"/>
        </w:rPr>
        <w:t>quota.yaml</w:t>
      </w:r>
      <w:proofErr w:type="gramEnd"/>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nginx-extra-</w:t>
      </w:r>
      <w:proofErr w:type="gramStart"/>
      <w:r w:rsidRPr="002723DD">
        <w:rPr>
          <w:rFonts w:ascii="Georgia" w:hAnsi="Georgia"/>
          <w:sz w:val="24"/>
          <w:szCs w:val="24"/>
        </w:rPr>
        <w:t>pod.yaml</w:t>
      </w:r>
      <w:proofErr w:type="gramEnd"/>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resource-</w:t>
      </w:r>
      <w:proofErr w:type="gramStart"/>
      <w:r w:rsidRPr="002723DD">
        <w:rPr>
          <w:rFonts w:ascii="Georgia" w:hAnsi="Georgia"/>
          <w:sz w:val="24"/>
          <w:szCs w:val="24"/>
        </w:rPr>
        <w:t>quota.yaml</w:t>
      </w:r>
      <w:proofErr w:type="gramEnd"/>
    </w:p>
    <w:p w14:paraId="05441D65" w14:textId="4FDB8158" w:rsidR="00984AC5"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namespace quota-example</w:t>
      </w:r>
    </w:p>
    <w:p w14:paraId="3D5402B9" w14:textId="38577572" w:rsidR="000C20A8" w:rsidRPr="00774CB4"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drawing>
          <wp:inline distT="0" distB="0" distL="0" distR="0" wp14:anchorId="0E415907" wp14:editId="2E000213">
            <wp:extent cx="6016625" cy="428625"/>
            <wp:effectExtent l="0" t="0" r="3175" b="9525"/>
            <wp:docPr id="38581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12841" name=""/>
                    <pic:cNvPicPr/>
                  </pic:nvPicPr>
                  <pic:blipFill>
                    <a:blip r:embed="rId22"/>
                    <a:stretch>
                      <a:fillRect/>
                    </a:stretch>
                  </pic:blipFill>
                  <pic:spPr>
                    <a:xfrm>
                      <a:off x="0" y="0"/>
                      <a:ext cx="6016625" cy="428625"/>
                    </a:xfrm>
                    <a:prstGeom prst="rect">
                      <a:avLst/>
                    </a:prstGeom>
                  </pic:spPr>
                </pic:pic>
              </a:graphicData>
            </a:graphic>
          </wp:inline>
        </w:drawing>
      </w:r>
    </w:p>
    <w:sectPr w:rsidR="000C20A8" w:rsidRPr="00774CB4">
      <w:headerReference w:type="default" r:id="rId23"/>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1855D" w14:textId="77777777" w:rsidR="00A7402A" w:rsidRDefault="00A7402A" w:rsidP="003D3C67">
      <w:pPr>
        <w:spacing w:line="240" w:lineRule="auto"/>
      </w:pPr>
      <w:r>
        <w:separator/>
      </w:r>
    </w:p>
  </w:endnote>
  <w:endnote w:type="continuationSeparator" w:id="0">
    <w:p w14:paraId="39056E7B" w14:textId="77777777" w:rsidR="00A7402A" w:rsidRDefault="00A7402A"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D9D6B" w14:textId="77777777" w:rsidR="00A7402A" w:rsidRDefault="00A7402A" w:rsidP="003D3C67">
      <w:pPr>
        <w:spacing w:line="240" w:lineRule="auto"/>
      </w:pPr>
      <w:r>
        <w:separator/>
      </w:r>
    </w:p>
  </w:footnote>
  <w:footnote w:type="continuationSeparator" w:id="0">
    <w:p w14:paraId="59830D17" w14:textId="77777777" w:rsidR="00A7402A" w:rsidRDefault="00A7402A"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C426B3E"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1B65"/>
    <w:rsid w:val="000366ED"/>
    <w:rsid w:val="0007426B"/>
    <w:rsid w:val="000A6D53"/>
    <w:rsid w:val="000B3567"/>
    <w:rsid w:val="000B7FA6"/>
    <w:rsid w:val="000C20A8"/>
    <w:rsid w:val="000C5E33"/>
    <w:rsid w:val="000C68A7"/>
    <w:rsid w:val="00161308"/>
    <w:rsid w:val="00161E5B"/>
    <w:rsid w:val="001C30AA"/>
    <w:rsid w:val="001E4A09"/>
    <w:rsid w:val="001F6DF3"/>
    <w:rsid w:val="00220EE7"/>
    <w:rsid w:val="00223B15"/>
    <w:rsid w:val="002723DD"/>
    <w:rsid w:val="0028021F"/>
    <w:rsid w:val="00293CCD"/>
    <w:rsid w:val="002A063E"/>
    <w:rsid w:val="002C0110"/>
    <w:rsid w:val="002C15F1"/>
    <w:rsid w:val="002D67B0"/>
    <w:rsid w:val="0031239A"/>
    <w:rsid w:val="00320B15"/>
    <w:rsid w:val="00373228"/>
    <w:rsid w:val="00394880"/>
    <w:rsid w:val="003D3C67"/>
    <w:rsid w:val="003F7E65"/>
    <w:rsid w:val="0040400F"/>
    <w:rsid w:val="00404B30"/>
    <w:rsid w:val="00427DC1"/>
    <w:rsid w:val="0043588C"/>
    <w:rsid w:val="00445082"/>
    <w:rsid w:val="00447B21"/>
    <w:rsid w:val="004719CF"/>
    <w:rsid w:val="004A5785"/>
    <w:rsid w:val="004E51A1"/>
    <w:rsid w:val="004F067F"/>
    <w:rsid w:val="00516BE0"/>
    <w:rsid w:val="005A10A0"/>
    <w:rsid w:val="005A4EC2"/>
    <w:rsid w:val="005B4CC3"/>
    <w:rsid w:val="005D2DA1"/>
    <w:rsid w:val="005E5413"/>
    <w:rsid w:val="00627641"/>
    <w:rsid w:val="00662867"/>
    <w:rsid w:val="00680459"/>
    <w:rsid w:val="006E1DD8"/>
    <w:rsid w:val="006E520D"/>
    <w:rsid w:val="007520E6"/>
    <w:rsid w:val="00764722"/>
    <w:rsid w:val="00774CB4"/>
    <w:rsid w:val="007A41F2"/>
    <w:rsid w:val="007B769F"/>
    <w:rsid w:val="007E280A"/>
    <w:rsid w:val="00866991"/>
    <w:rsid w:val="008E58C1"/>
    <w:rsid w:val="00976465"/>
    <w:rsid w:val="00980CD5"/>
    <w:rsid w:val="00984AC5"/>
    <w:rsid w:val="0099224A"/>
    <w:rsid w:val="009D6D29"/>
    <w:rsid w:val="00A460B9"/>
    <w:rsid w:val="00A7402A"/>
    <w:rsid w:val="00AC2E23"/>
    <w:rsid w:val="00AF0E40"/>
    <w:rsid w:val="00B00E90"/>
    <w:rsid w:val="00B50474"/>
    <w:rsid w:val="00B66B0C"/>
    <w:rsid w:val="00BA22D5"/>
    <w:rsid w:val="00BA44CF"/>
    <w:rsid w:val="00BA4D74"/>
    <w:rsid w:val="00BB17CA"/>
    <w:rsid w:val="00BB7DD8"/>
    <w:rsid w:val="00BE046D"/>
    <w:rsid w:val="00BF6747"/>
    <w:rsid w:val="00C50980"/>
    <w:rsid w:val="00C6005D"/>
    <w:rsid w:val="00CA1F01"/>
    <w:rsid w:val="00CB26E4"/>
    <w:rsid w:val="00D04AA5"/>
    <w:rsid w:val="00D206B1"/>
    <w:rsid w:val="00D40D50"/>
    <w:rsid w:val="00D57470"/>
    <w:rsid w:val="00D67103"/>
    <w:rsid w:val="00DB1F88"/>
    <w:rsid w:val="00E0402D"/>
    <w:rsid w:val="00E73158"/>
    <w:rsid w:val="00E82D29"/>
    <w:rsid w:val="00EA17E7"/>
    <w:rsid w:val="00F14241"/>
    <w:rsid w:val="00F223E2"/>
    <w:rsid w:val="00F23FC0"/>
    <w:rsid w:val="00F41447"/>
    <w:rsid w:val="00F76864"/>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40326898">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448239665">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 sehgal</dc:creator>
  <cp:lastModifiedBy>Palak Gupta</cp:lastModifiedBy>
  <cp:revision>3</cp:revision>
  <dcterms:created xsi:type="dcterms:W3CDTF">2024-11-15T04:56:00Z</dcterms:created>
  <dcterms:modified xsi:type="dcterms:W3CDTF">2024-11-30T16:47:00Z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0d1482d49a18c61c7c1b43cab240906a488b97551a3f7787d78660998f0d1dee</vt:lpwstr>
  </property>
</Properties>
</file>