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default" w:ascii="Arial Black" w:hAnsi="Arial Black" w:cs="Arial Black"/>
          <w:b/>
          <w:bCs/>
          <w:sz w:val="44"/>
          <w:szCs w:val="44"/>
          <w:highlight w:val="yellow"/>
          <w:shd w:val="clear" w:color="auto" w:fill="auto"/>
          <w:lang w:val="en-US"/>
        </w:rPr>
      </w:pPr>
      <w:r>
        <w:rPr>
          <w:rFonts w:hint="default" w:ascii="Arial Black" w:hAnsi="Arial Black" w:cs="Arial Black"/>
          <w:b/>
          <w:bCs/>
          <w:sz w:val="44"/>
          <w:szCs w:val="44"/>
          <w:highlight w:val="yellow"/>
          <w:shd w:val="clear" w:color="auto" w:fill="auto"/>
          <w:lang w:val="en-US"/>
        </w:rPr>
        <w:t>BASIC INFORMATION</w:t>
      </w:r>
    </w:p>
    <w:p>
      <w:pPr>
        <w:ind w:firstLine="2209" w:firstLineChars="500"/>
        <w:rPr>
          <w:rFonts w:hint="default" w:ascii="Arial Black" w:hAnsi="Arial Black" w:cs="Arial Black"/>
          <w:b/>
          <w:bCs/>
          <w:sz w:val="44"/>
          <w:szCs w:val="44"/>
          <w:highlight w:val="yellow"/>
          <w:shd w:val="clear" w:color="auto" w:fill="auto"/>
          <w:lang w:val="en-US"/>
        </w:rPr>
      </w:pPr>
    </w:p>
    <w:p>
      <w:pPr>
        <w:ind w:left="2108" w:hanging="2108" w:hangingChars="750"/>
        <w:rPr>
          <w:rFonts w:hint="default" w:ascii="Times New Roman" w:hAnsi="Times New Roman" w:eastAsia="SimSun" w:cs="Times New Roman"/>
          <w:b/>
          <w:bCs/>
          <w:sz w:val="28"/>
          <w:szCs w:val="28"/>
        </w:rPr>
      </w:pPr>
      <w:r>
        <w:rPr>
          <w:rFonts w:hint="default" w:ascii="Times New Roman" w:hAnsi="Times New Roman" w:cs="Times New Roman"/>
          <w:b/>
          <w:bCs/>
          <w:sz w:val="28"/>
          <w:szCs w:val="28"/>
          <w:highlight w:val="none"/>
          <w:shd w:val="clear" w:color="auto" w:fill="auto"/>
          <w:lang w:val="en-US"/>
        </w:rPr>
        <w:t xml:space="preserve">Title of Project : Classification and Regression on </w:t>
      </w:r>
      <w:r>
        <w:rPr>
          <w:rFonts w:hint="default" w:ascii="Times New Roman" w:hAnsi="Times New Roman" w:eastAsia="SimSun" w:cs="Times New Roman"/>
          <w:b/>
          <w:bCs/>
          <w:sz w:val="28"/>
          <w:szCs w:val="28"/>
        </w:rPr>
        <w:t>Parkinson speech</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dataset with multiple types of sound recordings</w:t>
      </w:r>
    </w:p>
    <w:p>
      <w:pPr>
        <w:ind w:left="2108" w:hanging="2108" w:hangingChars="750"/>
        <w:rPr>
          <w:rFonts w:hint="default" w:ascii="Times New Roman" w:hAnsi="Times New Roman" w:eastAsia="SimSun" w:cs="Times New Roman"/>
          <w:b/>
          <w:bCs/>
          <w:sz w:val="28"/>
          <w:szCs w:val="28"/>
        </w:rPr>
      </w:pPr>
    </w:p>
    <w:p>
      <w:pPr>
        <w:ind w:left="2108" w:hanging="2108" w:hangingChars="7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Student Name: SAATWIK BISHT</w:t>
      </w:r>
    </w:p>
    <w:p>
      <w:pPr>
        <w:ind w:left="2108" w:hanging="2108" w:hangingChars="750"/>
        <w:rPr>
          <w:rFonts w:hint="default" w:ascii="Times New Roman" w:hAnsi="Times New Roman" w:eastAsia="SimSun" w:cs="Times New Roman"/>
          <w:b/>
          <w:bCs/>
          <w:sz w:val="28"/>
          <w:szCs w:val="28"/>
          <w:lang w:val="en-US"/>
        </w:rPr>
      </w:pPr>
    </w:p>
    <w:p>
      <w:pPr>
        <w:ind w:left="2108" w:hanging="2108" w:hangingChars="7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Enrollment Number : 07719011921</w:t>
      </w:r>
    </w:p>
    <w:p>
      <w:pPr>
        <w:ind w:left="2108" w:hanging="2108" w:hangingChars="750"/>
        <w:rPr>
          <w:rFonts w:hint="default" w:ascii="Times New Roman" w:hAnsi="Times New Roman" w:eastAsia="SimSun" w:cs="Times New Roman"/>
          <w:b/>
          <w:bCs/>
          <w:sz w:val="28"/>
          <w:szCs w:val="28"/>
          <w:lang w:val="en-US"/>
        </w:rPr>
      </w:pPr>
    </w:p>
    <w:p>
      <w:pPr>
        <w:ind w:left="2108" w:hanging="2108" w:hangingChars="7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Signature :</w:t>
      </w:r>
    </w:p>
    <w:p>
      <w:pPr>
        <w:ind w:left="2108" w:hanging="2108" w:hangingChars="750"/>
        <w:rPr>
          <w:rFonts w:hint="default" w:ascii="Times New Roman" w:hAnsi="Times New Roman" w:eastAsia="SimSun" w:cs="Times New Roman"/>
          <w:b/>
          <w:bCs/>
          <w:sz w:val="28"/>
          <w:szCs w:val="28"/>
          <w:lang w:val="en-US"/>
        </w:rPr>
      </w:pPr>
    </w:p>
    <w:p>
      <w:pPr>
        <w:ind w:left="2108" w:hanging="2108" w:hangingChars="7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Email ID: </w:t>
      </w:r>
      <w:r>
        <w:rPr>
          <w:rFonts w:hint="default" w:ascii="Times New Roman" w:hAnsi="Times New Roman" w:eastAsia="SimSun" w:cs="Times New Roman"/>
          <w:b/>
          <w:bCs/>
          <w:sz w:val="28"/>
          <w:szCs w:val="28"/>
          <w:lang w:val="en-US"/>
        </w:rPr>
        <w:fldChar w:fldCharType="begin"/>
      </w:r>
      <w:r>
        <w:rPr>
          <w:rFonts w:hint="default" w:ascii="Times New Roman" w:hAnsi="Times New Roman" w:eastAsia="SimSun" w:cs="Times New Roman"/>
          <w:b/>
          <w:bCs/>
          <w:sz w:val="28"/>
          <w:szCs w:val="28"/>
          <w:lang w:val="en-US"/>
        </w:rPr>
        <w:instrText xml:space="preserve"> HYPERLINK "mailto:saatwik.usar@gmail.com" </w:instrText>
      </w:r>
      <w:r>
        <w:rPr>
          <w:rFonts w:hint="default" w:ascii="Times New Roman" w:hAnsi="Times New Roman" w:eastAsia="SimSun" w:cs="Times New Roman"/>
          <w:b/>
          <w:bCs/>
          <w:sz w:val="28"/>
          <w:szCs w:val="28"/>
          <w:lang w:val="en-US"/>
        </w:rPr>
        <w:fldChar w:fldCharType="separate"/>
      </w:r>
      <w:r>
        <w:rPr>
          <w:rStyle w:val="4"/>
          <w:rFonts w:hint="default" w:ascii="Times New Roman" w:hAnsi="Times New Roman" w:eastAsia="SimSun" w:cs="Times New Roman"/>
          <w:b/>
          <w:bCs/>
          <w:sz w:val="28"/>
          <w:szCs w:val="28"/>
          <w:lang w:val="en-US"/>
        </w:rPr>
        <w:t>saatwik.usar@gmail.com</w:t>
      </w:r>
      <w:r>
        <w:rPr>
          <w:rFonts w:hint="default" w:ascii="Times New Roman" w:hAnsi="Times New Roman" w:eastAsia="SimSun" w:cs="Times New Roman"/>
          <w:b/>
          <w:bCs/>
          <w:sz w:val="28"/>
          <w:szCs w:val="28"/>
          <w:lang w:val="en-US"/>
        </w:rPr>
        <w:fldChar w:fldCharType="end"/>
      </w:r>
    </w:p>
    <w:p>
      <w:pPr>
        <w:ind w:left="2108" w:hanging="2108" w:hangingChars="750"/>
        <w:rPr>
          <w:rFonts w:hint="default" w:ascii="Times New Roman" w:hAnsi="Times New Roman" w:eastAsia="SimSun" w:cs="Times New Roman"/>
          <w:b/>
          <w:bCs/>
          <w:sz w:val="28"/>
          <w:szCs w:val="28"/>
          <w:lang w:val="en-US"/>
        </w:rPr>
      </w:pPr>
    </w:p>
    <w:p>
      <w:pPr>
        <w:ind w:left="2108" w:hanging="2108" w:hangingChars="75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Contact number :8929802197</w:t>
      </w:r>
    </w:p>
    <w:p>
      <w:pPr>
        <w:ind w:left="2108" w:hanging="2108" w:hangingChars="750"/>
        <w:rPr>
          <w:rFonts w:hint="default" w:ascii="Times New Roman" w:hAnsi="Times New Roman" w:eastAsia="SimSun" w:cs="Times New Roma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cs="Times New Roman"/>
          <w:b/>
          <w:bCs/>
          <w:sz w:val="28"/>
          <w:szCs w:val="28"/>
          <w:lang w:val="en-US"/>
        </w:rPr>
        <w:t xml:space="preserve">Google Drive link - </w:t>
      </w:r>
      <w:r>
        <w:rPr>
          <w:rFonts w:hint="default" w:ascii="Times New Roman" w:hAnsi="Times New Roman" w:eastAsia="SimSun"/>
          <w:b/>
          <w:bCs/>
          <w:sz w:val="28"/>
          <w:szCs w:val="28"/>
          <w:lang w:val="en-US"/>
        </w:rPr>
        <w:fldChar w:fldCharType="begin"/>
      </w:r>
      <w:r>
        <w:rPr>
          <w:rFonts w:hint="default" w:ascii="Times New Roman" w:hAnsi="Times New Roman" w:eastAsia="SimSun"/>
          <w:b/>
          <w:bCs/>
          <w:sz w:val="28"/>
          <w:szCs w:val="28"/>
          <w:lang w:val="en-US"/>
        </w:rPr>
        <w:instrText xml:space="preserve"> HYPERLINK "https://drive.google.com/drive/folders/1o_rzt5IiQEFtSi6ZUxOkOTckCLnNzyfT?usp=sharing" </w:instrText>
      </w:r>
      <w:r>
        <w:rPr>
          <w:rFonts w:hint="default" w:ascii="Times New Roman" w:hAnsi="Times New Roman" w:eastAsia="SimSun"/>
          <w:b/>
          <w:bCs/>
          <w:sz w:val="28"/>
          <w:szCs w:val="28"/>
          <w:lang w:val="en-US"/>
        </w:rPr>
        <w:fldChar w:fldCharType="separate"/>
      </w:r>
      <w:r>
        <w:rPr>
          <w:rStyle w:val="4"/>
          <w:rFonts w:hint="default" w:ascii="Times New Roman" w:hAnsi="Times New Roman" w:eastAsia="SimSun"/>
          <w:b/>
          <w:bCs/>
          <w:sz w:val="28"/>
          <w:szCs w:val="28"/>
          <w:lang w:val="en-US"/>
        </w:rPr>
        <w:t>https://drive.google.com/drive/folders/1o_rzt5IiQEFtSi6ZUxOkOTckCLnNzyfT?usp=sharing</w:t>
      </w:r>
      <w:r>
        <w:rPr>
          <w:rFonts w:hint="default" w:ascii="Times New Roman" w:hAnsi="Times New Roman" w:eastAsia="SimSun"/>
          <w:b/>
          <w:bCs/>
          <w:sz w:val="28"/>
          <w:szCs w:val="28"/>
          <w:lang w:val="en-US"/>
        </w:rPr>
        <w:fldChar w:fldCharType="end"/>
      </w: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Youtube Link - </w:t>
      </w:r>
      <w:r>
        <w:rPr>
          <w:rFonts w:hint="default" w:ascii="Times New Roman" w:hAnsi="Times New Roman" w:eastAsia="SimSun"/>
          <w:b/>
          <w:bCs/>
          <w:sz w:val="28"/>
          <w:szCs w:val="28"/>
          <w:lang w:val="en-US"/>
        </w:rPr>
        <w:fldChar w:fldCharType="begin"/>
      </w:r>
      <w:r>
        <w:rPr>
          <w:rFonts w:hint="default" w:ascii="Times New Roman" w:hAnsi="Times New Roman" w:eastAsia="SimSun"/>
          <w:b/>
          <w:bCs/>
          <w:sz w:val="28"/>
          <w:szCs w:val="28"/>
          <w:lang w:val="en-US"/>
        </w:rPr>
        <w:instrText xml:space="preserve"> HYPERLINK "https://youtu.be/2tZd6fUPHCI" </w:instrText>
      </w:r>
      <w:r>
        <w:rPr>
          <w:rFonts w:hint="default" w:ascii="Times New Roman" w:hAnsi="Times New Roman" w:eastAsia="SimSun"/>
          <w:b/>
          <w:bCs/>
          <w:sz w:val="28"/>
          <w:szCs w:val="28"/>
          <w:lang w:val="en-US"/>
        </w:rPr>
        <w:fldChar w:fldCharType="separate"/>
      </w:r>
      <w:r>
        <w:rPr>
          <w:rStyle w:val="4"/>
          <w:rFonts w:hint="default" w:ascii="Times New Roman" w:hAnsi="Times New Roman" w:eastAsia="SimSun"/>
          <w:b/>
          <w:bCs/>
          <w:sz w:val="28"/>
          <w:szCs w:val="28"/>
          <w:lang w:val="en-US"/>
        </w:rPr>
        <w:t>https://youtu.be/2tZd6fUPHCI</w:t>
      </w:r>
      <w:r>
        <w:rPr>
          <w:rFonts w:hint="default" w:ascii="Times New Roman" w:hAnsi="Times New Roman" w:eastAsia="SimSun"/>
          <w:b/>
          <w:bCs/>
          <w:sz w:val="28"/>
          <w:szCs w:val="28"/>
          <w:lang w:val="en-US"/>
        </w:rPr>
        <w:fldChar w:fldCharType="end"/>
      </w: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IN"/>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36"/>
          <w:szCs w:val="36"/>
          <w:lang w:val="en-US"/>
        </w:rPr>
        <w:t xml:space="preserve">      REPORT</w:t>
      </w:r>
    </w:p>
    <w:p>
      <w:pPr>
        <w:rPr>
          <w:rFonts w:hint="default" w:ascii="Times New Roman" w:hAnsi="Times New Roman" w:eastAsia="SimSun"/>
          <w:b/>
          <w:bCs/>
          <w:sz w:val="28"/>
          <w:szCs w:val="28"/>
          <w:lang w:val="en-US"/>
        </w:rPr>
      </w:pPr>
    </w:p>
    <w:p>
      <w:pPr>
        <w:rPr>
          <w:rFonts w:hint="default" w:ascii="Arial Black" w:hAnsi="Arial Black" w:eastAsia="SimSun" w:cs="Arial Black"/>
          <w:sz w:val="40"/>
          <w:szCs w:val="40"/>
        </w:rPr>
      </w:pPr>
      <w:r>
        <w:rPr>
          <w:rFonts w:hint="default" w:ascii="Arial Black" w:hAnsi="Arial Black" w:eastAsia="SimSun" w:cs="Arial Black"/>
          <w:sz w:val="40"/>
          <w:szCs w:val="40"/>
        </w:rPr>
        <w:t>Title of project :</w:t>
      </w:r>
    </w:p>
    <w:p>
      <w:pP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rPr>
        <w:t>Parkinson speech dataset with multiple types of sound re</w:t>
      </w:r>
      <w:r>
        <w:rPr>
          <w:rFonts w:hint="default" w:ascii="Times New Roman" w:hAnsi="Times New Roman" w:eastAsia="SimSun" w:cs="Times New Roman"/>
          <w:sz w:val="40"/>
          <w:szCs w:val="40"/>
          <w:lang w:val="en-US"/>
        </w:rPr>
        <w:t>cordings</w:t>
      </w:r>
    </w:p>
    <w:p>
      <w:pPr>
        <w:rPr>
          <w:rFonts w:hint="default" w:ascii="Rockwell Extra Bold" w:hAnsi="Rockwell Extra Bold" w:eastAsia="SimSun" w:cs="Rockwell Extra Bold"/>
          <w:sz w:val="40"/>
          <w:szCs w:val="40"/>
          <w:lang w:val="en-US"/>
        </w:rPr>
      </w:pPr>
    </w:p>
    <w:p>
      <w:pPr>
        <w:rPr>
          <w:rFonts w:hint="default" w:ascii="Arial Black" w:hAnsi="Arial Black" w:eastAsia="SimSun" w:cs="Arial Black"/>
          <w:sz w:val="40"/>
          <w:szCs w:val="40"/>
          <w:lang w:val="en-US"/>
        </w:rPr>
      </w:pPr>
      <w:r>
        <w:rPr>
          <w:rFonts w:hint="default" w:ascii="Arial Black" w:hAnsi="Arial Black" w:eastAsia="SimSun" w:cs="Arial Black"/>
          <w:sz w:val="40"/>
          <w:szCs w:val="40"/>
          <w:lang w:val="en-US"/>
        </w:rPr>
        <w:t>ABSTRACT:</w:t>
      </w:r>
    </w:p>
    <w:p>
      <w:pPr>
        <w:rPr>
          <w:rFonts w:hint="default" w:ascii="Times New Roman" w:hAnsi="Times New Roman" w:eastAsia="SimSun"/>
          <w:sz w:val="28"/>
          <w:szCs w:val="28"/>
          <w:lang w:val="en-US"/>
        </w:rPr>
      </w:pPr>
      <w:r>
        <w:rPr>
          <w:rFonts w:hint="default" w:ascii="Times New Roman" w:hAnsi="Times New Roman" w:eastAsia="SimSun"/>
          <w:sz w:val="28"/>
          <w:szCs w:val="28"/>
          <w:lang w:val="en-US"/>
        </w:rPr>
        <w:t>The Parkinson Speech Dataset with Multiple Types of Sound Recording represents a valuable resource for the study of speech characteristics in individuals affected by Parkinson's disease (PD). This dataset encompasses a comprehensive collection of audio recordings, comprising training and test files obtained from 20 PD patients and 20 healthy individuals. Diverse types of sound recordings, including sustained vowels, numbers, words, and short sentences, were meticulously captured to capture the wide range of vocal manifestations associated with PD.</w:t>
      </w:r>
    </w:p>
    <w:p>
      <w:pPr>
        <w:rPr>
          <w:rFonts w:hint="default" w:ascii="Times New Roman" w:hAnsi="Times New Roman" w:eastAsia="SimSun"/>
          <w:sz w:val="28"/>
          <w:szCs w:val="28"/>
          <w:lang w:val="en-US"/>
        </w:rPr>
      </w:pPr>
    </w:p>
    <w:p>
      <w:pPr>
        <w:rPr>
          <w:rFonts w:hint="default" w:ascii="Times New Roman" w:hAnsi="Times New Roman" w:eastAsia="SimSun"/>
          <w:sz w:val="28"/>
          <w:szCs w:val="28"/>
          <w:lang w:val="en-US"/>
        </w:rPr>
      </w:pPr>
      <w:r>
        <w:rPr>
          <w:rFonts w:hint="default" w:ascii="Times New Roman" w:hAnsi="Times New Roman" w:eastAsia="SimSun"/>
          <w:sz w:val="28"/>
          <w:szCs w:val="28"/>
          <w:lang w:val="en-US"/>
        </w:rPr>
        <w:t>The dataset includes a comprehensive set of 26 acoustic features extracted from each voice sample, encompassing measurements such as jitter, shimmer, pitch variability, vocal intensity, and other pertinent parameters. These features facilitate a thorough analysis of the distinctive acoustic patterns present in PD-related speech impairments, thereby contributing to the advancement of research on the characterization and comprehension of speech changes associated with PD.</w:t>
      </w:r>
    </w:p>
    <w:p>
      <w:pPr>
        <w:rPr>
          <w:rFonts w:hint="default" w:ascii="Times New Roman" w:hAnsi="Times New Roman" w:eastAsia="SimSun"/>
          <w:sz w:val="28"/>
          <w:szCs w:val="28"/>
          <w:lang w:val="en-US"/>
        </w:rPr>
      </w:pPr>
    </w:p>
    <w:p>
      <w:pPr>
        <w:rPr>
          <w:rFonts w:hint="default" w:ascii="Times New Roman" w:hAnsi="Times New Roman" w:eastAsia="SimSun"/>
          <w:sz w:val="28"/>
          <w:szCs w:val="28"/>
          <w:lang w:val="en-US"/>
        </w:rPr>
      </w:pPr>
      <w:r>
        <w:rPr>
          <w:rFonts w:hint="default" w:ascii="Times New Roman" w:hAnsi="Times New Roman" w:eastAsia="SimSun"/>
          <w:sz w:val="28"/>
          <w:szCs w:val="28"/>
          <w:lang w:val="en-US"/>
        </w:rPr>
        <w:t>Furthermore, expert physicians have assigned Unified Parkinson's Disease Rating Scale (UPDRS) scores to each patient, enabling regression analysis and correlation studies to be conducted between speech characteristics and disease severity. This aspect of the dataset provides valuable insights into the potential application of speech analysis as a diagnostic and monitoring tool for PD.</w:t>
      </w:r>
    </w:p>
    <w:p>
      <w:pPr>
        <w:rPr>
          <w:rFonts w:hint="default" w:ascii="Times New Roman" w:hAnsi="Times New Roman" w:eastAsia="SimSun"/>
          <w:sz w:val="28"/>
          <w:szCs w:val="28"/>
          <w:lang w:val="en-US"/>
        </w:rPr>
      </w:pPr>
    </w:p>
    <w:p>
      <w:pPr>
        <w:rPr>
          <w:rFonts w:hint="default" w:ascii="Times New Roman" w:hAnsi="Times New Roman" w:eastAsia="SimSun"/>
          <w:sz w:val="28"/>
          <w:szCs w:val="28"/>
          <w:lang w:val="en-US"/>
        </w:rPr>
      </w:pPr>
      <w:r>
        <w:rPr>
          <w:rFonts w:hint="default" w:ascii="Times New Roman" w:hAnsi="Times New Roman" w:eastAsia="SimSun"/>
          <w:sz w:val="28"/>
          <w:szCs w:val="28"/>
          <w:lang w:val="en-US"/>
        </w:rPr>
        <w:t>The dataset also offers an independent test set, gathered under identical examination conditions. This allows researchers to validate their models and assess the performance of their algorithms and techniques effectively.</w:t>
      </w:r>
    </w:p>
    <w:p>
      <w:pPr>
        <w:rPr>
          <w:rFonts w:hint="default" w:ascii="Times New Roman" w:hAnsi="Times New Roman" w:eastAsia="SimSun"/>
          <w:sz w:val="28"/>
          <w:szCs w:val="28"/>
          <w:lang w:val="en-US"/>
        </w:rPr>
      </w:pPr>
    </w:p>
    <w:p>
      <w:pPr>
        <w:rPr>
          <w:rFonts w:hint="default" w:ascii="Times New Roman" w:hAnsi="Times New Roman" w:eastAsia="SimSun"/>
          <w:sz w:val="28"/>
          <w:szCs w:val="28"/>
          <w:lang w:val="en-US"/>
        </w:rPr>
      </w:pPr>
      <w:r>
        <w:rPr>
          <w:rFonts w:hint="default" w:ascii="Times New Roman" w:hAnsi="Times New Roman" w:eastAsia="SimSun"/>
          <w:sz w:val="28"/>
          <w:szCs w:val="28"/>
          <w:lang w:val="en-US"/>
        </w:rPr>
        <w:t>Overall, the Parkinson Speech Dataset with Multiple Types of Sound Recording serves as a valuable resource for investigating the acoustic properties of PD-related speech impairments. Its utilization contributes to the development of diagnostic tools, speech recognition algorithms, and assistive technologies aimed at enhancing the diagnosis, monitoring, and treatment of Parkinson's disease.</w:t>
      </w:r>
    </w:p>
    <w:p>
      <w:pPr>
        <w:rPr>
          <w:rFonts w:hint="default" w:ascii="Times New Roman" w:hAnsi="Times New Roman" w:eastAsia="SimSun"/>
          <w:sz w:val="32"/>
          <w:szCs w:val="32"/>
          <w:lang w:val="en-US"/>
        </w:rPr>
      </w:pPr>
    </w:p>
    <w:p>
      <w:pPr>
        <w:rPr>
          <w:rFonts w:hint="default" w:ascii="Arial Black" w:hAnsi="Arial Black" w:eastAsia="SimSun" w:cs="Arial Black"/>
          <w:sz w:val="40"/>
          <w:szCs w:val="40"/>
          <w:lang w:val="en-US"/>
        </w:rPr>
      </w:pPr>
      <w:r>
        <w:rPr>
          <w:rFonts w:hint="default" w:ascii="Arial Black" w:hAnsi="Arial Black" w:eastAsia="SimSun" w:cs="Arial Black"/>
          <w:sz w:val="40"/>
          <w:szCs w:val="40"/>
          <w:lang w:val="en-US"/>
        </w:rPr>
        <w:t>KEYWORDS:</w:t>
      </w: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Parkinson Disease</w:t>
      </w: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Speech Analysis</w:t>
      </w: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Diagnostic Tools</w:t>
      </w: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Regression Analysis</w:t>
      </w:r>
    </w:p>
    <w:p>
      <w:pPr>
        <w:numPr>
          <w:ilvl w:val="0"/>
          <w:numId w:val="1"/>
        </w:numP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Acoustic features</w:t>
      </w:r>
    </w:p>
    <w:p>
      <w:pPr>
        <w:numPr>
          <w:numId w:val="0"/>
        </w:numPr>
        <w:rPr>
          <w:rFonts w:hint="default" w:ascii="Times New Roman" w:hAnsi="Times New Roman" w:eastAsia="SimSun" w:cs="Times New Roman"/>
          <w:sz w:val="32"/>
          <w:szCs w:val="32"/>
          <w:lang w:val="en-US"/>
        </w:rPr>
      </w:pPr>
    </w:p>
    <w:p>
      <w:pPr>
        <w:numPr>
          <w:numId w:val="0"/>
        </w:numPr>
        <w:rPr>
          <w:rFonts w:hint="default" w:ascii="Arial Black" w:hAnsi="Arial Black" w:eastAsia="SimSun" w:cs="Arial Black"/>
          <w:sz w:val="40"/>
          <w:szCs w:val="40"/>
          <w:lang w:val="en-US"/>
        </w:rPr>
      </w:pPr>
      <w:r>
        <w:rPr>
          <w:rFonts w:hint="default" w:ascii="Arial Black" w:hAnsi="Arial Black" w:eastAsia="SimSun" w:cs="Arial Black"/>
          <w:sz w:val="40"/>
          <w:szCs w:val="40"/>
          <w:lang w:val="en-US"/>
        </w:rPr>
        <w:t>INTRODUCTION:</w:t>
      </w:r>
    </w:p>
    <w:p>
      <w:pPr>
        <w:numPr>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Parkinson's disease (PD) is a prevalent neurodegenerative disorder affecting millions of individuals worldwide, characterized by motor symptoms like tremors, rigidity, and bradykinesia, as well as non-motor symptoms, including speech and voice impairments. The impact of speech changes in PD can significantly affect individuals' quality of life, communication abilities, and social interactions. Thus, comprehending the acoustic characteristics of speech in PD is crucial for the development of effective diagnostic tools, disease monitoring, and targeted therapeutic interventions.</w:t>
      </w:r>
    </w:p>
    <w:p>
      <w:pPr>
        <w:numPr>
          <w:numId w:val="0"/>
        </w:numPr>
        <w:rPr>
          <w:rFonts w:hint="default" w:ascii="Times New Roman" w:hAnsi="Times New Roman" w:eastAsia="SimSun"/>
          <w:sz w:val="24"/>
          <w:szCs w:val="24"/>
          <w:lang w:val="en-US"/>
        </w:rPr>
      </w:pPr>
    </w:p>
    <w:p>
      <w:pPr>
        <w:numPr>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Parkinson Speech Dataset with Multiple Types of Sound Recording offers a valuable resource for the study and analysis of speech patterns in individuals with PD. This dataset encompasses recordings from both PD patients and healthy individuals, enabling comparative analysis of speech characteristics. It includes various types of sound recordings, such as sustained vowels, numbers, words, and short sentences, to capture the diverse range of speech manifestations associated with PD. This diversity enables researchers to explore specific changes in speech patterns and acoustic features that distinguish PD patients from healthy individuals.</w:t>
      </w:r>
    </w:p>
    <w:p>
      <w:pPr>
        <w:numPr>
          <w:numId w:val="0"/>
        </w:numPr>
        <w:rPr>
          <w:rFonts w:hint="default" w:ascii="Times New Roman" w:hAnsi="Times New Roman" w:eastAsia="SimSun"/>
          <w:sz w:val="24"/>
          <w:szCs w:val="24"/>
          <w:lang w:val="en-US"/>
        </w:rPr>
      </w:pPr>
    </w:p>
    <w:p>
      <w:pPr>
        <w:numPr>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Acoustic features play a vital role in quantifying and analyzing the speech characteristics affected by PD. The dataset provides a comprehensive set of 26 acoustic features extracted from each voice sample, encompassing measures like jitter, shimmer, pitch variability, vocal intensity, and more. These features serve as valuable indicators of underlying vocal impairments and offer insights into the distinct acoustic patterns associated with PD-related speech changes.</w:t>
      </w:r>
    </w:p>
    <w:p>
      <w:pPr>
        <w:numPr>
          <w:numId w:val="0"/>
        </w:numPr>
        <w:rPr>
          <w:rFonts w:hint="default" w:ascii="Times New Roman" w:hAnsi="Times New Roman" w:eastAsia="SimSun"/>
          <w:sz w:val="24"/>
          <w:szCs w:val="24"/>
          <w:lang w:val="en-US"/>
        </w:rPr>
      </w:pPr>
    </w:p>
    <w:p>
      <w:pPr>
        <w:numPr>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In conclusion, the Parkinson Speech Dataset with Multiple Types of Sound Recording presents a comprehensive collection of audio data that facilitates in-depth analysis of speech characteristics in individuals with PD. It serves as a valuable resource for researchers and clinicians working towards improving the diagnosis, monitoring, and treatment of PD-related speech impairments. By leveraging this dataset, further advancements can be made to enhance the understanding and management of speech-related issues in Parkinson's disease.</w:t>
      </w:r>
    </w:p>
    <w:p>
      <w:pPr>
        <w:numPr>
          <w:numId w:val="0"/>
        </w:numPr>
        <w:rPr>
          <w:rFonts w:hint="default" w:ascii="Times New Roman" w:hAnsi="Times New Roman" w:eastAsia="SimSun"/>
          <w:sz w:val="32"/>
          <w:szCs w:val="32"/>
          <w:lang w:val="en-US"/>
        </w:rPr>
      </w:pPr>
    </w:p>
    <w:p>
      <w:pPr>
        <w:numPr>
          <w:numId w:val="0"/>
        </w:numPr>
        <w:rPr>
          <w:rFonts w:hint="default" w:ascii="Arial Black" w:hAnsi="Arial Black" w:eastAsia="SimSun" w:cs="Arial Black"/>
          <w:sz w:val="40"/>
          <w:szCs w:val="40"/>
        </w:rPr>
      </w:pPr>
    </w:p>
    <w:p>
      <w:pPr>
        <w:numPr>
          <w:numId w:val="0"/>
        </w:numPr>
        <w:rPr>
          <w:rFonts w:hint="default" w:ascii="Arial Black" w:hAnsi="Arial Black" w:eastAsia="SimSun" w:cs="Arial Black"/>
          <w:sz w:val="40"/>
          <w:szCs w:val="40"/>
          <w:lang w:val="en-US"/>
        </w:rPr>
      </w:pPr>
      <w:bookmarkStart w:id="0" w:name="_GoBack"/>
      <w:bookmarkEnd w:id="0"/>
      <w:r>
        <w:rPr>
          <w:rFonts w:hint="default" w:ascii="Arial Black" w:hAnsi="Arial Black" w:eastAsia="SimSun" w:cs="Arial Black"/>
          <w:sz w:val="40"/>
          <w:szCs w:val="40"/>
        </w:rPr>
        <w:t>Proposed Methodology</w:t>
      </w:r>
      <w:r>
        <w:rPr>
          <w:rFonts w:hint="default" w:ascii="Arial Black" w:hAnsi="Arial Black" w:eastAsia="SimSun" w:cs="Arial Black"/>
          <w:sz w:val="40"/>
          <w:szCs w:val="40"/>
          <w:lang w:val="en-US"/>
        </w:rPr>
        <w:t>:</w:t>
      </w:r>
    </w:p>
    <w:p>
      <w:pPr>
        <w:numPr>
          <w:numId w:val="0"/>
        </w:numPr>
        <w:rPr>
          <w:rFonts w:hint="default" w:ascii="Arial Black" w:hAnsi="Arial Black" w:eastAsia="SimSun" w:cs="Arial Black"/>
          <w:sz w:val="40"/>
          <w:szCs w:val="40"/>
          <w:lang w:val="en-US"/>
        </w:rPr>
      </w:pPr>
    </w:p>
    <w:p>
      <w:pPr>
        <w:numPr>
          <w:ilvl w:val="0"/>
          <w:numId w:val="2"/>
        </w:numPr>
        <w:rPr>
          <w:rFonts w:hint="default" w:ascii="Times New Roman" w:hAnsi="Times New Roman" w:eastAsia="SimSun" w:cs="Times New Roman"/>
          <w:sz w:val="28"/>
          <w:szCs w:val="28"/>
          <w:lang w:val="en-US"/>
        </w:rPr>
      </w:pPr>
      <w:r>
        <w:rPr>
          <w:rFonts w:hint="default" w:ascii="Arial Black" w:hAnsi="Arial Black" w:eastAsia="SimSun" w:cs="Arial Black"/>
          <w:sz w:val="28"/>
          <w:szCs w:val="28"/>
          <w:lang w:val="en-US"/>
        </w:rPr>
        <w:t xml:space="preserve">Datasets: </w:t>
      </w:r>
      <w:r>
        <w:rPr>
          <w:rFonts w:hint="default" w:ascii="Times New Roman" w:hAnsi="Times New Roman" w:eastAsia="SimSun" w:cs="Times New Roman"/>
          <w:sz w:val="28"/>
          <w:szCs w:val="28"/>
          <w:lang w:val="en-US"/>
        </w:rPr>
        <w:t>We have 2 datasets Training and Testing.</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Training Dataset: The training dataset comprises recordings from 20 PD patients and 20 healthy individuals. Each subject's recordings encompass multiple types of sound recordings, including sustained vowels, numbers, words, and short sentences. These diverse recordings capture the range of vocal patterns and speech samples affected by PD. Furthermore, 26 acoustic features were extracted from each voice sample, quantitatively measuring characteristics like pitch, intensity, and variations in vocal quality. The dataset also includes Unified Parkinson's Disease Rating Scale (UPDRS) scores assigned by expert evaluators, which assess the severity of PD in each patient.</w:t>
      </w:r>
    </w:p>
    <w:p>
      <w:pPr>
        <w:numPr>
          <w:numId w:val="0"/>
        </w:numPr>
        <w:rPr>
          <w:rFonts w:hint="default" w:ascii="Times New Roman" w:hAnsi="Times New Roman" w:eastAsia="SimSun"/>
          <w:sz w:val="28"/>
          <w:szCs w:val="28"/>
          <w:lang w:val="en-US"/>
        </w:rPr>
      </w:pPr>
    </w:p>
    <w:p>
      <w:pPr>
        <w:numPr>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Testing Dataset: The testing dataset includes recordings from 28 PD patients, with a specific focus on sustained vowel sounds 'a' and 'o'. Each patient was requested to produce these vowel sounds three times, resulting in a total of 168 recordings. Similar to the training dataset, the same set of 26 acoustic features extracted from the training data were calculated for these voice samples. The testing data serves as an independent set, allowing for the validation and verification of the results obtained from the training data.</w:t>
      </w:r>
    </w:p>
    <w:p>
      <w:pPr>
        <w:numPr>
          <w:numId w:val="0"/>
        </w:numPr>
        <w:rPr>
          <w:rFonts w:hint="default" w:ascii="Times New Roman" w:hAnsi="Times New Roman" w:eastAsia="SimSun"/>
          <w:sz w:val="28"/>
          <w:szCs w:val="28"/>
          <w:lang w:val="en-US"/>
        </w:rPr>
      </w:pPr>
    </w:p>
    <w:p>
      <w:pPr>
        <w:numPr>
          <w:ilvl w:val="0"/>
          <w:numId w:val="2"/>
        </w:numPr>
        <w:ind w:left="0" w:leftChars="0" w:firstLine="0" w:firstLineChars="0"/>
        <w:rPr>
          <w:rFonts w:hint="default" w:ascii="Times New Roman" w:hAnsi="Times New Roman" w:eastAsia="SimSun"/>
          <w:sz w:val="28"/>
          <w:szCs w:val="28"/>
          <w:lang w:val="en-US"/>
        </w:rPr>
      </w:pPr>
      <w:r>
        <w:rPr>
          <w:rFonts w:hint="default" w:ascii="Times New Roman" w:hAnsi="Times New Roman" w:eastAsia="SimSun"/>
          <w:sz w:val="28"/>
          <w:szCs w:val="28"/>
          <w:lang w:val="en-US"/>
        </w:rPr>
        <w:t>PRE Processing:</w:t>
      </w:r>
    </w:p>
    <w:p>
      <w:pPr>
        <w:numPr>
          <w:ilvl w:val="0"/>
          <w:numId w:val="3"/>
        </w:numPr>
        <w:ind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Data cleaning : The first step in the preprocessing stage is to check the dataset for any missing values, outliers, or inconsistent data. Since our dataset does not contain categorical values, we can assume that the data is in good condition without any major issues</w:t>
      </w:r>
    </w:p>
    <w:p>
      <w:pPr>
        <w:numPr>
          <w:numId w:val="0"/>
        </w:numPr>
        <w:rPr>
          <w:rFonts w:hint="default" w:ascii="Times New Roman" w:hAnsi="Times New Roman" w:eastAsia="SimSun" w:cs="Times New Roman"/>
          <w:sz w:val="32"/>
          <w:szCs w:val="32"/>
          <w:lang w:val="en-US"/>
        </w:rPr>
      </w:pPr>
      <w:r>
        <w:rPr>
          <w:rFonts w:hint="default" w:ascii="Times New Roman" w:hAnsi="Times New Roman" w:eastAsia="SimSun" w:cs="Times New Roman"/>
          <w:sz w:val="28"/>
          <w:szCs w:val="28"/>
          <w:lang w:val="en-US"/>
        </w:rPr>
        <w:drawing>
          <wp:inline distT="0" distB="0" distL="114300" distR="114300">
            <wp:extent cx="5271135" cy="4643120"/>
            <wp:effectExtent l="0" t="0" r="1905" b="5080"/>
            <wp:docPr id="1" name="Picture 1" descr="Screenshot 2023-06-12 02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12 023304"/>
                    <pic:cNvPicPr>
                      <a:picLocks noChangeAspect="1"/>
                    </pic:cNvPicPr>
                  </pic:nvPicPr>
                  <pic:blipFill>
                    <a:blip r:embed="rId4"/>
                    <a:stretch>
                      <a:fillRect/>
                    </a:stretch>
                  </pic:blipFill>
                  <pic:spPr>
                    <a:xfrm>
                      <a:off x="0" y="0"/>
                      <a:ext cx="5271135" cy="4643120"/>
                    </a:xfrm>
                    <a:prstGeom prst="rect">
                      <a:avLst/>
                    </a:prstGeom>
                  </pic:spPr>
                </pic:pic>
              </a:graphicData>
            </a:graphic>
          </wp:inline>
        </w:drawing>
      </w:r>
    </w:p>
    <w:p>
      <w:pPr>
        <w:rPr>
          <w:rFonts w:hint="default" w:ascii="Times New Roman" w:hAnsi="Times New Roman" w:eastAsia="SimSun" w:cs="Times New Roman"/>
          <w:sz w:val="40"/>
          <w:szCs w:val="40"/>
          <w:lang w:val="en-US"/>
        </w:rPr>
      </w:pPr>
    </w:p>
    <w:p>
      <w:pPr>
        <w:rPr>
          <w:rFonts w:hint="default" w:ascii="Rockwell Extra Bold" w:hAnsi="Rockwell Extra Bold" w:eastAsia="SimSun" w:cs="Rockwell Extra Bold"/>
          <w:sz w:val="40"/>
          <w:szCs w:val="40"/>
          <w:lang w:val="en-US"/>
        </w:rPr>
      </w:pPr>
    </w:p>
    <w:p>
      <w:pPr>
        <w:numPr>
          <w:ilvl w:val="0"/>
          <w:numId w:val="3"/>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Balanced Data: It is important to ensure that the dataset has a balanced representation of both classes (PD and healthy). In our case, the dataset is already balanced, meaning that there is no significant class imbalance that would require techniques like oversampling or undersampling. This eliminates the need for balancing the data and ensures fair model</w:t>
      </w:r>
      <w:r>
        <w:rPr>
          <w:rFonts w:hint="default" w:ascii="Times New Roman" w:hAnsi="Times New Roman" w:eastAsia="SimSun" w:cs="Times New Roman"/>
          <w:b/>
          <w:bCs/>
          <w:sz w:val="28"/>
          <w:szCs w:val="28"/>
          <w:lang w:val="en-US"/>
        </w:rPr>
        <w:t>.</w:t>
      </w:r>
    </w:p>
    <w:p>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5269230" cy="4431665"/>
            <wp:effectExtent l="0" t="0" r="3810" b="3175"/>
            <wp:docPr id="2" name="Picture 2" descr="Screenshot 2023-06-12 02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6-12 023630"/>
                    <pic:cNvPicPr>
                      <a:picLocks noChangeAspect="1"/>
                    </pic:cNvPicPr>
                  </pic:nvPicPr>
                  <pic:blipFill>
                    <a:blip r:embed="rId5"/>
                    <a:stretch>
                      <a:fillRect/>
                    </a:stretch>
                  </pic:blipFill>
                  <pic:spPr>
                    <a:xfrm>
                      <a:off x="0" y="0"/>
                      <a:ext cx="5269230" cy="4431665"/>
                    </a:xfrm>
                    <a:prstGeom prst="rect">
                      <a:avLst/>
                    </a:prstGeom>
                  </pic:spPr>
                </pic:pic>
              </a:graphicData>
            </a:graphic>
          </wp:inline>
        </w:drawing>
      </w:r>
    </w:p>
    <w:p>
      <w:pPr>
        <w:numPr>
          <w:numId w:val="0"/>
        </w:numPr>
        <w:ind w:leftChars="0"/>
        <w:rPr>
          <w:rFonts w:hint="default" w:ascii="Times New Roman" w:hAnsi="Times New Roman" w:eastAsia="SimSun" w:cs="Times New Roman"/>
          <w:b/>
          <w:bCs/>
          <w:sz w:val="28"/>
          <w:szCs w:val="28"/>
          <w:lang w:val="en-US"/>
        </w:rPr>
      </w:pPr>
    </w:p>
    <w:p>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5269230" cy="3790315"/>
            <wp:effectExtent l="0" t="0" r="3810" b="4445"/>
            <wp:docPr id="3" name="Picture 3" descr="Screenshot 2023-06-12 02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6-12 023707"/>
                    <pic:cNvPicPr>
                      <a:picLocks noChangeAspect="1"/>
                    </pic:cNvPicPr>
                  </pic:nvPicPr>
                  <pic:blipFill>
                    <a:blip r:embed="rId6"/>
                    <a:stretch>
                      <a:fillRect/>
                    </a:stretch>
                  </pic:blipFill>
                  <pic:spPr>
                    <a:xfrm>
                      <a:off x="0" y="0"/>
                      <a:ext cx="5269230" cy="3790315"/>
                    </a:xfrm>
                    <a:prstGeom prst="rect">
                      <a:avLst/>
                    </a:prstGeom>
                  </pic:spPr>
                </pic:pic>
              </a:graphicData>
            </a:graphic>
          </wp:inline>
        </w:drawing>
      </w:r>
    </w:p>
    <w:p>
      <w:pPr>
        <w:numPr>
          <w:numId w:val="0"/>
        </w:numPr>
        <w:ind w:leftChars="0"/>
        <w:rPr>
          <w:rFonts w:hint="default" w:ascii="Times New Roman" w:hAnsi="Times New Roman" w:eastAsia="SimSun" w:cs="Times New Roman"/>
          <w:b/>
          <w:bCs/>
          <w:sz w:val="28"/>
          <w:szCs w:val="28"/>
          <w:lang w:val="en-US"/>
        </w:rPr>
      </w:pPr>
    </w:p>
    <w:p>
      <w:pPr>
        <w:numPr>
          <w:numId w:val="0"/>
        </w:numPr>
        <w:ind w:leftChars="0"/>
        <w:rPr>
          <w:rFonts w:hint="default" w:ascii="Times New Roman" w:hAnsi="Times New Roman" w:eastAsia="SimSun" w:cs="Times New Roman"/>
          <w:b/>
          <w:bCs/>
          <w:sz w:val="28"/>
          <w:szCs w:val="28"/>
          <w:lang w:val="en-US"/>
        </w:rPr>
      </w:pPr>
    </w:p>
    <w:p>
      <w:pPr>
        <w:numPr>
          <w:ilvl w:val="0"/>
          <w:numId w:val="3"/>
        </w:numPr>
        <w:ind w:left="0" w:leftChars="0" w:firstLine="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Splitting Training and Testing Data: In our scenario, the dataset is already divided into two separate sets: the training dataset and the test dataset. However, it's worth noting that these two datasets have different numbers of columns. The training dataset has 29 columns, while the test dataset has 28 columns. </w:t>
      </w:r>
    </w:p>
    <w:p>
      <w:pPr>
        <w:numPr>
          <w:numId w:val="0"/>
        </w:numPr>
        <w:ind w:leftChars="0"/>
        <w:rPr>
          <w:rFonts w:hint="default" w:ascii="Times New Roman" w:hAnsi="Times New Roman" w:eastAsia="SimSun" w:cs="Times New Roman"/>
          <w:b/>
          <w:bCs/>
          <w:sz w:val="28"/>
          <w:szCs w:val="28"/>
          <w:lang w:val="en-US"/>
        </w:rPr>
      </w:pPr>
    </w:p>
    <w:p>
      <w:pPr>
        <w:numPr>
          <w:numId w:val="0"/>
        </w:numPr>
        <w:ind w:leftChars="0"/>
        <w:rPr>
          <w:rFonts w:hint="default" w:ascii="Times New Roman" w:hAnsi="Times New Roman" w:eastAsia="SimSun" w:cs="Times New Roman"/>
          <w:sz w:val="28"/>
          <w:szCs w:val="28"/>
        </w:rPr>
      </w:pPr>
    </w:p>
    <w:p>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rPr>
        <w:t>D) Before applying features selection, we need to make no. Of columns in training and testing data equal. So using below code we can drop unwanted column from our data</w:t>
      </w:r>
    </w:p>
    <w:p>
      <w:pPr>
        <w:numPr>
          <w:numId w:val="0"/>
        </w:numPr>
        <w:ind w:leftChars="0"/>
        <w:rPr>
          <w:rFonts w:hint="default" w:ascii="Times New Roman" w:hAnsi="Times New Roman" w:eastAsia="SimSun" w:cs="Times New Roman"/>
          <w:b/>
          <w:bCs/>
          <w:sz w:val="32"/>
          <w:szCs w:val="32"/>
          <w:lang w:val="en-US"/>
        </w:rPr>
      </w:pPr>
    </w:p>
    <w:p>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drawing>
          <wp:inline distT="0" distB="0" distL="114300" distR="114300">
            <wp:extent cx="6296025" cy="1752600"/>
            <wp:effectExtent l="0" t="0" r="13335" b="0"/>
            <wp:docPr id="4" name="Picture 4" descr="Screenshot 2023-06-12 0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6-12 023933"/>
                    <pic:cNvPicPr>
                      <a:picLocks noChangeAspect="1"/>
                    </pic:cNvPicPr>
                  </pic:nvPicPr>
                  <pic:blipFill>
                    <a:blip r:embed="rId7"/>
                    <a:stretch>
                      <a:fillRect/>
                    </a:stretch>
                  </pic:blipFill>
                  <pic:spPr>
                    <a:xfrm>
                      <a:off x="0" y="0"/>
                      <a:ext cx="6296025" cy="1752600"/>
                    </a:xfrm>
                    <a:prstGeom prst="rect">
                      <a:avLst/>
                    </a:prstGeom>
                  </pic:spPr>
                </pic:pic>
              </a:graphicData>
            </a:graphic>
          </wp:inline>
        </w:drawing>
      </w:r>
    </w:p>
    <w:p>
      <w:pPr>
        <w:numPr>
          <w:numId w:val="0"/>
        </w:numPr>
        <w:ind w:leftChars="0"/>
        <w:rPr>
          <w:rFonts w:hint="default" w:ascii="Times New Roman" w:hAnsi="Times New Roman" w:eastAsia="SimSun" w:cs="Times New Roman"/>
          <w:b/>
          <w:bCs/>
          <w:sz w:val="28"/>
          <w:szCs w:val="28"/>
          <w:lang w:val="en-US"/>
        </w:rPr>
      </w:pP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E)</w:t>
      </w:r>
      <w:r>
        <w:rPr>
          <w:rFonts w:hint="default" w:ascii="Times New Roman" w:hAnsi="Times New Roman" w:eastAsia="SimSun" w:cs="Times New Roman"/>
          <w:b/>
          <w:bCs/>
          <w:sz w:val="28"/>
          <w:szCs w:val="28"/>
        </w:rPr>
        <w:t>Feature scaling: Since the dataset may contain features with different scales and ranges, it is often beneficial to apply feature scaling techniques to bring all features to a similar scale.</w:t>
      </w: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rPr>
      </w:pPr>
    </w:p>
    <w:p>
      <w:pPr>
        <w:numPr>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F)</w:t>
      </w:r>
      <w:r>
        <w:rPr>
          <w:rFonts w:hint="default" w:ascii="Times New Roman" w:hAnsi="Times New Roman" w:eastAsia="SimSun" w:cs="Times New Roman"/>
          <w:b/>
          <w:bCs/>
          <w:sz w:val="28"/>
          <w:szCs w:val="28"/>
        </w:rPr>
        <w:t>Modeling: In this project, six classification models were used: Perceptron, Support Vector Classifier (SVC), Decision Tree Classifier, Gaussian Naive Bayes, Logistic Regression, and k-Nearest Neighbors Classifier. The models were trained and evaluated on the dataset. The testing accuracy was calculated for each model to assess their performanc</w:t>
      </w:r>
      <w:r>
        <w:rPr>
          <w:rFonts w:hint="default" w:ascii="Times New Roman" w:hAnsi="Times New Roman" w:eastAsia="SimSun" w:cs="Times New Roman"/>
          <w:b/>
          <w:bCs/>
          <w:sz w:val="28"/>
          <w:szCs w:val="28"/>
          <w:lang w:val="en-US"/>
        </w:rPr>
        <w:t>e.</w:t>
      </w:r>
    </w:p>
    <w:p>
      <w:pPr>
        <w:numPr>
          <w:numId w:val="0"/>
        </w:numPr>
        <w:ind w:leftChars="0"/>
        <w:rPr>
          <w:rFonts w:hint="default" w:ascii="Times New Roman" w:hAnsi="Times New Roman" w:eastAsia="SimSun" w:cs="Times New Roman"/>
          <w:b/>
          <w:bCs/>
          <w:sz w:val="32"/>
          <w:szCs w:val="32"/>
          <w:lang w:val="en-US"/>
        </w:rPr>
      </w:pPr>
    </w:p>
    <w:p>
      <w:pPr>
        <w:numPr>
          <w:numId w:val="0"/>
        </w:numPr>
        <w:ind w:leftChars="0"/>
        <w:rPr>
          <w:rFonts w:hint="default" w:ascii="Times New Roman" w:hAnsi="Times New Roman" w:eastAsia="SimSun" w:cs="Times New Roman"/>
          <w:b/>
          <w:bCs/>
          <w:sz w:val="32"/>
          <w:szCs w:val="32"/>
          <w:lang w:val="en-US"/>
        </w:rPr>
      </w:pPr>
    </w:p>
    <w:p>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drawing>
          <wp:inline distT="0" distB="0" distL="114300" distR="114300">
            <wp:extent cx="5273040" cy="4406900"/>
            <wp:effectExtent l="0" t="0" r="0" b="12700"/>
            <wp:docPr id="5" name="Picture 5" descr="Screenshot 2023-06-12 02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6-12 024150"/>
                    <pic:cNvPicPr>
                      <a:picLocks noChangeAspect="1"/>
                    </pic:cNvPicPr>
                  </pic:nvPicPr>
                  <pic:blipFill>
                    <a:blip r:embed="rId8"/>
                    <a:stretch>
                      <a:fillRect/>
                    </a:stretch>
                  </pic:blipFill>
                  <pic:spPr>
                    <a:xfrm>
                      <a:off x="0" y="0"/>
                      <a:ext cx="5273040" cy="4406900"/>
                    </a:xfrm>
                    <a:prstGeom prst="rect">
                      <a:avLst/>
                    </a:prstGeom>
                  </pic:spPr>
                </pic:pic>
              </a:graphicData>
            </a:graphic>
          </wp:inline>
        </w:drawing>
      </w:r>
    </w:p>
    <w:p>
      <w:pPr>
        <w:numPr>
          <w:numId w:val="0"/>
        </w:numPr>
        <w:ind w:leftChars="0"/>
        <w:rPr>
          <w:rFonts w:hint="default" w:ascii="Times New Roman" w:hAnsi="Times New Roman" w:eastAsia="SimSun" w:cs="Times New Roman"/>
          <w:b/>
          <w:bCs/>
          <w:sz w:val="32"/>
          <w:szCs w:val="32"/>
          <w:lang w:val="en-US"/>
        </w:rPr>
      </w:pPr>
    </w:p>
    <w:p>
      <w:pPr>
        <w:numPr>
          <w:numId w:val="0"/>
        </w:numPr>
        <w:ind w:leftChars="0"/>
        <w:rPr>
          <w:rFonts w:hint="default" w:ascii="Times New Roman" w:hAnsi="Times New Roman" w:eastAsia="SimSun" w:cs="Times New Roman"/>
          <w:b/>
          <w:bCs/>
          <w:sz w:val="32"/>
          <w:szCs w:val="32"/>
        </w:rPr>
      </w:pPr>
    </w:p>
    <w:p>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rPr>
        <w:t>RESULT &amp; DISCUSSION : From all the classification models , we have decided to take Decision tree classifier because it is giving highest accuracy for our testing data</w:t>
      </w:r>
    </w:p>
    <w:p>
      <w:pPr>
        <w:numPr>
          <w:numId w:val="0"/>
        </w:numPr>
        <w:ind w:leftChars="0"/>
        <w:rPr>
          <w:rFonts w:hint="default" w:ascii="Times New Roman" w:hAnsi="Times New Roman" w:eastAsia="SimSun" w:cs="Times New Roman"/>
          <w:b/>
          <w:bCs/>
          <w:sz w:val="32"/>
          <w:szCs w:val="32"/>
          <w:lang w:val="en-US"/>
        </w:rPr>
      </w:pPr>
    </w:p>
    <w:p>
      <w:pPr>
        <w:numPr>
          <w:numId w:val="0"/>
        </w:numPr>
        <w:ind w:left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drawing>
          <wp:inline distT="0" distB="0" distL="114300" distR="114300">
            <wp:extent cx="3375660" cy="4046220"/>
            <wp:effectExtent l="0" t="0" r="7620" b="7620"/>
            <wp:docPr id="6" name="Picture 6" descr="Screenshot 2023-06-12 0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6-12 024333"/>
                    <pic:cNvPicPr>
                      <a:picLocks noChangeAspect="1"/>
                    </pic:cNvPicPr>
                  </pic:nvPicPr>
                  <pic:blipFill>
                    <a:blip r:embed="rId9"/>
                    <a:stretch>
                      <a:fillRect/>
                    </a:stretch>
                  </pic:blipFill>
                  <pic:spPr>
                    <a:xfrm>
                      <a:off x="0" y="0"/>
                      <a:ext cx="3375660" cy="4046220"/>
                    </a:xfrm>
                    <a:prstGeom prst="rect">
                      <a:avLst/>
                    </a:prstGeom>
                  </pic:spPr>
                </pic:pic>
              </a:graphicData>
            </a:graphic>
          </wp:inline>
        </w:drawing>
      </w:r>
    </w:p>
    <w:p>
      <w:pPr>
        <w:rPr>
          <w:rFonts w:hint="default" w:ascii="Times New Roman" w:hAnsi="Times New Roman" w:eastAsia="SimSun" w:cs="Times New Roman"/>
          <w:b/>
          <w:bCs/>
          <w:sz w:val="32"/>
          <w:szCs w:val="32"/>
          <w:lang w:val="en-US"/>
        </w:rPr>
      </w:pPr>
    </w:p>
    <w:p>
      <w:pPr>
        <w:rPr>
          <w:rFonts w:hint="default" w:ascii="Times New Roman" w:hAnsi="Times New Roman" w:eastAsia="SimSun" w:cs="Times New Roman"/>
          <w:b/>
          <w:bCs/>
          <w:sz w:val="32"/>
          <w:szCs w:val="32"/>
          <w:lang w:val="en-US"/>
        </w:rPr>
      </w:pPr>
    </w:p>
    <w:p>
      <w:pPr>
        <w:rPr>
          <w:rFonts w:hint="default" w:ascii="Arial Black" w:hAnsi="Arial Black" w:eastAsia="SimSun" w:cs="Arial Black"/>
          <w:sz w:val="40"/>
          <w:szCs w:val="40"/>
          <w:lang w:val="en-US"/>
        </w:rPr>
      </w:pPr>
      <w:r>
        <w:rPr>
          <w:rFonts w:hint="default" w:ascii="Arial Black" w:hAnsi="Arial Black" w:eastAsia="SimSun" w:cs="Arial Black"/>
          <w:sz w:val="40"/>
          <w:szCs w:val="40"/>
        </w:rPr>
        <w:t>Conclusion</w:t>
      </w:r>
      <w:r>
        <w:rPr>
          <w:rFonts w:hint="default" w:ascii="Arial Black" w:hAnsi="Arial Black" w:eastAsia="SimSun" w:cs="Arial Black"/>
          <w:sz w:val="40"/>
          <w:szCs w:val="40"/>
          <w:lang w:val="en-US"/>
        </w:rPr>
        <w:t>:</w:t>
      </w:r>
    </w:p>
    <w:p>
      <w:pPr>
        <w:rPr>
          <w:rFonts w:hint="default" w:ascii="Times New Roman" w:hAnsi="Times New Roman" w:eastAsia="SimSun" w:cs="Times New Roman"/>
          <w:b/>
          <w:bCs/>
          <w:sz w:val="32"/>
          <w:szCs w:val="32"/>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In this project, we utilized the Parkinson Speech Dataset with Multiple Types of Sound Recording to explore the potential of using acoustic features for Parkinson's disease (PD) detection. The dataset contains voice samples from both PD patients and healthy individuals, accompanied by relevant clinical information.</w:t>
      </w: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To ensure data quality, we performed data cleaning, removing missing values, outliers, and inconsistent data. The dataset was well-balanced, eliminating the need for additional class balancing techniques. We divided the dataset into training and test sets, with varying column numbers in each set.</w:t>
      </w: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To facilitate analysis, we applied feature scaling techniques to normalize the features, enabling fair comparisons. We also aligned the column numbers in the training and test sets by removing an unnecessary column from the training dataset.</w:t>
      </w:r>
    </w:p>
    <w:p>
      <w:pPr>
        <w:rPr>
          <w:rFonts w:hint="default" w:ascii="Times New Roman" w:hAnsi="Times New Roman" w:eastAsia="SimSun"/>
          <w:b/>
          <w:bCs/>
          <w:sz w:val="28"/>
          <w:szCs w:val="28"/>
          <w:lang w:val="en-US"/>
        </w:rPr>
      </w:pPr>
    </w:p>
    <w:p>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Using six classification models, including Perceptron, SVC, Decision Tree Classifier, Gaussian Naive Bayes, Logistic Regression, and k-Nearest Neighbors Classifier, we trained and evaluated the models on the dataset. We measured the testing accuracy of each model to assess their performance in distinguishing between PD patients and healthy individuals.</w:t>
      </w:r>
    </w:p>
    <w:p>
      <w:pPr>
        <w:rPr>
          <w:rFonts w:hint="default" w:ascii="Times New Roman" w:hAnsi="Times New Roman" w:eastAsia="SimSun"/>
          <w:b/>
          <w:bCs/>
          <w:sz w:val="28"/>
          <w:szCs w:val="28"/>
          <w:lang w:val="en-US"/>
        </w:rPr>
      </w:pPr>
    </w:p>
    <w:p>
      <w:pPr>
        <w:rPr>
          <w:rFonts w:hint="default" w:ascii="Arial Black" w:hAnsi="Arial Black" w:eastAsia="SimSun" w:cs="Arial Black"/>
          <w:b/>
          <w:bCs/>
          <w:sz w:val="28"/>
          <w:szCs w:val="28"/>
          <w:lang w:val="en-US"/>
        </w:rPr>
      </w:pPr>
      <w:r>
        <w:rPr>
          <w:rFonts w:hint="default" w:ascii="Arial Black" w:hAnsi="Arial Black" w:eastAsia="SimSun" w:cs="Arial Black"/>
          <w:b/>
          <w:bCs/>
          <w:sz w:val="28"/>
          <w:szCs w:val="28"/>
          <w:lang w:val="en-US"/>
        </w:rPr>
        <w:t>FUTURE WORK:</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000000" w:themeColor="text1"/>
          <w:spacing w:val="0"/>
          <w:sz w:val="28"/>
          <w:szCs w:val="28"/>
          <w:shd w:val="clear" w:color="FFFFFF" w:fill="D9D9D9"/>
          <w:lang w:val="en-US"/>
          <w14:textFill>
            <w14:solidFill>
              <w14:schemeClr w14:val="tx1"/>
            </w14:solidFill>
          </w14:textFill>
        </w:rPr>
      </w:pPr>
    </w:p>
    <w:p>
      <w:pPr>
        <w:pStyle w:val="5"/>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lang w:val="en-US"/>
        </w:rPr>
        <w:t>F</w:t>
      </w:r>
      <w:r>
        <w:rPr>
          <w:rFonts w:hint="default" w:ascii="Times New Roman" w:hAnsi="Times New Roman" w:eastAsia="Segoe UI" w:cs="Times New Roman"/>
          <w:i w:val="0"/>
          <w:iCs w:val="0"/>
          <w:caps w:val="0"/>
          <w:color w:val="auto"/>
          <w:spacing w:val="0"/>
          <w:sz w:val="28"/>
          <w:szCs w:val="28"/>
          <w:shd w:val="clear" w:color="auto" w:fill="auto"/>
        </w:rPr>
        <w:t>eature Engineering: Explore additional acoustic features that may be relevant in identifying and characterizing PD-related speech impairments. Consider domain-specific features or advanced signal processing techniques to capture subtle variations in speech patterns.</w:t>
      </w:r>
    </w:p>
    <w:p>
      <w:pPr>
        <w:pStyle w:val="5"/>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Times New Roman" w:hAnsi="Times New Roman" w:eastAsia="Segoe UI" w:cs="Times New Roman"/>
          <w:i w:val="0"/>
          <w:iCs w:val="0"/>
          <w:caps w:val="0"/>
          <w:color w:val="auto"/>
          <w:spacing w:val="0"/>
          <w:sz w:val="28"/>
          <w:szCs w:val="28"/>
          <w:shd w:val="clear" w:color="auto" w:fill="auto"/>
        </w:rPr>
      </w:pPr>
    </w:p>
    <w:p>
      <w:pPr>
        <w:pStyle w:val="5"/>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Times New Roman" w:hAnsi="Times New Roman" w:eastAsia="Segoe UI" w:cs="Times New Roman"/>
          <w:i w:val="0"/>
          <w:iCs w:val="0"/>
          <w:caps w:val="0"/>
          <w:color w:val="auto"/>
          <w:spacing w:val="0"/>
          <w:sz w:val="28"/>
          <w:szCs w:val="28"/>
          <w:shd w:val="clear" w:color="auto" w:fill="auto"/>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auto"/>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lang w:val="en-US"/>
        </w:rPr>
        <w:t>2)</w:t>
      </w:r>
      <w:r>
        <w:rPr>
          <w:rFonts w:hint="default" w:ascii="Times New Roman" w:hAnsi="Times New Roman" w:eastAsia="Segoe UI" w:cs="Times New Roman"/>
          <w:i w:val="0"/>
          <w:iCs w:val="0"/>
          <w:caps w:val="0"/>
          <w:color w:val="auto"/>
          <w:spacing w:val="0"/>
          <w:sz w:val="28"/>
          <w:szCs w:val="28"/>
          <w:shd w:val="clear" w:color="auto" w:fill="auto"/>
        </w:rPr>
        <w:t>Multimodal Analysis: Incorporate other modalities such as facial expressions, gesture recognition, or linguistic features to enhance PD detection accuracy. Fusion of multiple modalities may provide a more comprehensive understanding of PD-related speech impairments.</w:t>
      </w:r>
    </w:p>
    <w:p>
      <w:pPr>
        <w:rPr>
          <w:rFonts w:hint="default" w:ascii="Arial Black" w:hAnsi="Arial Black" w:eastAsia="SimSun" w:cs="Arial Black"/>
          <w:b/>
          <w:bCs/>
          <w:color w:val="auto"/>
          <w:sz w:val="28"/>
          <w:szCs w:val="28"/>
          <w:shd w:val="clear" w:color="auto" w:fill="auto"/>
          <w:lang w:val="en-US"/>
        </w:rPr>
      </w:pPr>
    </w:p>
    <w:p>
      <w:pPr>
        <w:numPr>
          <w:numId w:val="0"/>
        </w:numPr>
        <w:ind w:leftChars="0"/>
        <w:rPr>
          <w:rFonts w:hint="default" w:ascii="Arial Black" w:hAnsi="Arial Black" w:eastAsia="SimSun" w:cs="Arial Black"/>
          <w:b/>
          <w:bCs/>
          <w:sz w:val="28"/>
          <w:szCs w:val="28"/>
          <w:lang w:val="en-US"/>
        </w:rPr>
      </w:pPr>
    </w:p>
    <w:p>
      <w:pPr>
        <w:numPr>
          <w:numId w:val="0"/>
        </w:numPr>
        <w:ind w:leftChars="0"/>
        <w:rPr>
          <w:rFonts w:hint="default" w:ascii="Arial Black" w:hAnsi="Arial Black" w:eastAsia="SimSun" w:cs="Arial Black"/>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Tahoma">
    <w:panose1 w:val="020B0604030504040204"/>
    <w:charset w:val="00"/>
    <w:family w:val="auto"/>
    <w:pitch w:val="default"/>
    <w:sig w:usb0="E1002EFF" w:usb1="C000605B" w:usb2="00000029" w:usb3="00000000" w:csb0="200101FF" w:csb1="20280000"/>
  </w:font>
  <w:font w:name="Vladimir Script">
    <w:panose1 w:val="03050402040407070305"/>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Rockwell Extra Bold">
    <w:panose1 w:val="020609030405050204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parajita">
    <w:panose1 w:val="02020603050405020304"/>
    <w:charset w:val="00"/>
    <w:family w:val="auto"/>
    <w:pitch w:val="default"/>
    <w:sig w:usb0="00008003" w:usb1="00000000" w:usb2="00000000" w:usb3="00000000" w:csb0="00000001" w:csb1="00000000"/>
  </w:font>
  <w:font w:name="Segoe UI Variable Text Semiligh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Sitka Banner">
    <w:panose1 w:val="00000000000000000000"/>
    <w:charset w:val="00"/>
    <w:family w:val="auto"/>
    <w:pitch w:val="default"/>
    <w:sig w:usb0="A00002EF" w:usb1="4000204B" w:usb2="00000000" w:usb3="00000000" w:csb0="2000019F" w:csb1="00000000"/>
  </w:font>
  <w:font w:name="Rage Italic">
    <w:panose1 w:val="03070502040507070304"/>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Perpetua Titling MT">
    <w:panose1 w:val="02020502060505020804"/>
    <w:charset w:val="00"/>
    <w:family w:val="auto"/>
    <w:pitch w:val="default"/>
    <w:sig w:usb0="00000003"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Small Semibold">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Segoe Print">
    <w:panose1 w:val="02000600000000000000"/>
    <w:charset w:val="00"/>
    <w:family w:val="auto"/>
    <w:pitch w:val="default"/>
    <w:sig w:usb0="0000028F" w:usb1="00000000" w:usb2="00000000" w:usb3="00000000" w:csb0="2000009F" w:csb1="47010000"/>
  </w:font>
  <w:font w:name="Segoe UI Variable Display">
    <w:panose1 w:val="00000000000000000000"/>
    <w:charset w:val="00"/>
    <w:family w:val="auto"/>
    <w:pitch w:val="default"/>
    <w:sig w:usb0="A00002FF" w:usb1="0000000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Segoe MDL2 Assets">
    <w:panose1 w:val="050A0102010101010101"/>
    <w:charset w:val="00"/>
    <w:family w:val="auto"/>
    <w:pitch w:val="default"/>
    <w:sig w:usb0="00000000"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Variable Small Semibold">
    <w:panose1 w:val="00000000000000000000"/>
    <w:charset w:val="00"/>
    <w:family w:val="auto"/>
    <w:pitch w:val="default"/>
    <w:sig w:usb0="A00002FF" w:usb1="0000000B"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9BF33"/>
    <w:multiLevelType w:val="singleLevel"/>
    <w:tmpl w:val="AE79BF33"/>
    <w:lvl w:ilvl="0" w:tentative="0">
      <w:start w:val="1"/>
      <w:numFmt w:val="decimal"/>
      <w:lvlText w:val="%1)"/>
      <w:lvlJc w:val="left"/>
      <w:pPr>
        <w:tabs>
          <w:tab w:val="left" w:pos="312"/>
        </w:tabs>
      </w:pPr>
    </w:lvl>
  </w:abstractNum>
  <w:abstractNum w:abstractNumId="1">
    <w:nsid w:val="38FF2438"/>
    <w:multiLevelType w:val="singleLevel"/>
    <w:tmpl w:val="38FF2438"/>
    <w:lvl w:ilvl="0" w:tentative="0">
      <w:start w:val="1"/>
      <w:numFmt w:val="upperLetter"/>
      <w:lvlText w:val="%1)"/>
      <w:lvlJc w:val="left"/>
      <w:pPr>
        <w:tabs>
          <w:tab w:val="left" w:pos="312"/>
        </w:tabs>
      </w:pPr>
    </w:lvl>
  </w:abstractNum>
  <w:abstractNum w:abstractNumId="2">
    <w:nsid w:val="4B3326EE"/>
    <w:multiLevelType w:val="singleLevel"/>
    <w:tmpl w:val="4B3326EE"/>
    <w:lvl w:ilvl="0" w:tentative="0">
      <w:start w:val="1"/>
      <w:numFmt w:val="decimal"/>
      <w:lvlText w:val="%1."/>
      <w:lvlJc w:val="left"/>
      <w:pPr>
        <w:tabs>
          <w:tab w:val="left" w:pos="312"/>
        </w:tabs>
      </w:pPr>
    </w:lvl>
  </w:abstractNum>
  <w:abstractNum w:abstractNumId="3">
    <w:nsid w:val="556F00AD"/>
    <w:multiLevelType w:val="singleLevel"/>
    <w:tmpl w:val="556F00AD"/>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05257"/>
    <w:rsid w:val="20EE1ACF"/>
    <w:rsid w:val="3480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2023-06-11T20:35:00Z</dcterms:created>
  <dc:creator>Saatwik_10</dc:creator>
  <cp:lastModifiedBy>Saatwik_10</cp:lastModifiedBy>
  <dcterms:modified xsi:type="dcterms:W3CDTF">2023-06-11T22:32:44Z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A404C6C379D24C0EBA7471B8578B4B2D</vt:lpwstr>
  </property>
</Properties>
</file>