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624E3" w:rsidP="00E624E3" w:rsidRDefault="00E624E3" w14:paraId="4299D9B3" w14:textId="77777777">
      <w:pPr>
        <w:pStyle w:val="Puesto"/>
      </w:pPr>
      <w:r>
        <w:t xml:space="preserve">CONSULTAS DE </w:t>
      </w:r>
      <w:r w:rsidR="00B03958">
        <w:t>COMBINACION</w:t>
      </w:r>
    </w:p>
    <w:p w:rsidR="00E624E3" w:rsidP="00E624E3" w:rsidRDefault="00E624E3" w14:paraId="23417D60" w14:textId="77777777">
      <w:pPr>
        <w:ind w:left="360"/>
        <w:jc w:val="center"/>
        <w:rPr>
          <w:color w:val="0000FF"/>
        </w:rPr>
      </w:pPr>
    </w:p>
    <w:p w:rsidR="00E624E3" w:rsidP="00E624E3" w:rsidRDefault="00E624E3" w14:paraId="22739216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:rsidR="00E624E3" w:rsidP="00E624E3" w:rsidRDefault="00E624E3" w14:paraId="46B81109" w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4A4198" w:rsidP="004A4198" w:rsidRDefault="00C60064" w14:paraId="1E726535" w14:textId="77777777">
      <w:pPr>
        <w:ind w:firstLine="708"/>
        <w:rPr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5F345E03" wp14:editId="77078E20">
            <wp:extent cx="2757805" cy="114300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198" w:rsidR="004A4198" w:rsidP="004A4198" w:rsidRDefault="004A4198" w14:paraId="25A15B0D" w14:textId="77777777">
      <w:pPr>
        <w:ind w:firstLine="708"/>
        <w:rPr>
          <w:sz w:val="20"/>
          <w:szCs w:val="20"/>
          <w:lang w:val="en-GB"/>
        </w:rPr>
      </w:pPr>
    </w:p>
    <w:p w:rsidR="00E624E3" w:rsidP="00E624E3" w:rsidRDefault="00E624E3" w14:paraId="3A2ECF6D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todos los nombres de Hospital con sus nombres de salas correspondientes.</w:t>
      </w:r>
    </w:p>
    <w:p w:rsidR="00E624E3" w:rsidP="00E624E3" w:rsidRDefault="00E624E3" w14:paraId="30D849F0" w14:textId="7777777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4A4198" w:rsidP="004A4198" w:rsidRDefault="00C60064" w14:paraId="74993EA5" w14:textId="77777777">
      <w:pPr>
        <w:ind w:left="708"/>
      </w:pPr>
      <w:r w:rsidRPr="003F4026">
        <w:rPr>
          <w:noProof/>
        </w:rPr>
        <w:drawing>
          <wp:inline distT="0" distB="0" distL="0" distR="0" wp14:anchorId="77E4572F" wp14:editId="0DF1A621">
            <wp:extent cx="2386330" cy="96202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98" w:rsidP="004A4198" w:rsidRDefault="004A4198" w14:paraId="36054491" w14:textId="77777777">
      <w:pPr>
        <w:ind w:left="708"/>
      </w:pPr>
    </w:p>
    <w:p w:rsidR="00E624E3" w:rsidP="00E624E3" w:rsidRDefault="00E624E3" w14:paraId="032435A3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Calcular </w:t>
      </w:r>
      <w:r w:rsidR="004A4198">
        <w:rPr>
          <w:rFonts w:ascii="Verdana" w:hAnsi="Verdana"/>
          <w:lang w:val="es-ES_tradnl"/>
        </w:rPr>
        <w:t>cuántos</w:t>
      </w:r>
      <w:r>
        <w:rPr>
          <w:rFonts w:ascii="Verdana" w:hAnsi="Verdana"/>
          <w:lang w:val="es-ES_tradnl"/>
        </w:rPr>
        <w:t xml:space="preserve"> trabajadores de la empresa hay en cada ciudad.</w:t>
      </w:r>
    </w:p>
    <w:p w:rsidR="00E624E3" w:rsidP="00E624E3" w:rsidRDefault="00E624E3" w14:paraId="1F2A6238" w14:textId="77777777">
      <w:pPr>
        <w:ind w:left="360"/>
        <w:rPr>
          <w:color w:val="0000FF"/>
        </w:rPr>
      </w:pPr>
    </w:p>
    <w:p w:rsidR="004A4198" w:rsidP="00E624E3" w:rsidRDefault="00C60064" w14:paraId="3806B412" w14:textId="77777777">
      <w:pPr>
        <w:ind w:left="708"/>
      </w:pPr>
      <w:r w:rsidRPr="003F4026">
        <w:rPr>
          <w:noProof/>
        </w:rPr>
        <w:drawing>
          <wp:inline distT="0" distB="0" distL="0" distR="0" wp14:anchorId="0A7F03CD" wp14:editId="45C191B6">
            <wp:extent cx="2005330" cy="109093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98" w:rsidP="00E624E3" w:rsidRDefault="004A4198" w14:paraId="7436EA15" w14:textId="77777777">
      <w:pPr>
        <w:ind w:left="708"/>
      </w:pPr>
    </w:p>
    <w:p w:rsidR="00E624E3" w:rsidP="00E624E3" w:rsidRDefault="00E624E3" w14:paraId="79BF15C5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cuantas personas realizan cada oficio en cada departamento mostrando el nombre del departamento.</w:t>
      </w:r>
    </w:p>
    <w:p w:rsidR="00E624E3" w:rsidP="00E624E3" w:rsidRDefault="00E624E3" w14:paraId="32B3275F" w14:textId="77777777">
      <w:pPr>
        <w:ind w:left="708"/>
      </w:pPr>
    </w:p>
    <w:p w:rsidR="004A4198" w:rsidP="00E624E3" w:rsidRDefault="00C60064" w14:paraId="1DFA2448" w14:textId="77777777">
      <w:pPr>
        <w:ind w:left="708"/>
      </w:pPr>
      <w:r w:rsidRPr="003F4026">
        <w:rPr>
          <w:noProof/>
        </w:rPr>
        <w:drawing>
          <wp:inline distT="0" distB="0" distL="0" distR="0" wp14:anchorId="2DFFBC79" wp14:editId="46EE4121">
            <wp:extent cx="2447925" cy="16243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98" w:rsidP="00E624E3" w:rsidRDefault="004A4198" w14:paraId="204E9D8C" w14:textId="77777777">
      <w:pPr>
        <w:ind w:left="708"/>
      </w:pPr>
    </w:p>
    <w:p w:rsidR="00E624E3" w:rsidP="00E624E3" w:rsidRDefault="00E624E3" w14:paraId="02FED0F7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Contar cuantas salas hay en cada hospital, mostrando el nombre de las salas y el nombre del hospital.</w:t>
      </w:r>
    </w:p>
    <w:p w:rsidR="00E624E3" w:rsidP="00E624E3" w:rsidRDefault="00E624E3" w14:paraId="04A343B0" w14:textId="77777777">
      <w:pPr>
        <w:ind w:left="360"/>
        <w:rPr>
          <w:b/>
          <w:bCs/>
          <w:color w:val="0000FF"/>
        </w:rPr>
      </w:pPr>
    </w:p>
    <w:p w:rsidR="00E624E3" w:rsidP="00E624E3" w:rsidRDefault="00E624E3" w14:paraId="06687403" w14:textId="77777777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:rsidR="00E624E3" w:rsidP="00E624E3" w:rsidRDefault="00C60064" w14:paraId="70373C9E" w14:textId="77777777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lastRenderedPageBreak/>
        <w:drawing>
          <wp:inline distT="0" distB="0" distL="0" distR="0" wp14:anchorId="3D455A4B" wp14:editId="28A5B7C7">
            <wp:extent cx="2472055" cy="14668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4" w:rsidP="00C60064" w:rsidRDefault="00C60064" w14:paraId="121D6A6C" w14:textId="77777777">
      <w:pPr>
        <w:pStyle w:val="Textonotapie"/>
        <w:autoSpaceDE w:val="0"/>
        <w:autoSpaceDN w:val="0"/>
        <w:adjustRightInd w:val="0"/>
        <w:rPr>
          <w:lang w:val="es-ES_tradnl"/>
        </w:rPr>
      </w:pPr>
    </w:p>
    <w:p w:rsidR="00E624E3" w:rsidP="00C60064" w:rsidRDefault="00C60064" w14:paraId="0D8868E9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Queremos saber</w:t>
      </w:r>
      <w:r w:rsidRPr="0001077F" w:rsidR="00E624E3">
        <w:rPr>
          <w:rFonts w:ascii="Verdana" w:hAnsi="Verdana"/>
          <w:lang w:val="es-ES_tradnl"/>
        </w:rPr>
        <w:t xml:space="preserve"> </w:t>
      </w:r>
      <w:r w:rsidRPr="0001077F" w:rsidR="00540088">
        <w:rPr>
          <w:rFonts w:ascii="Verdana" w:hAnsi="Verdana"/>
          <w:lang w:val="es-ES_tradnl"/>
        </w:rPr>
        <w:t>cuántos</w:t>
      </w:r>
      <w:r w:rsidRPr="0001077F" w:rsidR="00E624E3">
        <w:rPr>
          <w:rFonts w:ascii="Verdana" w:hAnsi="Verdana"/>
          <w:lang w:val="es-ES_tradnl"/>
        </w:rPr>
        <w:t xml:space="preserve"> trabajadores </w:t>
      </w:r>
      <w:r>
        <w:rPr>
          <w:rFonts w:ascii="Verdana" w:hAnsi="Verdana"/>
          <w:lang w:val="es-ES_tradnl"/>
        </w:rPr>
        <w:t>se dieron de alta entre el año 1997 y 1998 y en qué departamento.</w:t>
      </w:r>
    </w:p>
    <w:p w:rsidR="00E624E3" w:rsidP="00E624E3" w:rsidRDefault="00E624E3" w14:paraId="452D648C" w14:textId="77777777">
      <w:pPr>
        <w:ind w:left="360"/>
        <w:rPr>
          <w:b/>
          <w:bCs/>
          <w:color w:val="0000FF"/>
        </w:rPr>
      </w:pPr>
    </w:p>
    <w:p w:rsidR="00540088" w:rsidP="00540088" w:rsidRDefault="00C60064" w14:paraId="797727A5" w14:textId="77777777">
      <w:pPr>
        <w:ind w:left="360"/>
        <w:rPr>
          <w:b/>
          <w:bCs/>
        </w:rPr>
      </w:pPr>
      <w:r w:rsidRPr="00D1229E">
        <w:rPr>
          <w:noProof/>
        </w:rPr>
        <w:drawing>
          <wp:inline distT="0" distB="0" distL="0" distR="0" wp14:anchorId="78882089" wp14:editId="19552068">
            <wp:extent cx="1724025" cy="69088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E3" w:rsidP="00E624E3" w:rsidRDefault="00E624E3" w14:paraId="6B38EE82" w14:textId="77777777">
      <w:pPr>
        <w:ind w:left="360"/>
        <w:rPr>
          <w:b/>
          <w:bCs/>
        </w:rPr>
      </w:pPr>
    </w:p>
    <w:p w:rsidR="00E624E3" w:rsidP="00E624E3" w:rsidRDefault="00E624E3" w14:paraId="0222DDF4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Buscar aquellas ciudades con cuatro o </w:t>
      </w:r>
      <w:r w:rsidR="00540088">
        <w:rPr>
          <w:rFonts w:ascii="Verdana" w:hAnsi="Verdana"/>
          <w:lang w:val="es-ES_tradnl"/>
        </w:rPr>
        <w:t>más</w:t>
      </w:r>
      <w:r>
        <w:rPr>
          <w:rFonts w:ascii="Verdana" w:hAnsi="Verdana"/>
          <w:lang w:val="es-ES_tradnl"/>
        </w:rPr>
        <w:t xml:space="preserve"> personas trabajando.</w:t>
      </w:r>
    </w:p>
    <w:p w:rsidR="00E624E3" w:rsidP="00E624E3" w:rsidRDefault="00E624E3" w14:paraId="0EA97C56" w14:textId="77777777">
      <w:pPr>
        <w:ind w:left="360"/>
        <w:rPr>
          <w:color w:val="0000FF"/>
        </w:rPr>
      </w:pPr>
    </w:p>
    <w:p w:rsidR="00540088" w:rsidP="5BF7776F" w:rsidRDefault="00C60064" w14:paraId="1713A68B" w14:textId="370EC441">
      <w:pPr>
        <w:ind w:left="708"/>
        <w:rPr>
          <w:lang w:val="es-ES"/>
        </w:rPr>
      </w:pPr>
      <w:r w:rsidR="5BF7776F">
        <w:rPr/>
        <w:t xml:space="preserve"> </w:t>
      </w:r>
      <w:r>
        <w:drawing>
          <wp:inline wp14:editId="615EEAA5" wp14:anchorId="71C8FA57">
            <wp:extent cx="1466850" cy="762000"/>
            <wp:effectExtent l="0" t="0" r="0" b="0"/>
            <wp:docPr id="8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7463f92d5bc45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88" w:rsidP="00540088" w:rsidRDefault="00540088" w14:paraId="67E8EEEC" w14:textId="77777777">
      <w:pPr>
        <w:ind w:left="708"/>
        <w:rPr>
          <w:lang w:val="es-ES_tradnl"/>
        </w:rPr>
      </w:pPr>
    </w:p>
    <w:p w:rsidR="00E624E3" w:rsidP="00E624E3" w:rsidRDefault="00E624E3" w14:paraId="6E22B810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  <w:r w:rsidR="00540088">
        <w:rPr>
          <w:rFonts w:ascii="Verdana" w:hAnsi="Verdana"/>
          <w:lang w:val="es-ES_tradnl"/>
        </w:rPr>
        <w:t xml:space="preserve">  Mostrar solamente la media para Madrid y Elche.</w:t>
      </w:r>
    </w:p>
    <w:p w:rsidR="00E624E3" w:rsidP="00E624E3" w:rsidRDefault="00E624E3" w14:paraId="44FC1FF8" w14:textId="77777777">
      <w:pPr>
        <w:ind w:left="360"/>
        <w:rPr>
          <w:color w:val="0000FF"/>
        </w:rPr>
      </w:pPr>
    </w:p>
    <w:p w:rsidR="00540088" w:rsidP="00540088" w:rsidRDefault="00C60064" w14:paraId="17634523" w14:textId="77777777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48"/>
          <w:szCs w:val="48"/>
          <w:highlight w:val="white"/>
          <w:lang w:val="en-US"/>
        </w:rPr>
      </w:pPr>
      <w:r w:rsidRPr="003F4026">
        <w:rPr>
          <w:noProof/>
        </w:rPr>
        <w:drawing>
          <wp:inline distT="0" distB="0" distL="0" distR="0" wp14:anchorId="09BDBAEB" wp14:editId="4EB887DC">
            <wp:extent cx="1647825" cy="60515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E3" w:rsidP="00E624E3" w:rsidRDefault="00E624E3" w14:paraId="56601399" w14:textId="77777777">
      <w:pPr>
        <w:ind w:left="708"/>
        <w:rPr>
          <w:lang w:val="en-GB"/>
        </w:rPr>
      </w:pPr>
    </w:p>
    <w:p w:rsidR="00E624E3" w:rsidP="00E624E3" w:rsidRDefault="00E624E3" w14:paraId="3EDCC427" w14:textId="77777777">
      <w:pPr>
        <w:ind w:left="360"/>
      </w:pPr>
    </w:p>
    <w:p w:rsidR="00E624E3" w:rsidP="00E624E3" w:rsidRDefault="00E624E3" w14:paraId="365DD167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:rsidR="00E624E3" w:rsidP="00E624E3" w:rsidRDefault="00E624E3" w14:paraId="48372FF6" w14:textId="77777777">
      <w:pPr>
        <w:ind w:left="360"/>
        <w:rPr>
          <w:color w:val="0000FF"/>
        </w:rPr>
      </w:pPr>
    </w:p>
    <w:p w:rsidR="00540088" w:rsidP="00E624E3" w:rsidRDefault="00C60064" w14:paraId="0837DE84" w14:textId="77777777">
      <w:pPr>
        <w:ind w:left="708"/>
        <w:rPr>
          <w:lang w:val="en-GB"/>
        </w:rPr>
      </w:pPr>
      <w:r w:rsidRPr="003F4026">
        <w:rPr>
          <w:noProof/>
        </w:rPr>
        <w:drawing>
          <wp:inline distT="0" distB="0" distL="0" distR="0" wp14:anchorId="1840EF7F" wp14:editId="0E30962F">
            <wp:extent cx="2990850" cy="9334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1077F" w:rsidR="00540088" w:rsidP="00E624E3" w:rsidRDefault="00540088" w14:paraId="626021E0" w14:textId="77777777">
      <w:pPr>
        <w:ind w:left="708"/>
        <w:rPr>
          <w:lang w:val="en-GB"/>
        </w:rPr>
      </w:pPr>
    </w:p>
    <w:p w:rsidR="00E624E3" w:rsidP="00E624E3" w:rsidRDefault="00E624E3" w14:paraId="1D0089DC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nombres de los hospitales junto con el mejor salario de los empleados de</w:t>
      </w:r>
      <w:r w:rsidR="00F1705A">
        <w:rPr>
          <w:rFonts w:ascii="Verdana" w:hAnsi="Verdana"/>
          <w:lang w:val="es-ES_tradnl"/>
        </w:rPr>
        <w:t xml:space="preserve"> la plantilla de</w:t>
      </w:r>
      <w:r>
        <w:rPr>
          <w:rFonts w:ascii="Verdana" w:hAnsi="Verdana"/>
          <w:lang w:val="es-ES_tradnl"/>
        </w:rPr>
        <w:t xml:space="preserve"> cada hospital.</w:t>
      </w:r>
    </w:p>
    <w:p w:rsidR="00E624E3" w:rsidP="00E624E3" w:rsidRDefault="00E624E3" w14:paraId="38B57D96" w14:textId="77777777">
      <w:pPr>
        <w:ind w:left="360"/>
        <w:rPr>
          <w:b/>
          <w:bCs/>
        </w:rPr>
      </w:pPr>
    </w:p>
    <w:p w:rsidR="00F1705A" w:rsidP="00F1705A" w:rsidRDefault="00F1705A" w14:paraId="259FB3F8" w14:textId="77777777">
      <w:pPr>
        <w:ind w:left="708"/>
        <w:rPr>
          <w:noProof/>
        </w:rPr>
      </w:pPr>
    </w:p>
    <w:p w:rsidR="00F1705A" w:rsidP="00F1705A" w:rsidRDefault="00C60064" w14:paraId="7AC7E7B7" w14:textId="77777777">
      <w:pPr>
        <w:ind w:left="708"/>
        <w:rPr>
          <w:noProof/>
        </w:rPr>
      </w:pPr>
      <w:r w:rsidRPr="003F4026">
        <w:rPr>
          <w:noProof/>
        </w:rPr>
        <w:lastRenderedPageBreak/>
        <w:drawing>
          <wp:inline distT="0" distB="0" distL="0" distR="0" wp14:anchorId="78FE41A4" wp14:editId="4D29361A">
            <wp:extent cx="1910080" cy="123825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A" w:rsidP="00F1705A" w:rsidRDefault="00F1705A" w14:paraId="62114147" w14:textId="77777777">
      <w:pPr>
        <w:ind w:left="708"/>
        <w:rPr>
          <w:rFonts w:ascii="Verdana" w:hAnsi="Verdana"/>
          <w:sz w:val="20"/>
          <w:szCs w:val="20"/>
          <w:lang w:val="es-ES_tradnl"/>
        </w:rPr>
      </w:pPr>
    </w:p>
    <w:p w:rsidRPr="00F1705A" w:rsidR="00E624E3" w:rsidP="00F1705A" w:rsidRDefault="00E624E3" w14:paraId="4B022CEA" w14:textId="77777777">
      <w:pPr>
        <w:numPr>
          <w:ilvl w:val="0"/>
          <w:numId w:val="1"/>
        </w:numPr>
        <w:rPr>
          <w:rFonts w:ascii="Verdana" w:hAnsi="Verdana"/>
          <w:sz w:val="20"/>
          <w:szCs w:val="20"/>
          <w:lang w:val="es-ES_tradnl"/>
        </w:rPr>
      </w:pPr>
      <w:r w:rsidRPr="00F1705A">
        <w:rPr>
          <w:rFonts w:ascii="Verdana" w:hAnsi="Verdana"/>
          <w:sz w:val="20"/>
          <w:szCs w:val="20"/>
          <w:lang w:val="es-ES_tradnl"/>
        </w:rPr>
        <w:t>Visualizar el Apellido</w:t>
      </w:r>
      <w:r w:rsidR="00F1705A">
        <w:rPr>
          <w:rFonts w:ascii="Verdana" w:hAnsi="Verdana"/>
          <w:sz w:val="20"/>
          <w:szCs w:val="20"/>
          <w:lang w:val="es-ES_tradnl"/>
        </w:rPr>
        <w:t>, función y turno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de los empleados de la plantilla junto con el nombre de la sala</w:t>
      </w:r>
      <w:r w:rsidR="00F1705A">
        <w:rPr>
          <w:rFonts w:ascii="Verdana" w:hAnsi="Verdana"/>
          <w:sz w:val="20"/>
          <w:szCs w:val="20"/>
          <w:lang w:val="es-ES_tradnl"/>
        </w:rPr>
        <w:t xml:space="preserve"> y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el nombre del hospital</w:t>
      </w:r>
      <w:r w:rsidR="00F1705A">
        <w:rPr>
          <w:rFonts w:ascii="Verdana" w:hAnsi="Verdana"/>
          <w:sz w:val="20"/>
          <w:szCs w:val="20"/>
          <w:lang w:val="es-ES_tradnl"/>
        </w:rPr>
        <w:t xml:space="preserve"> con el teléfono.</w:t>
      </w:r>
    </w:p>
    <w:p w:rsidR="00E624E3" w:rsidP="00E624E3" w:rsidRDefault="00E624E3" w14:paraId="2D81EAF8" w14:textId="77777777">
      <w:pPr>
        <w:ind w:left="360"/>
        <w:rPr>
          <w:b/>
          <w:bCs/>
        </w:rPr>
      </w:pPr>
    </w:p>
    <w:p w:rsidR="00F1705A" w:rsidP="00E624E3" w:rsidRDefault="00C60064" w14:paraId="6C1FFD63" w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410D514C" wp14:editId="36F49FE2">
            <wp:extent cx="3053080" cy="8763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E3" w:rsidP="00E624E3" w:rsidRDefault="00E624E3" w14:paraId="2248C23E" w14:textId="77777777">
      <w:pPr>
        <w:rPr>
          <w:color w:val="0000FF"/>
        </w:rPr>
      </w:pPr>
    </w:p>
    <w:p w:rsidR="00E624E3" w:rsidP="00E624E3" w:rsidRDefault="00E624E3" w14:paraId="5C5080FD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Visualizar el máximo salario, mínimo salario de los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dependiendo de la ciudad en la que trabajen. Indicar el número total de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por ciudad.</w:t>
      </w:r>
    </w:p>
    <w:p w:rsidR="00E624E3" w:rsidP="00E624E3" w:rsidRDefault="00E624E3" w14:paraId="17715A28" w14:textId="77777777">
      <w:pPr>
        <w:ind w:left="360"/>
      </w:pPr>
    </w:p>
    <w:p w:rsidR="00F1705A" w:rsidP="00F1705A" w:rsidRDefault="00C60064" w14:paraId="729C67C0" w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3F4026">
        <w:rPr>
          <w:noProof/>
        </w:rPr>
        <w:drawing>
          <wp:inline distT="0" distB="0" distL="0" distR="0" wp14:anchorId="61A681AF" wp14:editId="4BC9F595">
            <wp:extent cx="3314700" cy="733425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A" w:rsidP="00F1705A" w:rsidRDefault="00F1705A" w14:paraId="75452BEE" w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</w:p>
    <w:p w:rsidR="00E624E3" w:rsidP="00E624E3" w:rsidRDefault="00E624E3" w14:paraId="79B33AF9" w14:textId="77777777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:rsidR="00E624E3" w:rsidP="00E624E3" w:rsidRDefault="00E624E3" w14:paraId="6BEA69DA" w14:textId="77777777">
      <w:pPr>
        <w:autoSpaceDE w:val="0"/>
        <w:autoSpaceDN w:val="0"/>
        <w:adjustRightInd w:val="0"/>
        <w:ind w:left="360"/>
        <w:rPr>
          <w:b/>
          <w:bCs/>
        </w:rPr>
      </w:pPr>
    </w:p>
    <w:p w:rsidRPr="00140611" w:rsidR="00F1705A" w:rsidP="00140611" w:rsidRDefault="00C60064" w14:paraId="1AEBB2BB" w14:textId="77777777">
      <w:pPr>
        <w:tabs>
          <w:tab w:val="left" w:pos="6660"/>
        </w:tabs>
        <w:rPr>
          <w:rFonts w:ascii="Verdana" w:hAnsi="Verdana"/>
          <w:sz w:val="20"/>
          <w:szCs w:val="20"/>
        </w:rPr>
      </w:pPr>
      <w:r w:rsidRPr="003F4026">
        <w:rPr>
          <w:noProof/>
        </w:rPr>
        <w:drawing>
          <wp:inline distT="0" distB="0" distL="0" distR="0" wp14:anchorId="1DDF3B42" wp14:editId="17F11C8F">
            <wp:extent cx="2405380" cy="118110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140611" w:rsidR="00F1705A">
      <w:headerReference w:type="default" r:id="rId20"/>
      <w:footerReference w:type="default" r:id="rId2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3978" w:rsidRDefault="00813978" w14:paraId="4CEB37CB" w14:textId="77777777">
      <w:r>
        <w:separator/>
      </w:r>
    </w:p>
  </w:endnote>
  <w:endnote w:type="continuationSeparator" w:id="0">
    <w:p w:rsidR="00813978" w:rsidRDefault="00813978" w14:paraId="7EC3C5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611" w:rsidP="00137EDB" w:rsidRDefault="00140611" w14:paraId="71F14CCD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650A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3978" w:rsidRDefault="00813978" w14:paraId="17E15BAA" w14:textId="77777777">
      <w:r>
        <w:separator/>
      </w:r>
    </w:p>
  </w:footnote>
  <w:footnote w:type="continuationSeparator" w:id="0">
    <w:p w:rsidR="00813978" w:rsidRDefault="00813978" w14:paraId="297967A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Pr="00897A8E" w:rsidR="00140611" w:rsidP="00897A8E" w:rsidRDefault="00C60064" w14:paraId="3EEADB82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5526F8" wp14:editId="20C4C619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C60064" w14:paraId="37F063EE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95EF85" wp14:editId="6E12881F">
                                <wp:extent cx="1148080" cy="233680"/>
                                <wp:effectExtent l="0" t="0" r="0" b="0"/>
                                <wp:docPr id="3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808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">
              <v:textbox style="mso-fit-shape-to-text:t">
                <w:txbxContent>
                  <w:p w:rsidR="00897A8E" w:rsidP="00897A8E" w:rsidRDefault="00C60064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8080" cy="233680"/>
                          <wp:effectExtent l="0" t="0" r="0" b="0"/>
                          <wp:docPr id="3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8080" cy="233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Pr="00897A8E" w:rsid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58"/>
    <w:rsid w:val="000650A1"/>
    <w:rsid w:val="001003B1"/>
    <w:rsid w:val="00137EDB"/>
    <w:rsid w:val="00140611"/>
    <w:rsid w:val="002D240B"/>
    <w:rsid w:val="00303C07"/>
    <w:rsid w:val="004A4198"/>
    <w:rsid w:val="00540088"/>
    <w:rsid w:val="00720234"/>
    <w:rsid w:val="007668A9"/>
    <w:rsid w:val="00813978"/>
    <w:rsid w:val="00897A8E"/>
    <w:rsid w:val="00A32D16"/>
    <w:rsid w:val="00B03958"/>
    <w:rsid w:val="00C60064"/>
    <w:rsid w:val="00DD6859"/>
    <w:rsid w:val="00E624E3"/>
    <w:rsid w:val="00F1705A"/>
    <w:rsid w:val="00F220BB"/>
    <w:rsid w:val="5BF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FF7D70E"/>
  <w15:chartTrackingRefBased/>
  <w15:docId w15:val="{4E8D094B-BB70-414C-BBD4-DA33777D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24E3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sid w:val="00E62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Relationship Type="http://schemas.openxmlformats.org/officeDocument/2006/relationships/image" Target="/media/imagee.png" Id="Ra7463f92d5bc45c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jpeg"/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CONSULTAS DE UNION INTERNAS</dc:title>
  <dc:subject/>
  <dc:creator>Francisco García</dc:creator>
  <keywords/>
  <dc:description/>
  <lastModifiedBy>Talento Oracle</lastModifiedBy>
  <revision>3</revision>
  <lastPrinted>1899-12-31T23:00:00.0000000Z</lastPrinted>
  <dcterms:created xsi:type="dcterms:W3CDTF">2020-10-01T17:56:00.0000000Z</dcterms:created>
  <dcterms:modified xsi:type="dcterms:W3CDTF">2025-03-27T16:19:58.2232899Z</dcterms:modified>
</coreProperties>
</file>